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50268966"/>
        <w:docPartObj>
          <w:docPartGallery w:val="Cover Pages"/>
          <w:docPartUnique/>
        </w:docPartObj>
      </w:sdtPr>
      <w:sdtEndPr>
        <w:rPr>
          <w:rFonts w:ascii="Cambria" w:hAnsi="Cambria"/>
          <w:b/>
          <w:bCs/>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2C1A23D5" w14:textId="7B266B9F" w:rsidR="00DE12DB" w:rsidRDefault="00C10CC5">
          <w:r>
            <w:rPr>
              <w:noProof/>
              <w:lang w:val="en-US" w:eastAsia="en-US"/>
            </w:rPr>
            <w:drawing>
              <wp:inline distT="0" distB="0" distL="0" distR="0" wp14:anchorId="43903F68" wp14:editId="42E7D6DB">
                <wp:extent cx="2514600" cy="5705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23 om 16.09.21.png"/>
                        <pic:cNvPicPr/>
                      </pic:nvPicPr>
                      <pic:blipFill>
                        <a:blip r:embed="rId10">
                          <a:extLst>
                            <a:ext uri="{28A0092B-C50C-407E-A947-70E740481C1C}">
                              <a14:useLocalDpi xmlns:a14="http://schemas.microsoft.com/office/drawing/2010/main" val="0"/>
                            </a:ext>
                          </a:extLst>
                        </a:blip>
                        <a:stretch>
                          <a:fillRect/>
                        </a:stretch>
                      </pic:blipFill>
                      <pic:spPr>
                        <a:xfrm>
                          <a:off x="0" y="0"/>
                          <a:ext cx="2516064" cy="570894"/>
                        </a:xfrm>
                        <a:prstGeom prst="rect">
                          <a:avLst/>
                        </a:prstGeom>
                      </pic:spPr>
                    </pic:pic>
                  </a:graphicData>
                </a:graphic>
              </wp:inline>
            </w:drawing>
          </w:r>
          <w:r w:rsidR="00DE12DB">
            <w:rPr>
              <w:noProof/>
              <w:lang w:val="en-US" w:eastAsia="en-US"/>
            </w:rPr>
            <mc:AlternateContent>
              <mc:Choice Requires="wpg">
                <w:drawing>
                  <wp:anchor distT="0" distB="0" distL="114300" distR="114300" simplePos="0" relativeHeight="251665408" behindDoc="0" locked="0" layoutInCell="1" allowOverlap="1" wp14:anchorId="01DD661E" wp14:editId="25A3482B">
                    <wp:simplePos x="0" y="0"/>
                    <wp:positionH relativeFrom="column">
                      <wp:posOffset>4476750</wp:posOffset>
                    </wp:positionH>
                    <wp:positionV relativeFrom="paragraph">
                      <wp:posOffset>-95250</wp:posOffset>
                    </wp:positionV>
                    <wp:extent cx="2377440" cy="776605"/>
                    <wp:effectExtent l="0" t="0" r="3810" b="23495"/>
                    <wp:wrapNone/>
                    <wp:docPr id="91" name="Group 91"/>
                    <wp:cNvGraphicFramePr/>
                    <a:graphic xmlns:a="http://schemas.openxmlformats.org/drawingml/2006/main">
                      <a:graphicData uri="http://schemas.microsoft.com/office/word/2010/wordprocessingGroup">
                        <wpg:wgp>
                          <wpg:cNvGrpSpPr/>
                          <wpg:grpSpPr>
                            <a:xfrm>
                              <a:off x="0" y="0"/>
                              <a:ext cx="2377440" cy="776605"/>
                              <a:chOff x="0" y="0"/>
                              <a:chExt cx="2377440" cy="776605"/>
                            </a:xfrm>
                          </wpg:grpSpPr>
                          <wps:wsp>
                            <wps:cNvPr id="92" name="Text Box 6"/>
                            <wps:cNvSpPr txBox="1">
                              <a:spLocks noChangeArrowheads="1"/>
                            </wps:cNvSpPr>
                            <wps:spPr bwMode="auto">
                              <a:xfrm>
                                <a:off x="0" y="123825"/>
                                <a:ext cx="12579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6F44A54B" w14:textId="77777777" w:rsidR="00596A3B" w:rsidRDefault="00596A3B">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wps:txbx>
                            <wps:bodyPr rot="0" vert="horz" wrap="square" lIns="0" tIns="0" rIns="0" bIns="0" anchor="t" anchorCtr="0" upright="1">
                              <a:noAutofit/>
                            </wps:bodyPr>
                          </wps:wsp>
                          <wps:wsp>
                            <wps:cNvPr id="93" name="Text Box 7"/>
                            <wps:cNvSpPr txBox="1">
                              <a:spLocks noChangeArrowheads="1"/>
                            </wps:cNvSpPr>
                            <wps:spPr bwMode="auto">
                              <a:xfrm>
                                <a:off x="1381125" y="0"/>
                                <a:ext cx="996315"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61161" w14:textId="010E596C" w:rsidR="00596A3B" w:rsidRDefault="00596A3B">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14</w:t>
                                  </w:r>
                                </w:p>
                              </w:txbxContent>
                            </wps:txbx>
                            <wps:bodyPr rot="0" vert="horz" wrap="square" lIns="0" tIns="0" rIns="0" bIns="0" anchor="t" anchorCtr="0" upright="1">
                              <a:noAutofit/>
                            </wps:bodyPr>
                          </wps:wsp>
                          <wps:wsp>
                            <wps:cNvPr id="101" name="AutoShape 8"/>
                            <wps:cNvCnPr>
                              <a:cxnSpLocks noChangeShapeType="1"/>
                            </wps:cNvCnPr>
                            <wps:spPr bwMode="auto">
                              <a:xfrm>
                                <a:off x="1333500"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1" o:spid="_x0000_s1026" style="position:absolute;margin-left:352.5pt;margin-top:-7.45pt;width:187.2pt;height:61.15pt;z-index:251665408" coordsize="2377440,776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">
                    <v:shapetype id="_x0000_t202" coordsize="21600,21600" o:spt="202" path="m0,0l0,21600,21600,21600,21600,0xe">
                      <v:stroke joinstyle="miter"/>
                      <v:path gradientshapeok="t" o:connecttype="rect"/>
                    </v:shapetype>
                    <v:shape id="Text Box 6" o:spid="_x0000_s1027" type="#_x0000_t202" style="position:absolute;top:123825;width:1257935;height:517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RsuxAAA&#10;ANsAAAAPAAAAZHJzL2Rvd25yZXYueG1sRI9BawIxFITvBf9DeEJvNauHtq5GEUuh0FN39eDtsXkm&#10;q5uXJUnXbX99Uyj0OMzMN8x6O7pODBRi61nBfFaAIG68btkoONSvD88gYkLW2HkmBV8UYbuZ3K2x&#10;1P7GHzRUyYgM4ViiAptSX0oZG0sO48z3xNk7++AwZRmM1AFvGe46uSiKR+mw5bxgsae9peZafToF&#10;l/ZoTlVdD09nm3Q08ft9Hl6Uup+OuxWIRGP6D/+137SC5QJ+v+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UbLsQAAADbAAAADwAAAAAAAAAAAAAAAACXAgAAZHJzL2Rv&#10;d25yZXYueG1sUEsFBgAAAAAEAAQA9QAAAIgDAAAAAA==&#10;" filled="f" stroked="f" strokecolor="gray">
                      <v:textbox inset="0,0,0,0">
                        <w:txbxContent>
                          <w:p w14:paraId="6F44A54B" w14:textId="77777777" w:rsidR="00596A3B" w:rsidRDefault="00596A3B">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v:textbox>
                    </v:shape>
                    <v:shape id="Text Box 7" o:spid="_x0000_s1028" type="#_x0000_t202" style="position:absolute;left:1381125;width:996315;height:75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w:p w14:paraId="37861161" w14:textId="010E596C" w:rsidR="00596A3B" w:rsidRDefault="00596A3B">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14</w:t>
                            </w:r>
                          </w:p>
                        </w:txbxContent>
                      </v:textbox>
                    </v:shape>
                    <v:shapetype id="_x0000_t32" coordsize="21600,21600" o:spt="32" o:oned="t" path="m0,0l21600,21600e" filled="f">
                      <v:path arrowok="t" fillok="f" o:connecttype="none"/>
                      <o:lock v:ext="edit" shapetype="t"/>
                    </v:shapetype>
                    <v:shape id="AutoShape 8" o:spid="_x0000_s1029" type="#_x0000_t32" style="position:absolute;left:1333500;top:190500;width:0;height:5861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9PPjDAAAA3AAAAA8AAAAAAAAAAAAA&#10;AAAAoQIAAGRycy9kb3ducmV2LnhtbFBLBQYAAAAABAAEAPkAAACRAwAAAAA=&#10;" strokecolor="gray" strokeweight="1.5pt"/>
                  </v:group>
                </w:pict>
              </mc:Fallback>
            </mc:AlternateContent>
          </w:r>
          <w:r w:rsidR="00DE12DB">
            <w:rPr>
              <w:noProof/>
              <w:lang w:val="en-US" w:eastAsia="en-US"/>
            </w:rPr>
            <mc:AlternateContent>
              <mc:Choice Requires="wps">
                <w:drawing>
                  <wp:anchor distT="0" distB="0" distL="114300" distR="114300" simplePos="0" relativeHeight="251662336" behindDoc="0" locked="0" layoutInCell="1" allowOverlap="1" wp14:anchorId="0414671A" wp14:editId="52D9965F">
                    <wp:simplePos x="0" y="0"/>
                    <wp:positionH relativeFrom="page">
                      <wp:posOffset>429895</wp:posOffset>
                    </wp:positionH>
                    <wp:positionV relativeFrom="page">
                      <wp:posOffset>9107805</wp:posOffset>
                    </wp:positionV>
                    <wp:extent cx="6858000" cy="388620"/>
                    <wp:effectExtent l="0" t="0" r="0" b="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75B4" w14:textId="43062D5C" w:rsidR="00596A3B" w:rsidRDefault="00596A3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Universiteit Gent</w:t>
                                </w:r>
                                <w:sdt>
                                  <w:sdtPr>
                                    <w:rPr>
                                      <w:rFonts w:asciiTheme="majorHAnsi" w:hAnsiTheme="majorHAnsi"/>
                                      <w:b/>
                                      <w:bCs/>
                                      <w:color w:val="548DD4" w:themeColor="text2" w:themeTint="99"/>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EndPr/>
                                  <w:sdtContent>
                                    <w:r w:rsidRPr="002F5C61">
                                      <w:rPr>
                                        <w:rFonts w:asciiTheme="majorHAnsi" w:hAnsiTheme="majorHAnsi"/>
                                        <w:b/>
                                        <w:bCs/>
                                        <w:color w:val="548DD4" w:themeColor="text2" w:themeTint="99"/>
                                        <w:spacing w:val="60"/>
                                        <w:sz w:val="20"/>
                                        <w:szCs w:val="20"/>
                                      </w:rPr>
                                      <w:t xml:space="preserve"> Vakgroep Crimonologie, Strafrecht en Sociaal Recht</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33.85pt;margin-top:717.15pt;width:540pt;height:30.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" filled="f" stroked="f">
                    <v:textbox>
                      <w:txbxContent>
                        <w:p w14:paraId="2D5575B4" w14:textId="43062D5C" w:rsidR="00596A3B" w:rsidRDefault="00596A3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Universiteit Gent</w:t>
                          </w:r>
                          <w:sdt>
                            <w:sdtPr>
                              <w:rPr>
                                <w:rFonts w:asciiTheme="majorHAnsi" w:hAnsiTheme="majorHAnsi"/>
                                <w:b/>
                                <w:bCs/>
                                <w:color w:val="548DD4" w:themeColor="text2" w:themeTint="99"/>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EndPr/>
                            <w:sdtContent>
                              <w:r w:rsidRPr="002F5C61">
                                <w:rPr>
                                  <w:rFonts w:asciiTheme="majorHAnsi" w:hAnsiTheme="majorHAnsi"/>
                                  <w:b/>
                                  <w:bCs/>
                                  <w:color w:val="548DD4" w:themeColor="text2" w:themeTint="99"/>
                                  <w:spacing w:val="60"/>
                                  <w:sz w:val="20"/>
                                  <w:szCs w:val="20"/>
                                </w:rPr>
                                <w:t xml:space="preserve"> Vakgroep Crimonologie, Strafrecht en Sociaal Recht</w:t>
                              </w:r>
                            </w:sdtContent>
                          </w:sdt>
                        </w:p>
                      </w:txbxContent>
                    </v:textbox>
                    <w10:wrap anchorx="page" anchory="page"/>
                  </v:rect>
                </w:pict>
              </mc:Fallback>
            </mc:AlternateContent>
          </w:r>
          <w:r w:rsidR="00DE12DB">
            <w:rPr>
              <w:noProof/>
              <w:lang w:val="en-US" w:eastAsia="en-US"/>
            </w:rPr>
            <mc:AlternateContent>
              <mc:Choice Requires="wps">
                <w:drawing>
                  <wp:anchor distT="0" distB="0" distL="114300" distR="114300" simplePos="0" relativeHeight="251664384" behindDoc="0" locked="0" layoutInCell="1" allowOverlap="1" wp14:anchorId="18146A67" wp14:editId="2AF32333">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6pt;margin-top:36pt;width:568.8pt;height:17.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" fillcolor="#8db3e2 [1311]" stroked="f" strokecolor="#4a7ebb" strokeweight="1.5pt">
                    <v:shadow opacity="22938f" offset="0"/>
                    <v:textbox inset=",7.2pt,,7.2pt"/>
                    <w10:wrap anchorx="page" anchory="page"/>
                  </v:rect>
                </w:pict>
              </mc:Fallback>
            </mc:AlternateContent>
          </w:r>
          <w:r w:rsidR="00DE12DB">
            <w:rPr>
              <w:noProof/>
              <w:lang w:val="en-US" w:eastAsia="en-US"/>
            </w:rPr>
            <mc:AlternateContent>
              <mc:Choice Requires="wpg">
                <w:drawing>
                  <wp:anchor distT="0" distB="0" distL="114300" distR="114300" simplePos="0" relativeHeight="251661312" behindDoc="1" locked="0" layoutInCell="1" allowOverlap="1" wp14:anchorId="32329190" wp14:editId="59070B31">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6pt;margin-top:702pt;width:568.8pt;height:54.05pt;z-index:-251655168;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">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sidR="00DE12DB">
            <w:rPr>
              <w:noProof/>
              <w:lang w:val="en-US" w:eastAsia="en-US"/>
            </w:rPr>
            <mc:AlternateContent>
              <mc:Choice Requires="wpg">
                <w:drawing>
                  <wp:anchor distT="0" distB="0" distL="114300" distR="114300" simplePos="0" relativeHeight="251666432" behindDoc="0" locked="0" layoutInCell="1" allowOverlap="1" wp14:anchorId="7E453462" wp14:editId="3FF78EC9">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D923" w14:textId="77777777" w:rsidR="00596A3B" w:rsidRDefault="00596A3B">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0875" w14:textId="77777777" w:rsidR="00596A3B" w:rsidRDefault="00596A3B">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1" style="position:absolute;margin-left:364.5pt;margin-top:-385.65pt;width:143.25pt;height:60.75pt;z-index:251666432"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">
                    <v:shape id="Text Box 16" o:spid="_x0000_s1032"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5F7ED923" w14:textId="77777777" w:rsidR="00596A3B" w:rsidRDefault="00596A3B">
                            <w:pPr>
                              <w:rPr>
                                <w:color w:val="FFFFFF"/>
                                <w:sz w:val="92"/>
                                <w:szCs w:val="92"/>
                              </w:rPr>
                            </w:pPr>
                            <w:r>
                              <w:rPr>
                                <w:color w:val="FFFFFF"/>
                                <w:sz w:val="92"/>
                                <w:szCs w:val="92"/>
                              </w:rPr>
                              <w:t>08</w:t>
                            </w:r>
                          </w:p>
                        </w:txbxContent>
                      </v:textbox>
                    </v:shape>
                    <v:shape id="AutoShape 17" o:spid="_x0000_s1033"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4"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205D0875" w14:textId="77777777" w:rsidR="00596A3B" w:rsidRDefault="00596A3B">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6BD541A7" w14:textId="522FC39F" w:rsidR="00DE12DB" w:rsidRDefault="00B75FD6">
          <w:pPr>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n-US" w:eastAsia="en-US"/>
            </w:rPr>
            <mc:AlternateContent>
              <mc:Choice Requires="wps">
                <w:drawing>
                  <wp:anchor distT="0" distB="0" distL="114300" distR="114300" simplePos="0" relativeHeight="251663360" behindDoc="0" locked="0" layoutInCell="1" allowOverlap="1" wp14:anchorId="063B8ADD" wp14:editId="102720F9">
                    <wp:simplePos x="0" y="0"/>
                    <wp:positionH relativeFrom="page">
                      <wp:posOffset>429895</wp:posOffset>
                    </wp:positionH>
                    <wp:positionV relativeFrom="page">
                      <wp:posOffset>4457700</wp:posOffset>
                    </wp:positionV>
                    <wp:extent cx="5897880" cy="3771900"/>
                    <wp:effectExtent l="0" t="0" r="0" b="1270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olor w:val="808080" w:themeColor="background1" w:themeShade="80"/>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EndPr/>
                                <w:sdtContent>
                                  <w:p w14:paraId="42914E76" w14:textId="1515296C" w:rsidR="00596A3B" w:rsidRDefault="00596A3B">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Draaiboek webgebaseerde cursusomgeving: ontwikkeling van een e-book</w:t>
                                    </w:r>
                                  </w:p>
                                </w:sdtContent>
                              </w:sdt>
                              <w:sdt>
                                <w:sdtPr>
                                  <w:rPr>
                                    <w:rFonts w:asciiTheme="majorHAnsi" w:hAnsiTheme="majorHAnsi"/>
                                    <w:color w:val="808080" w:themeColor="background1" w:themeShade="80"/>
                                    <w:sz w:val="40"/>
                                    <w:szCs w:val="40"/>
                                  </w:rPr>
                                  <w:alias w:val="Author"/>
                                  <w:tag w:val=""/>
                                  <w:id w:val="-718676703"/>
                                  <w:dataBinding w:prefixMappings="xmlns:ns0='http://purl.org/dc/elements/1.1/' xmlns:ns1='http://schemas.openxmlformats.org/package/2006/metadata/core-properties' " w:xpath="/ns1:coreProperties[1]/ns0:creator[1]" w:storeItemID="{6C3C8BC8-F283-45AE-878A-BAB7291924A1}"/>
                                  <w:text/>
                                </w:sdtPr>
                                <w:sdtEndPr/>
                                <w:sdtContent>
                                  <w:p w14:paraId="5B7BD710" w14:textId="48844342" w:rsidR="00596A3B" w:rsidRDefault="00596A3B">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Professor Yves Jorens, Lien Valcke, Jasmien Arryn</w:t>
                                    </w:r>
                                  </w:p>
                                </w:sdtContent>
                              </w:sdt>
                              <w:sdt>
                                <w:sdtPr>
                                  <w:rPr>
                                    <w:rFonts w:asciiTheme="majorHAnsi" w:hAnsiTheme="majorHAnsi"/>
                                    <w:color w:val="808080" w:themeColor="background1" w:themeShade="80"/>
                                  </w:rPr>
                                  <w:alias w:val="Abstract"/>
                                  <w:id w:val="8081542"/>
                                  <w:dataBinding w:prefixMappings="xmlns:ns0='http://schemas.microsoft.com/office/2006/coverPageProps' " w:xpath="/ns0:CoverPageProperties[1]/ns0:Abstract[1]" w:storeItemID="{55AF091B-3C7A-41E3-B477-F2FDAA23CFDA}"/>
                                  <w:text/>
                                </w:sdtPr>
                                <w:sdtEndPr/>
                                <w:sdtContent>
                                  <w:p w14:paraId="38F6649E" w14:textId="3E1F69D6" w:rsidR="00596A3B" w:rsidRDefault="00596A3B">
                                    <w:pPr>
                                      <w:contextualSpacing/>
                                      <w:rPr>
                                        <w:rFonts w:asciiTheme="majorHAnsi" w:hAnsiTheme="majorHAnsi"/>
                                        <w:color w:val="808080" w:themeColor="background1" w:themeShade="80"/>
                                      </w:rPr>
                                    </w:pPr>
                                    <w:r>
                                      <w:rPr>
                                        <w:rFonts w:asciiTheme="majorHAnsi" w:hAnsiTheme="majorHAnsi"/>
                                        <w:color w:val="808080" w:themeColor="background1" w:themeShade="80"/>
                                      </w:rPr>
                                      <w:t>Dit draaiboek werd geschreven in het kader van  het onderwijsinnovatieproject ‘eBooks als ondersteuning van hoorcolleges voor bijzondere doelgroepen’ van de Vakgroep Sociaal Recht onder de verantwoordelijkheid van professor dr. Y. Jorens en professor M. Valcke.               Tijdens het project werd een innoverende cursusomgeving gecreëerd voor de cursus ‘Beginselen van het recht’ gedoceerd aan de eerste bachelor Economische wetenschappen (2013-2014) en ‘Algemene beginselen van het recht’ gedoceerd aan de eerste bachelor Politieke en Sociale Wetenschappen (2013-2014). Met dit draaiboek wordt beoogd een algemene handleiding mee te geven die kan helpen bij het ontwikkelen van een eigen webgebaseerde cursusomgeving.</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margin-left:33.85pt;margin-top:351pt;width:464.4pt;height:29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" filled="f" stroked="f">
                    <v:textbox>
                      <w:txbxContent>
                        <w:sdt>
                          <w:sdtPr>
                            <w:rPr>
                              <w:rFonts w:asciiTheme="majorHAnsi" w:hAnsiTheme="majorHAnsi"/>
                              <w:color w:val="808080" w:themeColor="background1" w:themeShade="80"/>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EndPr/>
                          <w:sdtContent>
                            <w:p w14:paraId="42914E76" w14:textId="1515296C" w:rsidR="00596A3B" w:rsidRDefault="00596A3B">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Draaiboek webgebaseerde cursusomgeving: ontwikkeling van een e-book</w:t>
                              </w:r>
                            </w:p>
                          </w:sdtContent>
                        </w:sdt>
                        <w:sdt>
                          <w:sdtPr>
                            <w:rPr>
                              <w:rFonts w:asciiTheme="majorHAnsi" w:hAnsiTheme="majorHAnsi"/>
                              <w:color w:val="808080" w:themeColor="background1" w:themeShade="80"/>
                              <w:sz w:val="40"/>
                              <w:szCs w:val="40"/>
                            </w:rPr>
                            <w:alias w:val="Author"/>
                            <w:tag w:val=""/>
                            <w:id w:val="-718676703"/>
                            <w:dataBinding w:prefixMappings="xmlns:ns0='http://purl.org/dc/elements/1.1/' xmlns:ns1='http://schemas.openxmlformats.org/package/2006/metadata/core-properties' " w:xpath="/ns1:coreProperties[1]/ns0:creator[1]" w:storeItemID="{6C3C8BC8-F283-45AE-878A-BAB7291924A1}"/>
                            <w:text/>
                          </w:sdtPr>
                          <w:sdtEndPr/>
                          <w:sdtContent>
                            <w:p w14:paraId="5B7BD710" w14:textId="48844342" w:rsidR="00596A3B" w:rsidRDefault="00596A3B">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Professor Yves Jorens, Lien Valcke, Jasmien Arryn</w:t>
                              </w:r>
                            </w:p>
                          </w:sdtContent>
                        </w:sdt>
                        <w:sdt>
                          <w:sdtPr>
                            <w:rPr>
                              <w:rFonts w:asciiTheme="majorHAnsi" w:hAnsiTheme="majorHAnsi"/>
                              <w:color w:val="808080" w:themeColor="background1" w:themeShade="80"/>
                            </w:rPr>
                            <w:alias w:val="Abstract"/>
                            <w:id w:val="8081542"/>
                            <w:dataBinding w:prefixMappings="xmlns:ns0='http://schemas.microsoft.com/office/2006/coverPageProps' " w:xpath="/ns0:CoverPageProperties[1]/ns0:Abstract[1]" w:storeItemID="{55AF091B-3C7A-41E3-B477-F2FDAA23CFDA}"/>
                            <w:text/>
                          </w:sdtPr>
                          <w:sdtEndPr/>
                          <w:sdtContent>
                            <w:p w14:paraId="38F6649E" w14:textId="3E1F69D6" w:rsidR="00596A3B" w:rsidRDefault="00596A3B">
                              <w:pPr>
                                <w:contextualSpacing/>
                                <w:rPr>
                                  <w:rFonts w:asciiTheme="majorHAnsi" w:hAnsiTheme="majorHAnsi"/>
                                  <w:color w:val="808080" w:themeColor="background1" w:themeShade="80"/>
                                </w:rPr>
                              </w:pPr>
                              <w:r>
                                <w:rPr>
                                  <w:rFonts w:asciiTheme="majorHAnsi" w:hAnsiTheme="majorHAnsi"/>
                                  <w:color w:val="808080" w:themeColor="background1" w:themeShade="80"/>
                                </w:rPr>
                                <w:t>Dit draaiboek werd geschreven in het kader van  het onderwijsinnovatieproject ‘eBooks als ondersteuning van hoorcolleges voor bijzondere doelgroepen’ van de Vakgroep Sociaal Recht onder de verantwoordelijkheid van professor dr. Y. Jorens en professor M. Valcke.               Tijdens het project werd een innoverende cursusomgeving gecreëerd voor de cursus ‘Beginselen van het recht’ gedoceerd aan de eerste bachelor Economische wetenschappen (2013-2014) en ‘Algemene beginselen van het recht’ gedoceerd aan de eerste bachelor Politieke en Sociale Wetenschappen (2013-2014). Met dit draaiboek wordt beoogd een algemene handleiding mee te geven die kan helpen bij het ontwikkelen van een eigen webgebaseerde cursusomgeving.</w:t>
                              </w:r>
                            </w:p>
                          </w:sdtContent>
                        </w:sdt>
                      </w:txbxContent>
                    </v:textbox>
                    <w10:wrap anchorx="page" anchory="page"/>
                  </v:rect>
                </w:pict>
              </mc:Fallback>
            </mc:AlternateContent>
          </w:r>
          <w:r w:rsidR="001D2845">
            <w:rPr>
              <w:noProof/>
              <w:lang w:val="en-US" w:eastAsia="en-US"/>
            </w:rPr>
            <mc:AlternateContent>
              <mc:Choice Requires="wps">
                <w:drawing>
                  <wp:anchor distT="0" distB="0" distL="114300" distR="114300" simplePos="0" relativeHeight="251668480" behindDoc="0" locked="0" layoutInCell="1" allowOverlap="1" wp14:anchorId="00832C9E" wp14:editId="0D708727">
                    <wp:simplePos x="0" y="0"/>
                    <wp:positionH relativeFrom="page">
                      <wp:posOffset>457200</wp:posOffset>
                    </wp:positionH>
                    <wp:positionV relativeFrom="page">
                      <wp:posOffset>9715500</wp:posOffset>
                    </wp:positionV>
                    <wp:extent cx="6858000" cy="388620"/>
                    <wp:effectExtent l="0" t="0" r="0" b="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FC699" w14:textId="540B4570" w:rsidR="00596A3B" w:rsidRDefault="00596A3B" w:rsidP="001D2845">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Yves.jorens@ugent.be</w:t>
                                </w:r>
                              </w:p>
                              <w:p w14:paraId="4821CEE7" w14:textId="77CEBEBA" w:rsidR="00596A3B" w:rsidRDefault="00596A3B" w:rsidP="001D2845">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Lien.valcke@ugent.be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36pt;margin-top:765pt;width:540pt;height:30.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" filled="f" stroked="f">
                    <v:textbox>
                      <w:txbxContent>
                        <w:p w14:paraId="01EFC699" w14:textId="540B4570" w:rsidR="00596A3B" w:rsidRDefault="00596A3B" w:rsidP="001D2845">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Yves.jorens@ugent.be</w:t>
                          </w:r>
                        </w:p>
                        <w:p w14:paraId="4821CEE7" w14:textId="77CEBEBA" w:rsidR="00596A3B" w:rsidRDefault="00596A3B" w:rsidP="001D2845">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Lien.valcke@ugent.be</w:t>
                          </w:r>
                        </w:p>
                      </w:txbxContent>
                    </v:textbox>
                    <w10:wrap anchorx="page" anchory="page"/>
                  </v:rect>
                </w:pict>
              </mc:Fallback>
            </mc:AlternateContent>
          </w:r>
          <w:r w:rsidR="00DE12DB">
            <w:rPr>
              <w:rFonts w:ascii="Cambria" w:hAnsi="Cambria"/>
              <w:b/>
              <w:bCs/>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14:paraId="4B49A88F" w14:textId="0EC3C302" w:rsidR="002224B2" w:rsidRDefault="00B3747F" w:rsidP="00941E57">
      <w:pPr>
        <w:pStyle w:val="Heading1"/>
      </w:pPr>
      <w:bookmarkStart w:id="1" w:name="_Toc276388157"/>
      <w:r>
        <w:lastRenderedPageBreak/>
        <w:t>Inhoudstafel</w:t>
      </w:r>
      <w:bookmarkEnd w:id="1"/>
    </w:p>
    <w:p w14:paraId="41B376F5" w14:textId="77777777" w:rsidR="001F3650" w:rsidRDefault="002224B2">
      <w:pPr>
        <w:pStyle w:val="TOC1"/>
        <w:tabs>
          <w:tab w:val="right" w:leader="dot" w:pos="9016"/>
        </w:tabs>
        <w:rPr>
          <w:noProof/>
          <w:sz w:val="24"/>
          <w:szCs w:val="24"/>
          <w:lang w:eastAsia="ja-JP"/>
        </w:rPr>
      </w:pPr>
      <w:r>
        <w:fldChar w:fldCharType="begin"/>
      </w:r>
      <w:r>
        <w:instrText xml:space="preserve"> TOC \o "1-6" </w:instrText>
      </w:r>
      <w:r>
        <w:fldChar w:fldCharType="separate"/>
      </w:r>
      <w:r w:rsidR="001F3650">
        <w:rPr>
          <w:noProof/>
        </w:rPr>
        <w:t>Inhoudstafel</w:t>
      </w:r>
      <w:r w:rsidR="001F3650">
        <w:rPr>
          <w:noProof/>
        </w:rPr>
        <w:tab/>
      </w:r>
      <w:r w:rsidR="001F3650">
        <w:rPr>
          <w:noProof/>
        </w:rPr>
        <w:fldChar w:fldCharType="begin"/>
      </w:r>
      <w:r w:rsidR="001F3650">
        <w:rPr>
          <w:noProof/>
        </w:rPr>
        <w:instrText xml:space="preserve"> PAGEREF _Toc276388157 \h </w:instrText>
      </w:r>
      <w:r w:rsidR="001F3650">
        <w:rPr>
          <w:noProof/>
        </w:rPr>
      </w:r>
      <w:r w:rsidR="001F3650">
        <w:rPr>
          <w:noProof/>
        </w:rPr>
        <w:fldChar w:fldCharType="separate"/>
      </w:r>
      <w:r w:rsidR="00760A9F">
        <w:rPr>
          <w:noProof/>
        </w:rPr>
        <w:t>2</w:t>
      </w:r>
      <w:r w:rsidR="001F3650">
        <w:rPr>
          <w:noProof/>
        </w:rPr>
        <w:fldChar w:fldCharType="end"/>
      </w:r>
    </w:p>
    <w:p w14:paraId="1CE7688D" w14:textId="77777777" w:rsidR="001F3650" w:rsidRDefault="001F3650">
      <w:pPr>
        <w:pStyle w:val="TOC1"/>
        <w:tabs>
          <w:tab w:val="right" w:leader="dot" w:pos="9016"/>
        </w:tabs>
        <w:rPr>
          <w:noProof/>
          <w:sz w:val="24"/>
          <w:szCs w:val="24"/>
          <w:lang w:eastAsia="ja-JP"/>
        </w:rPr>
      </w:pPr>
      <w:r>
        <w:rPr>
          <w:noProof/>
        </w:rPr>
        <w:t>Draaiboek webgebaseerde cursusomgevingen: ontwikkelen van een e-Book</w:t>
      </w:r>
      <w:r>
        <w:rPr>
          <w:noProof/>
        </w:rPr>
        <w:tab/>
      </w:r>
      <w:r>
        <w:rPr>
          <w:noProof/>
        </w:rPr>
        <w:fldChar w:fldCharType="begin"/>
      </w:r>
      <w:r>
        <w:rPr>
          <w:noProof/>
        </w:rPr>
        <w:instrText xml:space="preserve"> PAGEREF _Toc276388158 \h </w:instrText>
      </w:r>
      <w:r>
        <w:rPr>
          <w:noProof/>
        </w:rPr>
      </w:r>
      <w:r>
        <w:rPr>
          <w:noProof/>
        </w:rPr>
        <w:fldChar w:fldCharType="separate"/>
      </w:r>
      <w:r w:rsidR="00760A9F">
        <w:rPr>
          <w:noProof/>
        </w:rPr>
        <w:t>4</w:t>
      </w:r>
      <w:r>
        <w:rPr>
          <w:noProof/>
        </w:rPr>
        <w:fldChar w:fldCharType="end"/>
      </w:r>
    </w:p>
    <w:p w14:paraId="74A2B100" w14:textId="77777777" w:rsidR="001F3650" w:rsidRDefault="001F3650">
      <w:pPr>
        <w:pStyle w:val="TOC2"/>
        <w:tabs>
          <w:tab w:val="left" w:pos="642"/>
          <w:tab w:val="right" w:leader="dot" w:pos="9016"/>
        </w:tabs>
        <w:rPr>
          <w:noProof/>
          <w:sz w:val="24"/>
          <w:szCs w:val="24"/>
          <w:lang w:eastAsia="ja-JP"/>
        </w:rPr>
      </w:pPr>
      <w:r w:rsidRPr="009A0671">
        <w:rPr>
          <w:noProof/>
        </w:rPr>
        <w:t>A.</w:t>
      </w:r>
      <w:r>
        <w:rPr>
          <w:noProof/>
          <w:sz w:val="24"/>
          <w:szCs w:val="24"/>
          <w:lang w:eastAsia="ja-JP"/>
        </w:rPr>
        <w:tab/>
      </w:r>
      <w:r w:rsidRPr="009A0671">
        <w:rPr>
          <w:noProof/>
        </w:rPr>
        <w:t>Wat is blended learning</w:t>
      </w:r>
      <w:r>
        <w:rPr>
          <w:noProof/>
        </w:rPr>
        <w:tab/>
      </w:r>
      <w:r>
        <w:rPr>
          <w:noProof/>
        </w:rPr>
        <w:fldChar w:fldCharType="begin"/>
      </w:r>
      <w:r>
        <w:rPr>
          <w:noProof/>
        </w:rPr>
        <w:instrText xml:space="preserve"> PAGEREF _Toc276388159 \h </w:instrText>
      </w:r>
      <w:r>
        <w:rPr>
          <w:noProof/>
        </w:rPr>
      </w:r>
      <w:r>
        <w:rPr>
          <w:noProof/>
        </w:rPr>
        <w:fldChar w:fldCharType="separate"/>
      </w:r>
      <w:r w:rsidR="00760A9F">
        <w:rPr>
          <w:noProof/>
        </w:rPr>
        <w:t>4</w:t>
      </w:r>
      <w:r>
        <w:rPr>
          <w:noProof/>
        </w:rPr>
        <w:fldChar w:fldCharType="end"/>
      </w:r>
    </w:p>
    <w:p w14:paraId="206D4DA7" w14:textId="77777777" w:rsidR="001F3650" w:rsidRDefault="001F3650">
      <w:pPr>
        <w:pStyle w:val="TOC2"/>
        <w:tabs>
          <w:tab w:val="left" w:pos="640"/>
          <w:tab w:val="right" w:leader="dot" w:pos="9016"/>
        </w:tabs>
        <w:rPr>
          <w:noProof/>
          <w:sz w:val="24"/>
          <w:szCs w:val="24"/>
          <w:lang w:eastAsia="ja-JP"/>
        </w:rPr>
      </w:pPr>
      <w:r w:rsidRPr="009A0671">
        <w:rPr>
          <w:noProof/>
        </w:rPr>
        <w:t>B.</w:t>
      </w:r>
      <w:r>
        <w:rPr>
          <w:noProof/>
          <w:sz w:val="24"/>
          <w:szCs w:val="24"/>
          <w:lang w:eastAsia="ja-JP"/>
        </w:rPr>
        <w:tab/>
      </w:r>
      <w:r w:rsidRPr="009A0671">
        <w:rPr>
          <w:noProof/>
        </w:rPr>
        <w:t>Welke voordelen biedt Blended Learning</w:t>
      </w:r>
      <w:r>
        <w:rPr>
          <w:noProof/>
        </w:rPr>
        <w:tab/>
      </w:r>
      <w:r>
        <w:rPr>
          <w:noProof/>
        </w:rPr>
        <w:fldChar w:fldCharType="begin"/>
      </w:r>
      <w:r>
        <w:rPr>
          <w:noProof/>
        </w:rPr>
        <w:instrText xml:space="preserve"> PAGEREF _Toc276388160 \h </w:instrText>
      </w:r>
      <w:r>
        <w:rPr>
          <w:noProof/>
        </w:rPr>
      </w:r>
      <w:r>
        <w:rPr>
          <w:noProof/>
        </w:rPr>
        <w:fldChar w:fldCharType="separate"/>
      </w:r>
      <w:r w:rsidR="00760A9F">
        <w:rPr>
          <w:noProof/>
        </w:rPr>
        <w:t>5</w:t>
      </w:r>
      <w:r>
        <w:rPr>
          <w:noProof/>
        </w:rPr>
        <w:fldChar w:fldCharType="end"/>
      </w:r>
    </w:p>
    <w:p w14:paraId="1C48D4DD" w14:textId="77777777" w:rsidR="001F3650" w:rsidRDefault="001F3650">
      <w:pPr>
        <w:pStyle w:val="TOC2"/>
        <w:tabs>
          <w:tab w:val="left" w:pos="629"/>
          <w:tab w:val="right" w:leader="dot" w:pos="9016"/>
        </w:tabs>
        <w:rPr>
          <w:noProof/>
          <w:sz w:val="24"/>
          <w:szCs w:val="24"/>
          <w:lang w:eastAsia="ja-JP"/>
        </w:rPr>
      </w:pPr>
      <w:r w:rsidRPr="009A0671">
        <w:rPr>
          <w:noProof/>
        </w:rPr>
        <w:t>C.</w:t>
      </w:r>
      <w:r>
        <w:rPr>
          <w:noProof/>
          <w:sz w:val="24"/>
          <w:szCs w:val="24"/>
          <w:lang w:eastAsia="ja-JP"/>
        </w:rPr>
        <w:tab/>
      </w:r>
      <w:r w:rsidRPr="009A0671">
        <w:rPr>
          <w:noProof/>
        </w:rPr>
        <w:t>Ontwikkelen van webgebaseerde leeromgeving: het e-Book</w:t>
      </w:r>
      <w:r>
        <w:rPr>
          <w:noProof/>
        </w:rPr>
        <w:tab/>
      </w:r>
      <w:r>
        <w:rPr>
          <w:noProof/>
        </w:rPr>
        <w:fldChar w:fldCharType="begin"/>
      </w:r>
      <w:r>
        <w:rPr>
          <w:noProof/>
        </w:rPr>
        <w:instrText xml:space="preserve"> PAGEREF _Toc276388161 \h </w:instrText>
      </w:r>
      <w:r>
        <w:rPr>
          <w:noProof/>
        </w:rPr>
      </w:r>
      <w:r>
        <w:rPr>
          <w:noProof/>
        </w:rPr>
        <w:fldChar w:fldCharType="separate"/>
      </w:r>
      <w:r w:rsidR="00760A9F">
        <w:rPr>
          <w:noProof/>
        </w:rPr>
        <w:t>6</w:t>
      </w:r>
      <w:r>
        <w:rPr>
          <w:noProof/>
        </w:rPr>
        <w:fldChar w:fldCharType="end"/>
      </w:r>
    </w:p>
    <w:p w14:paraId="311AE9EB" w14:textId="77777777" w:rsidR="001F3650" w:rsidRDefault="001F3650">
      <w:pPr>
        <w:pStyle w:val="TOC3"/>
        <w:tabs>
          <w:tab w:val="left" w:pos="847"/>
          <w:tab w:val="right" w:leader="dot" w:pos="9016"/>
        </w:tabs>
        <w:rPr>
          <w:noProof/>
          <w:sz w:val="24"/>
          <w:szCs w:val="24"/>
          <w:lang w:eastAsia="ja-JP"/>
        </w:rPr>
      </w:pPr>
      <w:r>
        <w:rPr>
          <w:noProof/>
        </w:rPr>
        <w:t>1.</w:t>
      </w:r>
      <w:r>
        <w:rPr>
          <w:noProof/>
          <w:sz w:val="24"/>
          <w:szCs w:val="24"/>
          <w:lang w:eastAsia="ja-JP"/>
        </w:rPr>
        <w:tab/>
      </w:r>
      <w:r>
        <w:rPr>
          <w:noProof/>
        </w:rPr>
        <w:t>Analyse van bestaand lesmateriaal</w:t>
      </w:r>
      <w:r>
        <w:rPr>
          <w:noProof/>
        </w:rPr>
        <w:tab/>
      </w:r>
      <w:r>
        <w:rPr>
          <w:noProof/>
        </w:rPr>
        <w:fldChar w:fldCharType="begin"/>
      </w:r>
      <w:r>
        <w:rPr>
          <w:noProof/>
        </w:rPr>
        <w:instrText xml:space="preserve"> PAGEREF _Toc276388162 \h </w:instrText>
      </w:r>
      <w:r>
        <w:rPr>
          <w:noProof/>
        </w:rPr>
      </w:r>
      <w:r>
        <w:rPr>
          <w:noProof/>
        </w:rPr>
        <w:fldChar w:fldCharType="separate"/>
      </w:r>
      <w:r w:rsidR="00760A9F">
        <w:rPr>
          <w:noProof/>
        </w:rPr>
        <w:t>7</w:t>
      </w:r>
      <w:r>
        <w:rPr>
          <w:noProof/>
        </w:rPr>
        <w:fldChar w:fldCharType="end"/>
      </w:r>
    </w:p>
    <w:p w14:paraId="708CA8B8" w14:textId="77777777" w:rsidR="001F3650" w:rsidRDefault="001F3650">
      <w:pPr>
        <w:pStyle w:val="TOC3"/>
        <w:tabs>
          <w:tab w:val="left" w:pos="847"/>
          <w:tab w:val="right" w:leader="dot" w:pos="9016"/>
        </w:tabs>
        <w:rPr>
          <w:noProof/>
          <w:sz w:val="24"/>
          <w:szCs w:val="24"/>
          <w:lang w:eastAsia="ja-JP"/>
        </w:rPr>
      </w:pPr>
      <w:r>
        <w:rPr>
          <w:noProof/>
        </w:rPr>
        <w:t>2.</w:t>
      </w:r>
      <w:r>
        <w:rPr>
          <w:noProof/>
          <w:sz w:val="24"/>
          <w:szCs w:val="24"/>
          <w:lang w:eastAsia="ja-JP"/>
        </w:rPr>
        <w:tab/>
      </w:r>
      <w:r>
        <w:rPr>
          <w:noProof/>
        </w:rPr>
        <w:t>Formuleren van doelstellingen</w:t>
      </w:r>
      <w:r>
        <w:rPr>
          <w:noProof/>
        </w:rPr>
        <w:tab/>
      </w:r>
      <w:r>
        <w:rPr>
          <w:noProof/>
        </w:rPr>
        <w:fldChar w:fldCharType="begin"/>
      </w:r>
      <w:r>
        <w:rPr>
          <w:noProof/>
        </w:rPr>
        <w:instrText xml:space="preserve"> PAGEREF _Toc276388163 \h </w:instrText>
      </w:r>
      <w:r>
        <w:rPr>
          <w:noProof/>
        </w:rPr>
      </w:r>
      <w:r>
        <w:rPr>
          <w:noProof/>
        </w:rPr>
        <w:fldChar w:fldCharType="separate"/>
      </w:r>
      <w:r w:rsidR="00760A9F">
        <w:rPr>
          <w:noProof/>
        </w:rPr>
        <w:t>8</w:t>
      </w:r>
      <w:r>
        <w:rPr>
          <w:noProof/>
        </w:rPr>
        <w:fldChar w:fldCharType="end"/>
      </w:r>
    </w:p>
    <w:p w14:paraId="5F319E91" w14:textId="77777777" w:rsidR="001F3650" w:rsidRDefault="001F3650">
      <w:pPr>
        <w:pStyle w:val="TOC3"/>
        <w:tabs>
          <w:tab w:val="left" w:pos="847"/>
          <w:tab w:val="right" w:leader="dot" w:pos="9016"/>
        </w:tabs>
        <w:rPr>
          <w:noProof/>
          <w:sz w:val="24"/>
          <w:szCs w:val="24"/>
          <w:lang w:eastAsia="ja-JP"/>
        </w:rPr>
      </w:pPr>
      <w:r>
        <w:rPr>
          <w:noProof/>
        </w:rPr>
        <w:t>3.</w:t>
      </w:r>
      <w:r>
        <w:rPr>
          <w:noProof/>
          <w:sz w:val="24"/>
          <w:szCs w:val="24"/>
          <w:lang w:eastAsia="ja-JP"/>
        </w:rPr>
        <w:tab/>
      </w:r>
      <w:r>
        <w:rPr>
          <w:noProof/>
        </w:rPr>
        <w:t>Middelen tot activering</w:t>
      </w:r>
      <w:r>
        <w:rPr>
          <w:noProof/>
        </w:rPr>
        <w:tab/>
      </w:r>
      <w:r>
        <w:rPr>
          <w:noProof/>
        </w:rPr>
        <w:fldChar w:fldCharType="begin"/>
      </w:r>
      <w:r>
        <w:rPr>
          <w:noProof/>
        </w:rPr>
        <w:instrText xml:space="preserve"> PAGEREF _Toc276388164 \h </w:instrText>
      </w:r>
      <w:r>
        <w:rPr>
          <w:noProof/>
        </w:rPr>
      </w:r>
      <w:r>
        <w:rPr>
          <w:noProof/>
        </w:rPr>
        <w:fldChar w:fldCharType="separate"/>
      </w:r>
      <w:r w:rsidR="00760A9F">
        <w:rPr>
          <w:noProof/>
        </w:rPr>
        <w:t>8</w:t>
      </w:r>
      <w:r>
        <w:rPr>
          <w:noProof/>
        </w:rPr>
        <w:fldChar w:fldCharType="end"/>
      </w:r>
    </w:p>
    <w:p w14:paraId="0D9D071B" w14:textId="77777777" w:rsidR="001F3650" w:rsidRDefault="001F3650">
      <w:pPr>
        <w:pStyle w:val="TOC5"/>
        <w:tabs>
          <w:tab w:val="right" w:leader="dot" w:pos="9016"/>
        </w:tabs>
        <w:rPr>
          <w:noProof/>
          <w:sz w:val="24"/>
          <w:szCs w:val="24"/>
          <w:lang w:eastAsia="ja-JP"/>
        </w:rPr>
      </w:pPr>
      <w:r>
        <w:rPr>
          <w:noProof/>
        </w:rPr>
        <w:t>3.1. Voor de les</w:t>
      </w:r>
      <w:r>
        <w:rPr>
          <w:noProof/>
        </w:rPr>
        <w:tab/>
      </w:r>
      <w:r>
        <w:rPr>
          <w:noProof/>
        </w:rPr>
        <w:fldChar w:fldCharType="begin"/>
      </w:r>
      <w:r>
        <w:rPr>
          <w:noProof/>
        </w:rPr>
        <w:instrText xml:space="preserve"> PAGEREF _Toc276388165 \h </w:instrText>
      </w:r>
      <w:r>
        <w:rPr>
          <w:noProof/>
        </w:rPr>
      </w:r>
      <w:r>
        <w:rPr>
          <w:noProof/>
        </w:rPr>
        <w:fldChar w:fldCharType="separate"/>
      </w:r>
      <w:r w:rsidR="00760A9F">
        <w:rPr>
          <w:noProof/>
        </w:rPr>
        <w:t>9</w:t>
      </w:r>
      <w:r>
        <w:rPr>
          <w:noProof/>
        </w:rPr>
        <w:fldChar w:fldCharType="end"/>
      </w:r>
    </w:p>
    <w:p w14:paraId="5C2655E6" w14:textId="77777777" w:rsidR="001F3650" w:rsidRDefault="001F3650">
      <w:pPr>
        <w:pStyle w:val="TOC4"/>
        <w:tabs>
          <w:tab w:val="left" w:pos="1401"/>
          <w:tab w:val="right" w:leader="dot" w:pos="9016"/>
        </w:tabs>
        <w:rPr>
          <w:noProof/>
          <w:sz w:val="24"/>
          <w:szCs w:val="24"/>
          <w:lang w:eastAsia="ja-JP"/>
        </w:rPr>
      </w:pPr>
      <w:r>
        <w:rPr>
          <w:noProof/>
        </w:rPr>
        <w:t>3.1.1.</w:t>
      </w:r>
      <w:r>
        <w:rPr>
          <w:noProof/>
          <w:sz w:val="24"/>
          <w:szCs w:val="24"/>
          <w:lang w:eastAsia="ja-JP"/>
        </w:rPr>
        <w:tab/>
      </w:r>
      <w:r>
        <w:rPr>
          <w:noProof/>
        </w:rPr>
        <w:t>Tekst lezen</w:t>
      </w:r>
      <w:r>
        <w:rPr>
          <w:noProof/>
        </w:rPr>
        <w:tab/>
      </w:r>
      <w:r>
        <w:rPr>
          <w:noProof/>
        </w:rPr>
        <w:fldChar w:fldCharType="begin"/>
      </w:r>
      <w:r>
        <w:rPr>
          <w:noProof/>
        </w:rPr>
        <w:instrText xml:space="preserve"> PAGEREF _Toc276388166 \h </w:instrText>
      </w:r>
      <w:r>
        <w:rPr>
          <w:noProof/>
        </w:rPr>
      </w:r>
      <w:r>
        <w:rPr>
          <w:noProof/>
        </w:rPr>
        <w:fldChar w:fldCharType="separate"/>
      </w:r>
      <w:r w:rsidR="00760A9F">
        <w:rPr>
          <w:noProof/>
        </w:rPr>
        <w:t>9</w:t>
      </w:r>
      <w:r>
        <w:rPr>
          <w:noProof/>
        </w:rPr>
        <w:fldChar w:fldCharType="end"/>
      </w:r>
    </w:p>
    <w:p w14:paraId="45BA3025" w14:textId="77777777" w:rsidR="001F3650" w:rsidRDefault="001F3650">
      <w:pPr>
        <w:pStyle w:val="TOC4"/>
        <w:tabs>
          <w:tab w:val="left" w:pos="1401"/>
          <w:tab w:val="right" w:leader="dot" w:pos="9016"/>
        </w:tabs>
        <w:rPr>
          <w:noProof/>
          <w:sz w:val="24"/>
          <w:szCs w:val="24"/>
          <w:lang w:eastAsia="ja-JP"/>
        </w:rPr>
      </w:pPr>
      <w:r>
        <w:rPr>
          <w:noProof/>
        </w:rPr>
        <w:t>3.1.2.</w:t>
      </w:r>
      <w:r>
        <w:rPr>
          <w:noProof/>
          <w:sz w:val="24"/>
          <w:szCs w:val="24"/>
          <w:lang w:eastAsia="ja-JP"/>
        </w:rPr>
        <w:tab/>
      </w:r>
      <w:r>
        <w:rPr>
          <w:noProof/>
        </w:rPr>
        <w:t>Film bekijken</w:t>
      </w:r>
      <w:r>
        <w:rPr>
          <w:noProof/>
        </w:rPr>
        <w:tab/>
      </w:r>
      <w:r>
        <w:rPr>
          <w:noProof/>
        </w:rPr>
        <w:fldChar w:fldCharType="begin"/>
      </w:r>
      <w:r>
        <w:rPr>
          <w:noProof/>
        </w:rPr>
        <w:instrText xml:space="preserve"> PAGEREF _Toc276388167 \h </w:instrText>
      </w:r>
      <w:r>
        <w:rPr>
          <w:noProof/>
        </w:rPr>
      </w:r>
      <w:r>
        <w:rPr>
          <w:noProof/>
        </w:rPr>
        <w:fldChar w:fldCharType="separate"/>
      </w:r>
      <w:r w:rsidR="00760A9F">
        <w:rPr>
          <w:noProof/>
        </w:rPr>
        <w:t>9</w:t>
      </w:r>
      <w:r>
        <w:rPr>
          <w:noProof/>
        </w:rPr>
        <w:fldChar w:fldCharType="end"/>
      </w:r>
    </w:p>
    <w:p w14:paraId="12D5E23F" w14:textId="77777777" w:rsidR="001F3650" w:rsidRDefault="001F3650">
      <w:pPr>
        <w:pStyle w:val="TOC4"/>
        <w:tabs>
          <w:tab w:val="left" w:pos="1401"/>
          <w:tab w:val="right" w:leader="dot" w:pos="9016"/>
        </w:tabs>
        <w:rPr>
          <w:noProof/>
          <w:sz w:val="24"/>
          <w:szCs w:val="24"/>
          <w:lang w:eastAsia="ja-JP"/>
        </w:rPr>
      </w:pPr>
      <w:r>
        <w:rPr>
          <w:noProof/>
        </w:rPr>
        <w:t>3.1.3.</w:t>
      </w:r>
      <w:r>
        <w:rPr>
          <w:noProof/>
          <w:sz w:val="24"/>
          <w:szCs w:val="24"/>
          <w:lang w:eastAsia="ja-JP"/>
        </w:rPr>
        <w:tab/>
      </w:r>
      <w:r>
        <w:rPr>
          <w:noProof/>
        </w:rPr>
        <w:t>Kennisclips laten maken</w:t>
      </w:r>
      <w:r>
        <w:rPr>
          <w:noProof/>
        </w:rPr>
        <w:tab/>
      </w:r>
      <w:r>
        <w:rPr>
          <w:noProof/>
        </w:rPr>
        <w:fldChar w:fldCharType="begin"/>
      </w:r>
      <w:r>
        <w:rPr>
          <w:noProof/>
        </w:rPr>
        <w:instrText xml:space="preserve"> PAGEREF _Toc276388168 \h </w:instrText>
      </w:r>
      <w:r>
        <w:rPr>
          <w:noProof/>
        </w:rPr>
      </w:r>
      <w:r>
        <w:rPr>
          <w:noProof/>
        </w:rPr>
        <w:fldChar w:fldCharType="separate"/>
      </w:r>
      <w:r w:rsidR="00760A9F">
        <w:rPr>
          <w:noProof/>
        </w:rPr>
        <w:t>9</w:t>
      </w:r>
      <w:r>
        <w:rPr>
          <w:noProof/>
        </w:rPr>
        <w:fldChar w:fldCharType="end"/>
      </w:r>
    </w:p>
    <w:p w14:paraId="32554675" w14:textId="77777777" w:rsidR="001F3650" w:rsidRDefault="001F3650">
      <w:pPr>
        <w:pStyle w:val="TOC4"/>
        <w:tabs>
          <w:tab w:val="left" w:pos="1401"/>
          <w:tab w:val="right" w:leader="dot" w:pos="9016"/>
        </w:tabs>
        <w:rPr>
          <w:noProof/>
          <w:sz w:val="24"/>
          <w:szCs w:val="24"/>
          <w:lang w:eastAsia="ja-JP"/>
        </w:rPr>
      </w:pPr>
      <w:r>
        <w:rPr>
          <w:noProof/>
        </w:rPr>
        <w:t>3.1.4.</w:t>
      </w:r>
      <w:r>
        <w:rPr>
          <w:noProof/>
          <w:sz w:val="24"/>
          <w:szCs w:val="24"/>
          <w:lang w:eastAsia="ja-JP"/>
        </w:rPr>
        <w:tab/>
      </w:r>
      <w:r>
        <w:rPr>
          <w:noProof/>
        </w:rPr>
        <w:t>Podcast</w:t>
      </w:r>
      <w:r>
        <w:rPr>
          <w:noProof/>
        </w:rPr>
        <w:tab/>
      </w:r>
      <w:r>
        <w:rPr>
          <w:noProof/>
        </w:rPr>
        <w:fldChar w:fldCharType="begin"/>
      </w:r>
      <w:r>
        <w:rPr>
          <w:noProof/>
        </w:rPr>
        <w:instrText xml:space="preserve"> PAGEREF _Toc276388169 \h </w:instrText>
      </w:r>
      <w:r>
        <w:rPr>
          <w:noProof/>
        </w:rPr>
      </w:r>
      <w:r>
        <w:rPr>
          <w:noProof/>
        </w:rPr>
        <w:fldChar w:fldCharType="separate"/>
      </w:r>
      <w:r w:rsidR="00760A9F">
        <w:rPr>
          <w:noProof/>
        </w:rPr>
        <w:t>10</w:t>
      </w:r>
      <w:r>
        <w:rPr>
          <w:noProof/>
        </w:rPr>
        <w:fldChar w:fldCharType="end"/>
      </w:r>
    </w:p>
    <w:p w14:paraId="0C7CB97E" w14:textId="77777777" w:rsidR="001F3650" w:rsidRDefault="001F3650">
      <w:pPr>
        <w:pStyle w:val="TOC4"/>
        <w:tabs>
          <w:tab w:val="left" w:pos="1401"/>
          <w:tab w:val="right" w:leader="dot" w:pos="9016"/>
        </w:tabs>
        <w:rPr>
          <w:noProof/>
          <w:sz w:val="24"/>
          <w:szCs w:val="24"/>
          <w:lang w:eastAsia="ja-JP"/>
        </w:rPr>
      </w:pPr>
      <w:r>
        <w:rPr>
          <w:noProof/>
        </w:rPr>
        <w:t>3.1.5.</w:t>
      </w:r>
      <w:r>
        <w:rPr>
          <w:noProof/>
          <w:sz w:val="24"/>
          <w:szCs w:val="24"/>
          <w:lang w:eastAsia="ja-JP"/>
        </w:rPr>
        <w:tab/>
      </w:r>
      <w:r>
        <w:rPr>
          <w:noProof/>
        </w:rPr>
        <w:t>Flipped classroom</w:t>
      </w:r>
      <w:r>
        <w:rPr>
          <w:noProof/>
        </w:rPr>
        <w:tab/>
      </w:r>
      <w:r>
        <w:rPr>
          <w:noProof/>
        </w:rPr>
        <w:fldChar w:fldCharType="begin"/>
      </w:r>
      <w:r>
        <w:rPr>
          <w:noProof/>
        </w:rPr>
        <w:instrText xml:space="preserve"> PAGEREF _Toc276388170 \h </w:instrText>
      </w:r>
      <w:r>
        <w:rPr>
          <w:noProof/>
        </w:rPr>
      </w:r>
      <w:r>
        <w:rPr>
          <w:noProof/>
        </w:rPr>
        <w:fldChar w:fldCharType="separate"/>
      </w:r>
      <w:r w:rsidR="00760A9F">
        <w:rPr>
          <w:noProof/>
        </w:rPr>
        <w:t>10</w:t>
      </w:r>
      <w:r>
        <w:rPr>
          <w:noProof/>
        </w:rPr>
        <w:fldChar w:fldCharType="end"/>
      </w:r>
    </w:p>
    <w:p w14:paraId="27E4D916" w14:textId="77777777" w:rsidR="001F3650" w:rsidRDefault="001F3650">
      <w:pPr>
        <w:pStyle w:val="TOC5"/>
        <w:tabs>
          <w:tab w:val="right" w:leader="dot" w:pos="9016"/>
        </w:tabs>
        <w:rPr>
          <w:noProof/>
          <w:sz w:val="24"/>
          <w:szCs w:val="24"/>
          <w:lang w:eastAsia="ja-JP"/>
        </w:rPr>
      </w:pPr>
      <w:r>
        <w:rPr>
          <w:noProof/>
        </w:rPr>
        <w:t>3.2. Tijdens de les</w:t>
      </w:r>
      <w:r>
        <w:rPr>
          <w:noProof/>
        </w:rPr>
        <w:tab/>
      </w:r>
      <w:r>
        <w:rPr>
          <w:noProof/>
        </w:rPr>
        <w:fldChar w:fldCharType="begin"/>
      </w:r>
      <w:r>
        <w:rPr>
          <w:noProof/>
        </w:rPr>
        <w:instrText xml:space="preserve"> PAGEREF _Toc276388171 \h </w:instrText>
      </w:r>
      <w:r>
        <w:rPr>
          <w:noProof/>
        </w:rPr>
      </w:r>
      <w:r>
        <w:rPr>
          <w:noProof/>
        </w:rPr>
        <w:fldChar w:fldCharType="separate"/>
      </w:r>
      <w:r w:rsidR="00760A9F">
        <w:rPr>
          <w:noProof/>
        </w:rPr>
        <w:t>10</w:t>
      </w:r>
      <w:r>
        <w:rPr>
          <w:noProof/>
        </w:rPr>
        <w:fldChar w:fldCharType="end"/>
      </w:r>
    </w:p>
    <w:p w14:paraId="1168F152" w14:textId="77777777" w:rsidR="001F3650" w:rsidRDefault="001F3650">
      <w:pPr>
        <w:pStyle w:val="TOC4"/>
        <w:tabs>
          <w:tab w:val="left" w:pos="1401"/>
          <w:tab w:val="right" w:leader="dot" w:pos="9016"/>
        </w:tabs>
        <w:rPr>
          <w:noProof/>
          <w:sz w:val="24"/>
          <w:szCs w:val="24"/>
          <w:lang w:eastAsia="ja-JP"/>
        </w:rPr>
      </w:pPr>
      <w:r>
        <w:rPr>
          <w:noProof/>
        </w:rPr>
        <w:t>3.2.1.</w:t>
      </w:r>
      <w:r>
        <w:rPr>
          <w:noProof/>
          <w:sz w:val="24"/>
          <w:szCs w:val="24"/>
          <w:lang w:eastAsia="ja-JP"/>
        </w:rPr>
        <w:tab/>
      </w:r>
      <w:r>
        <w:rPr>
          <w:noProof/>
        </w:rPr>
        <w:t>Filmfragmenten bekijken: kennisclip of powercollege</w:t>
      </w:r>
      <w:r>
        <w:rPr>
          <w:noProof/>
        </w:rPr>
        <w:tab/>
      </w:r>
      <w:r>
        <w:rPr>
          <w:noProof/>
        </w:rPr>
        <w:fldChar w:fldCharType="begin"/>
      </w:r>
      <w:r>
        <w:rPr>
          <w:noProof/>
        </w:rPr>
        <w:instrText xml:space="preserve"> PAGEREF _Toc276388172 \h </w:instrText>
      </w:r>
      <w:r>
        <w:rPr>
          <w:noProof/>
        </w:rPr>
      </w:r>
      <w:r>
        <w:rPr>
          <w:noProof/>
        </w:rPr>
        <w:fldChar w:fldCharType="separate"/>
      </w:r>
      <w:r w:rsidR="00760A9F">
        <w:rPr>
          <w:noProof/>
        </w:rPr>
        <w:t>10</w:t>
      </w:r>
      <w:r>
        <w:rPr>
          <w:noProof/>
        </w:rPr>
        <w:fldChar w:fldCharType="end"/>
      </w:r>
    </w:p>
    <w:p w14:paraId="01FE7F7B" w14:textId="77777777" w:rsidR="001F3650" w:rsidRDefault="001F3650">
      <w:pPr>
        <w:pStyle w:val="TOC4"/>
        <w:tabs>
          <w:tab w:val="left" w:pos="1401"/>
          <w:tab w:val="right" w:leader="dot" w:pos="9016"/>
        </w:tabs>
        <w:rPr>
          <w:noProof/>
          <w:sz w:val="24"/>
          <w:szCs w:val="24"/>
          <w:lang w:eastAsia="ja-JP"/>
        </w:rPr>
      </w:pPr>
      <w:r>
        <w:rPr>
          <w:noProof/>
        </w:rPr>
        <w:t>3.2.2.</w:t>
      </w:r>
      <w:r>
        <w:rPr>
          <w:noProof/>
          <w:sz w:val="24"/>
          <w:szCs w:val="24"/>
          <w:lang w:eastAsia="ja-JP"/>
        </w:rPr>
        <w:tab/>
      </w:r>
      <w:r>
        <w:rPr>
          <w:noProof/>
        </w:rPr>
        <w:t>Weblecture</w:t>
      </w:r>
      <w:r>
        <w:rPr>
          <w:noProof/>
        </w:rPr>
        <w:tab/>
      </w:r>
      <w:r>
        <w:rPr>
          <w:noProof/>
        </w:rPr>
        <w:fldChar w:fldCharType="begin"/>
      </w:r>
      <w:r>
        <w:rPr>
          <w:noProof/>
        </w:rPr>
        <w:instrText xml:space="preserve"> PAGEREF _Toc276388173 \h </w:instrText>
      </w:r>
      <w:r>
        <w:rPr>
          <w:noProof/>
        </w:rPr>
      </w:r>
      <w:r>
        <w:rPr>
          <w:noProof/>
        </w:rPr>
        <w:fldChar w:fldCharType="separate"/>
      </w:r>
      <w:r w:rsidR="00760A9F">
        <w:rPr>
          <w:noProof/>
        </w:rPr>
        <w:t>10</w:t>
      </w:r>
      <w:r>
        <w:rPr>
          <w:noProof/>
        </w:rPr>
        <w:fldChar w:fldCharType="end"/>
      </w:r>
    </w:p>
    <w:p w14:paraId="1B6D3700" w14:textId="77777777" w:rsidR="001F3650" w:rsidRDefault="001F3650">
      <w:pPr>
        <w:pStyle w:val="TOC4"/>
        <w:tabs>
          <w:tab w:val="left" w:pos="1401"/>
          <w:tab w:val="right" w:leader="dot" w:pos="9016"/>
        </w:tabs>
        <w:rPr>
          <w:noProof/>
          <w:sz w:val="24"/>
          <w:szCs w:val="24"/>
          <w:lang w:eastAsia="ja-JP"/>
        </w:rPr>
      </w:pPr>
      <w:r>
        <w:rPr>
          <w:noProof/>
        </w:rPr>
        <w:t>3.2.3.</w:t>
      </w:r>
      <w:r>
        <w:rPr>
          <w:noProof/>
          <w:sz w:val="24"/>
          <w:szCs w:val="24"/>
          <w:lang w:eastAsia="ja-JP"/>
        </w:rPr>
        <w:tab/>
      </w:r>
      <w:r>
        <w:rPr>
          <w:noProof/>
        </w:rPr>
        <w:t>Slidecastcollege</w:t>
      </w:r>
      <w:r>
        <w:rPr>
          <w:noProof/>
        </w:rPr>
        <w:tab/>
      </w:r>
      <w:r>
        <w:rPr>
          <w:noProof/>
        </w:rPr>
        <w:fldChar w:fldCharType="begin"/>
      </w:r>
      <w:r>
        <w:rPr>
          <w:noProof/>
        </w:rPr>
        <w:instrText xml:space="preserve"> PAGEREF _Toc276388174 \h </w:instrText>
      </w:r>
      <w:r>
        <w:rPr>
          <w:noProof/>
        </w:rPr>
      </w:r>
      <w:r>
        <w:rPr>
          <w:noProof/>
        </w:rPr>
        <w:fldChar w:fldCharType="separate"/>
      </w:r>
      <w:r w:rsidR="00760A9F">
        <w:rPr>
          <w:noProof/>
        </w:rPr>
        <w:t>11</w:t>
      </w:r>
      <w:r>
        <w:rPr>
          <w:noProof/>
        </w:rPr>
        <w:fldChar w:fldCharType="end"/>
      </w:r>
    </w:p>
    <w:p w14:paraId="47E3C003" w14:textId="77777777" w:rsidR="001F3650" w:rsidRDefault="001F3650">
      <w:pPr>
        <w:pStyle w:val="TOC4"/>
        <w:tabs>
          <w:tab w:val="left" w:pos="1401"/>
          <w:tab w:val="right" w:leader="dot" w:pos="9016"/>
        </w:tabs>
        <w:rPr>
          <w:noProof/>
          <w:sz w:val="24"/>
          <w:szCs w:val="24"/>
          <w:lang w:eastAsia="ja-JP"/>
        </w:rPr>
      </w:pPr>
      <w:r>
        <w:rPr>
          <w:noProof/>
        </w:rPr>
        <w:t>3.2.4.</w:t>
      </w:r>
      <w:r>
        <w:rPr>
          <w:noProof/>
          <w:sz w:val="24"/>
          <w:szCs w:val="24"/>
          <w:lang w:eastAsia="ja-JP"/>
        </w:rPr>
        <w:tab/>
      </w:r>
      <w:r>
        <w:rPr>
          <w:noProof/>
        </w:rPr>
        <w:t>Vragen stellen</w:t>
      </w:r>
      <w:r>
        <w:rPr>
          <w:noProof/>
        </w:rPr>
        <w:tab/>
      </w:r>
      <w:r>
        <w:rPr>
          <w:noProof/>
        </w:rPr>
        <w:fldChar w:fldCharType="begin"/>
      </w:r>
      <w:r>
        <w:rPr>
          <w:noProof/>
        </w:rPr>
        <w:instrText xml:space="preserve"> PAGEREF _Toc276388175 \h </w:instrText>
      </w:r>
      <w:r>
        <w:rPr>
          <w:noProof/>
        </w:rPr>
      </w:r>
      <w:r>
        <w:rPr>
          <w:noProof/>
        </w:rPr>
        <w:fldChar w:fldCharType="separate"/>
      </w:r>
      <w:r w:rsidR="00760A9F">
        <w:rPr>
          <w:noProof/>
        </w:rPr>
        <w:t>11</w:t>
      </w:r>
      <w:r>
        <w:rPr>
          <w:noProof/>
        </w:rPr>
        <w:fldChar w:fldCharType="end"/>
      </w:r>
    </w:p>
    <w:p w14:paraId="074A08BD" w14:textId="77777777" w:rsidR="001F3650" w:rsidRDefault="001F3650">
      <w:pPr>
        <w:pStyle w:val="TOC4"/>
        <w:tabs>
          <w:tab w:val="left" w:pos="1401"/>
          <w:tab w:val="right" w:leader="dot" w:pos="9016"/>
        </w:tabs>
        <w:rPr>
          <w:noProof/>
          <w:sz w:val="24"/>
          <w:szCs w:val="24"/>
          <w:lang w:eastAsia="ja-JP"/>
        </w:rPr>
      </w:pPr>
      <w:r>
        <w:rPr>
          <w:noProof/>
        </w:rPr>
        <w:t>3.2.5.</w:t>
      </w:r>
      <w:r>
        <w:rPr>
          <w:noProof/>
          <w:sz w:val="24"/>
          <w:szCs w:val="24"/>
          <w:lang w:eastAsia="ja-JP"/>
        </w:rPr>
        <w:tab/>
      </w:r>
      <w:r>
        <w:rPr>
          <w:noProof/>
        </w:rPr>
        <w:t>Stembakjes</w:t>
      </w:r>
      <w:r>
        <w:rPr>
          <w:noProof/>
        </w:rPr>
        <w:tab/>
      </w:r>
      <w:r>
        <w:rPr>
          <w:noProof/>
        </w:rPr>
        <w:fldChar w:fldCharType="begin"/>
      </w:r>
      <w:r>
        <w:rPr>
          <w:noProof/>
        </w:rPr>
        <w:instrText xml:space="preserve"> PAGEREF _Toc276388176 \h </w:instrText>
      </w:r>
      <w:r>
        <w:rPr>
          <w:noProof/>
        </w:rPr>
      </w:r>
      <w:r>
        <w:rPr>
          <w:noProof/>
        </w:rPr>
        <w:fldChar w:fldCharType="separate"/>
      </w:r>
      <w:r w:rsidR="00760A9F">
        <w:rPr>
          <w:noProof/>
        </w:rPr>
        <w:t>11</w:t>
      </w:r>
      <w:r>
        <w:rPr>
          <w:noProof/>
        </w:rPr>
        <w:fldChar w:fldCharType="end"/>
      </w:r>
    </w:p>
    <w:p w14:paraId="3E3DDF60" w14:textId="77777777" w:rsidR="001F3650" w:rsidRDefault="001F3650">
      <w:pPr>
        <w:pStyle w:val="TOC4"/>
        <w:tabs>
          <w:tab w:val="left" w:pos="1401"/>
          <w:tab w:val="right" w:leader="dot" w:pos="9016"/>
        </w:tabs>
        <w:rPr>
          <w:noProof/>
          <w:sz w:val="24"/>
          <w:szCs w:val="24"/>
          <w:lang w:eastAsia="ja-JP"/>
        </w:rPr>
      </w:pPr>
      <w:r>
        <w:rPr>
          <w:noProof/>
        </w:rPr>
        <w:t>3.2.6.</w:t>
      </w:r>
      <w:r>
        <w:rPr>
          <w:noProof/>
          <w:sz w:val="24"/>
          <w:szCs w:val="24"/>
          <w:lang w:eastAsia="ja-JP"/>
        </w:rPr>
        <w:tab/>
      </w:r>
      <w:r>
        <w:rPr>
          <w:noProof/>
        </w:rPr>
        <w:t>Twitter</w:t>
      </w:r>
      <w:r>
        <w:rPr>
          <w:noProof/>
        </w:rPr>
        <w:tab/>
      </w:r>
      <w:r>
        <w:rPr>
          <w:noProof/>
        </w:rPr>
        <w:fldChar w:fldCharType="begin"/>
      </w:r>
      <w:r>
        <w:rPr>
          <w:noProof/>
        </w:rPr>
        <w:instrText xml:space="preserve"> PAGEREF _Toc276388177 \h </w:instrText>
      </w:r>
      <w:r>
        <w:rPr>
          <w:noProof/>
        </w:rPr>
      </w:r>
      <w:r>
        <w:rPr>
          <w:noProof/>
        </w:rPr>
        <w:fldChar w:fldCharType="separate"/>
      </w:r>
      <w:r w:rsidR="00760A9F">
        <w:rPr>
          <w:noProof/>
        </w:rPr>
        <w:t>12</w:t>
      </w:r>
      <w:r>
        <w:rPr>
          <w:noProof/>
        </w:rPr>
        <w:fldChar w:fldCharType="end"/>
      </w:r>
    </w:p>
    <w:p w14:paraId="66AF3FDD" w14:textId="77777777" w:rsidR="001F3650" w:rsidRDefault="001F3650">
      <w:pPr>
        <w:pStyle w:val="TOC4"/>
        <w:tabs>
          <w:tab w:val="left" w:pos="1401"/>
          <w:tab w:val="right" w:leader="dot" w:pos="9016"/>
        </w:tabs>
        <w:rPr>
          <w:noProof/>
          <w:sz w:val="24"/>
          <w:szCs w:val="24"/>
          <w:lang w:eastAsia="ja-JP"/>
        </w:rPr>
      </w:pPr>
      <w:r>
        <w:rPr>
          <w:noProof/>
        </w:rPr>
        <w:t>3.2.7.</w:t>
      </w:r>
      <w:r>
        <w:rPr>
          <w:noProof/>
          <w:sz w:val="24"/>
          <w:szCs w:val="24"/>
          <w:lang w:eastAsia="ja-JP"/>
        </w:rPr>
        <w:tab/>
      </w:r>
      <w:r>
        <w:rPr>
          <w:noProof/>
        </w:rPr>
        <w:t>Peer instruction</w:t>
      </w:r>
      <w:r>
        <w:rPr>
          <w:noProof/>
        </w:rPr>
        <w:tab/>
      </w:r>
      <w:r>
        <w:rPr>
          <w:noProof/>
        </w:rPr>
        <w:fldChar w:fldCharType="begin"/>
      </w:r>
      <w:r>
        <w:rPr>
          <w:noProof/>
        </w:rPr>
        <w:instrText xml:space="preserve"> PAGEREF _Toc276388178 \h </w:instrText>
      </w:r>
      <w:r>
        <w:rPr>
          <w:noProof/>
        </w:rPr>
      </w:r>
      <w:r>
        <w:rPr>
          <w:noProof/>
        </w:rPr>
        <w:fldChar w:fldCharType="separate"/>
      </w:r>
      <w:r w:rsidR="00760A9F">
        <w:rPr>
          <w:noProof/>
        </w:rPr>
        <w:t>14</w:t>
      </w:r>
      <w:r>
        <w:rPr>
          <w:noProof/>
        </w:rPr>
        <w:fldChar w:fldCharType="end"/>
      </w:r>
    </w:p>
    <w:p w14:paraId="6C31E0E4" w14:textId="77777777" w:rsidR="001F3650" w:rsidRDefault="001F3650">
      <w:pPr>
        <w:pStyle w:val="TOC4"/>
        <w:tabs>
          <w:tab w:val="left" w:pos="1401"/>
          <w:tab w:val="right" w:leader="dot" w:pos="9016"/>
        </w:tabs>
        <w:rPr>
          <w:noProof/>
          <w:sz w:val="24"/>
          <w:szCs w:val="24"/>
          <w:lang w:eastAsia="ja-JP"/>
        </w:rPr>
      </w:pPr>
      <w:r>
        <w:rPr>
          <w:noProof/>
        </w:rPr>
        <w:t>3.2.8.</w:t>
      </w:r>
      <w:r>
        <w:rPr>
          <w:noProof/>
          <w:sz w:val="24"/>
          <w:szCs w:val="24"/>
          <w:lang w:eastAsia="ja-JP"/>
        </w:rPr>
        <w:tab/>
      </w:r>
      <w:r>
        <w:rPr>
          <w:noProof/>
        </w:rPr>
        <w:t>Panel en discussie</w:t>
      </w:r>
      <w:r>
        <w:rPr>
          <w:noProof/>
        </w:rPr>
        <w:tab/>
      </w:r>
      <w:r>
        <w:rPr>
          <w:noProof/>
        </w:rPr>
        <w:fldChar w:fldCharType="begin"/>
      </w:r>
      <w:r>
        <w:rPr>
          <w:noProof/>
        </w:rPr>
        <w:instrText xml:space="preserve"> PAGEREF _Toc276388179 \h </w:instrText>
      </w:r>
      <w:r>
        <w:rPr>
          <w:noProof/>
        </w:rPr>
      </w:r>
      <w:r>
        <w:rPr>
          <w:noProof/>
        </w:rPr>
        <w:fldChar w:fldCharType="separate"/>
      </w:r>
      <w:r w:rsidR="00760A9F">
        <w:rPr>
          <w:noProof/>
        </w:rPr>
        <w:t>14</w:t>
      </w:r>
      <w:r>
        <w:rPr>
          <w:noProof/>
        </w:rPr>
        <w:fldChar w:fldCharType="end"/>
      </w:r>
    </w:p>
    <w:p w14:paraId="508D8257" w14:textId="77777777" w:rsidR="001F3650" w:rsidRDefault="001F3650">
      <w:pPr>
        <w:pStyle w:val="TOC4"/>
        <w:tabs>
          <w:tab w:val="left" w:pos="1401"/>
          <w:tab w:val="right" w:leader="dot" w:pos="9016"/>
        </w:tabs>
        <w:rPr>
          <w:noProof/>
          <w:sz w:val="24"/>
          <w:szCs w:val="24"/>
          <w:lang w:eastAsia="ja-JP"/>
        </w:rPr>
      </w:pPr>
      <w:r>
        <w:rPr>
          <w:noProof/>
        </w:rPr>
        <w:t>3.2.9.</w:t>
      </w:r>
      <w:r>
        <w:rPr>
          <w:noProof/>
          <w:sz w:val="24"/>
          <w:szCs w:val="24"/>
          <w:lang w:eastAsia="ja-JP"/>
        </w:rPr>
        <w:tab/>
      </w:r>
      <w:r>
        <w:rPr>
          <w:noProof/>
        </w:rPr>
        <w:t>Student geeft les</w:t>
      </w:r>
      <w:r>
        <w:rPr>
          <w:noProof/>
        </w:rPr>
        <w:tab/>
      </w:r>
      <w:r>
        <w:rPr>
          <w:noProof/>
        </w:rPr>
        <w:fldChar w:fldCharType="begin"/>
      </w:r>
      <w:r>
        <w:rPr>
          <w:noProof/>
        </w:rPr>
        <w:instrText xml:space="preserve"> PAGEREF _Toc276388180 \h </w:instrText>
      </w:r>
      <w:r>
        <w:rPr>
          <w:noProof/>
        </w:rPr>
      </w:r>
      <w:r>
        <w:rPr>
          <w:noProof/>
        </w:rPr>
        <w:fldChar w:fldCharType="separate"/>
      </w:r>
      <w:r w:rsidR="00760A9F">
        <w:rPr>
          <w:noProof/>
        </w:rPr>
        <w:t>15</w:t>
      </w:r>
      <w:r>
        <w:rPr>
          <w:noProof/>
        </w:rPr>
        <w:fldChar w:fldCharType="end"/>
      </w:r>
    </w:p>
    <w:p w14:paraId="5FCE12A7" w14:textId="77777777" w:rsidR="001F3650" w:rsidRDefault="001F3650">
      <w:pPr>
        <w:pStyle w:val="TOC4"/>
        <w:tabs>
          <w:tab w:val="left" w:pos="1523"/>
          <w:tab w:val="right" w:leader="dot" w:pos="9016"/>
        </w:tabs>
        <w:rPr>
          <w:noProof/>
          <w:sz w:val="24"/>
          <w:szCs w:val="24"/>
          <w:lang w:eastAsia="ja-JP"/>
        </w:rPr>
      </w:pPr>
      <w:r>
        <w:rPr>
          <w:noProof/>
        </w:rPr>
        <w:t>3.2.10.</w:t>
      </w:r>
      <w:r>
        <w:rPr>
          <w:noProof/>
          <w:sz w:val="24"/>
          <w:szCs w:val="24"/>
          <w:lang w:eastAsia="ja-JP"/>
        </w:rPr>
        <w:tab/>
      </w:r>
      <w:r>
        <w:rPr>
          <w:noProof/>
        </w:rPr>
        <w:t>Spelvormen: onder andere  het Rollenspel</w:t>
      </w:r>
      <w:r>
        <w:rPr>
          <w:noProof/>
        </w:rPr>
        <w:tab/>
      </w:r>
      <w:r>
        <w:rPr>
          <w:noProof/>
        </w:rPr>
        <w:fldChar w:fldCharType="begin"/>
      </w:r>
      <w:r>
        <w:rPr>
          <w:noProof/>
        </w:rPr>
        <w:instrText xml:space="preserve"> PAGEREF _Toc276388181 \h </w:instrText>
      </w:r>
      <w:r>
        <w:rPr>
          <w:noProof/>
        </w:rPr>
      </w:r>
      <w:r>
        <w:rPr>
          <w:noProof/>
        </w:rPr>
        <w:fldChar w:fldCharType="separate"/>
      </w:r>
      <w:r w:rsidR="00760A9F">
        <w:rPr>
          <w:noProof/>
        </w:rPr>
        <w:t>15</w:t>
      </w:r>
      <w:r>
        <w:rPr>
          <w:noProof/>
        </w:rPr>
        <w:fldChar w:fldCharType="end"/>
      </w:r>
    </w:p>
    <w:p w14:paraId="7FAE82B5" w14:textId="77777777" w:rsidR="001F3650" w:rsidRDefault="001F3650">
      <w:pPr>
        <w:pStyle w:val="TOC4"/>
        <w:tabs>
          <w:tab w:val="left" w:pos="1523"/>
          <w:tab w:val="right" w:leader="dot" w:pos="9016"/>
        </w:tabs>
        <w:rPr>
          <w:noProof/>
          <w:sz w:val="24"/>
          <w:szCs w:val="24"/>
          <w:lang w:eastAsia="ja-JP"/>
        </w:rPr>
      </w:pPr>
      <w:r>
        <w:rPr>
          <w:noProof/>
        </w:rPr>
        <w:t>3.2.11.</w:t>
      </w:r>
      <w:r>
        <w:rPr>
          <w:noProof/>
          <w:sz w:val="24"/>
          <w:szCs w:val="24"/>
          <w:lang w:eastAsia="ja-JP"/>
        </w:rPr>
        <w:tab/>
      </w:r>
      <w:r>
        <w:rPr>
          <w:noProof/>
        </w:rPr>
        <w:t>Practicum</w:t>
      </w:r>
      <w:r>
        <w:rPr>
          <w:noProof/>
        </w:rPr>
        <w:tab/>
      </w:r>
      <w:r>
        <w:rPr>
          <w:noProof/>
        </w:rPr>
        <w:fldChar w:fldCharType="begin"/>
      </w:r>
      <w:r>
        <w:rPr>
          <w:noProof/>
        </w:rPr>
        <w:instrText xml:space="preserve"> PAGEREF _Toc276388182 \h </w:instrText>
      </w:r>
      <w:r>
        <w:rPr>
          <w:noProof/>
        </w:rPr>
      </w:r>
      <w:r>
        <w:rPr>
          <w:noProof/>
        </w:rPr>
        <w:fldChar w:fldCharType="separate"/>
      </w:r>
      <w:r w:rsidR="00760A9F">
        <w:rPr>
          <w:noProof/>
        </w:rPr>
        <w:t>16</w:t>
      </w:r>
      <w:r>
        <w:rPr>
          <w:noProof/>
        </w:rPr>
        <w:fldChar w:fldCharType="end"/>
      </w:r>
    </w:p>
    <w:p w14:paraId="64D94520" w14:textId="77777777" w:rsidR="001F3650" w:rsidRDefault="001F3650">
      <w:pPr>
        <w:pStyle w:val="TOC4"/>
        <w:tabs>
          <w:tab w:val="left" w:pos="1523"/>
          <w:tab w:val="right" w:leader="dot" w:pos="9016"/>
        </w:tabs>
        <w:rPr>
          <w:noProof/>
          <w:sz w:val="24"/>
          <w:szCs w:val="24"/>
          <w:lang w:eastAsia="ja-JP"/>
        </w:rPr>
      </w:pPr>
      <w:r>
        <w:rPr>
          <w:noProof/>
        </w:rPr>
        <w:lastRenderedPageBreak/>
        <w:t>3.2.12.</w:t>
      </w:r>
      <w:r>
        <w:rPr>
          <w:noProof/>
          <w:sz w:val="24"/>
          <w:szCs w:val="24"/>
          <w:lang w:eastAsia="ja-JP"/>
        </w:rPr>
        <w:tab/>
      </w:r>
      <w:r>
        <w:rPr>
          <w:noProof/>
        </w:rPr>
        <w:t>Quiz</w:t>
      </w:r>
      <w:r>
        <w:rPr>
          <w:noProof/>
        </w:rPr>
        <w:tab/>
      </w:r>
      <w:r>
        <w:rPr>
          <w:noProof/>
        </w:rPr>
        <w:fldChar w:fldCharType="begin"/>
      </w:r>
      <w:r>
        <w:rPr>
          <w:noProof/>
        </w:rPr>
        <w:instrText xml:space="preserve"> PAGEREF _Toc276388183 \h </w:instrText>
      </w:r>
      <w:r>
        <w:rPr>
          <w:noProof/>
        </w:rPr>
      </w:r>
      <w:r>
        <w:rPr>
          <w:noProof/>
        </w:rPr>
        <w:fldChar w:fldCharType="separate"/>
      </w:r>
      <w:r w:rsidR="00760A9F">
        <w:rPr>
          <w:noProof/>
        </w:rPr>
        <w:t>16</w:t>
      </w:r>
      <w:r>
        <w:rPr>
          <w:noProof/>
        </w:rPr>
        <w:fldChar w:fldCharType="end"/>
      </w:r>
    </w:p>
    <w:p w14:paraId="7E3DC1B3" w14:textId="77777777" w:rsidR="001F3650" w:rsidRDefault="001F3650">
      <w:pPr>
        <w:pStyle w:val="TOC5"/>
        <w:tabs>
          <w:tab w:val="right" w:leader="dot" w:pos="9016"/>
        </w:tabs>
        <w:rPr>
          <w:noProof/>
          <w:sz w:val="24"/>
          <w:szCs w:val="24"/>
          <w:lang w:eastAsia="ja-JP"/>
        </w:rPr>
      </w:pPr>
      <w:r>
        <w:rPr>
          <w:noProof/>
        </w:rPr>
        <w:t>3.3. Na de les</w:t>
      </w:r>
      <w:r>
        <w:rPr>
          <w:noProof/>
        </w:rPr>
        <w:tab/>
      </w:r>
      <w:r>
        <w:rPr>
          <w:noProof/>
        </w:rPr>
        <w:fldChar w:fldCharType="begin"/>
      </w:r>
      <w:r>
        <w:rPr>
          <w:noProof/>
        </w:rPr>
        <w:instrText xml:space="preserve"> PAGEREF _Toc276388184 \h </w:instrText>
      </w:r>
      <w:r>
        <w:rPr>
          <w:noProof/>
        </w:rPr>
      </w:r>
      <w:r>
        <w:rPr>
          <w:noProof/>
        </w:rPr>
        <w:fldChar w:fldCharType="separate"/>
      </w:r>
      <w:r w:rsidR="00760A9F">
        <w:rPr>
          <w:noProof/>
        </w:rPr>
        <w:t>17</w:t>
      </w:r>
      <w:r>
        <w:rPr>
          <w:noProof/>
        </w:rPr>
        <w:fldChar w:fldCharType="end"/>
      </w:r>
    </w:p>
    <w:p w14:paraId="223CF181" w14:textId="77777777" w:rsidR="001F3650" w:rsidRDefault="001F3650">
      <w:pPr>
        <w:pStyle w:val="TOC4"/>
        <w:tabs>
          <w:tab w:val="left" w:pos="1401"/>
          <w:tab w:val="right" w:leader="dot" w:pos="9016"/>
        </w:tabs>
        <w:rPr>
          <w:noProof/>
          <w:sz w:val="24"/>
          <w:szCs w:val="24"/>
          <w:lang w:eastAsia="ja-JP"/>
        </w:rPr>
      </w:pPr>
      <w:r>
        <w:rPr>
          <w:noProof/>
        </w:rPr>
        <w:t>3.3.1.</w:t>
      </w:r>
      <w:r>
        <w:rPr>
          <w:noProof/>
          <w:sz w:val="24"/>
          <w:szCs w:val="24"/>
          <w:lang w:eastAsia="ja-JP"/>
        </w:rPr>
        <w:tab/>
      </w:r>
      <w:r>
        <w:rPr>
          <w:noProof/>
        </w:rPr>
        <w:t>Cursus bekijken</w:t>
      </w:r>
      <w:r>
        <w:rPr>
          <w:noProof/>
        </w:rPr>
        <w:tab/>
      </w:r>
      <w:r>
        <w:rPr>
          <w:noProof/>
        </w:rPr>
        <w:fldChar w:fldCharType="begin"/>
      </w:r>
      <w:r>
        <w:rPr>
          <w:noProof/>
        </w:rPr>
        <w:instrText xml:space="preserve"> PAGEREF _Toc276388185 \h </w:instrText>
      </w:r>
      <w:r>
        <w:rPr>
          <w:noProof/>
        </w:rPr>
      </w:r>
      <w:r>
        <w:rPr>
          <w:noProof/>
        </w:rPr>
        <w:fldChar w:fldCharType="separate"/>
      </w:r>
      <w:r w:rsidR="00760A9F">
        <w:rPr>
          <w:noProof/>
        </w:rPr>
        <w:t>17</w:t>
      </w:r>
      <w:r>
        <w:rPr>
          <w:noProof/>
        </w:rPr>
        <w:fldChar w:fldCharType="end"/>
      </w:r>
    </w:p>
    <w:p w14:paraId="1709B6E9" w14:textId="77777777" w:rsidR="001F3650" w:rsidRDefault="001F3650">
      <w:pPr>
        <w:pStyle w:val="TOC4"/>
        <w:tabs>
          <w:tab w:val="right" w:leader="dot" w:pos="9016"/>
        </w:tabs>
        <w:rPr>
          <w:noProof/>
          <w:sz w:val="24"/>
          <w:szCs w:val="24"/>
          <w:lang w:eastAsia="ja-JP"/>
        </w:rPr>
      </w:pPr>
      <w:r>
        <w:rPr>
          <w:noProof/>
        </w:rPr>
        <w:t>3.3.2. Bijkomende literatuur</w:t>
      </w:r>
      <w:r>
        <w:rPr>
          <w:noProof/>
        </w:rPr>
        <w:tab/>
      </w:r>
      <w:r>
        <w:rPr>
          <w:noProof/>
        </w:rPr>
        <w:fldChar w:fldCharType="begin"/>
      </w:r>
      <w:r>
        <w:rPr>
          <w:noProof/>
        </w:rPr>
        <w:instrText xml:space="preserve"> PAGEREF _Toc276388186 \h </w:instrText>
      </w:r>
      <w:r>
        <w:rPr>
          <w:noProof/>
        </w:rPr>
      </w:r>
      <w:r>
        <w:rPr>
          <w:noProof/>
        </w:rPr>
        <w:fldChar w:fldCharType="separate"/>
      </w:r>
      <w:r w:rsidR="00760A9F">
        <w:rPr>
          <w:noProof/>
        </w:rPr>
        <w:t>17</w:t>
      </w:r>
      <w:r>
        <w:rPr>
          <w:noProof/>
        </w:rPr>
        <w:fldChar w:fldCharType="end"/>
      </w:r>
    </w:p>
    <w:p w14:paraId="6ABAC256" w14:textId="77777777" w:rsidR="001F3650" w:rsidRDefault="001F3650">
      <w:pPr>
        <w:pStyle w:val="TOC4"/>
        <w:tabs>
          <w:tab w:val="left" w:pos="1401"/>
          <w:tab w:val="right" w:leader="dot" w:pos="9016"/>
        </w:tabs>
        <w:rPr>
          <w:noProof/>
          <w:sz w:val="24"/>
          <w:szCs w:val="24"/>
          <w:lang w:eastAsia="ja-JP"/>
        </w:rPr>
      </w:pPr>
      <w:r>
        <w:rPr>
          <w:noProof/>
        </w:rPr>
        <w:t>3.3.3.</w:t>
      </w:r>
      <w:r>
        <w:rPr>
          <w:noProof/>
          <w:sz w:val="24"/>
          <w:szCs w:val="24"/>
          <w:lang w:eastAsia="ja-JP"/>
        </w:rPr>
        <w:tab/>
      </w:r>
      <w:r>
        <w:rPr>
          <w:noProof/>
        </w:rPr>
        <w:t>Vormen videomateriaal (theoretisch hierboven uitgewerkt)</w:t>
      </w:r>
      <w:r>
        <w:rPr>
          <w:noProof/>
        </w:rPr>
        <w:tab/>
      </w:r>
      <w:r>
        <w:rPr>
          <w:noProof/>
        </w:rPr>
        <w:fldChar w:fldCharType="begin"/>
      </w:r>
      <w:r>
        <w:rPr>
          <w:noProof/>
        </w:rPr>
        <w:instrText xml:space="preserve"> PAGEREF _Toc276388187 \h </w:instrText>
      </w:r>
      <w:r>
        <w:rPr>
          <w:noProof/>
        </w:rPr>
      </w:r>
      <w:r>
        <w:rPr>
          <w:noProof/>
        </w:rPr>
        <w:fldChar w:fldCharType="separate"/>
      </w:r>
      <w:r w:rsidR="00760A9F">
        <w:rPr>
          <w:noProof/>
        </w:rPr>
        <w:t>17</w:t>
      </w:r>
      <w:r>
        <w:rPr>
          <w:noProof/>
        </w:rPr>
        <w:fldChar w:fldCharType="end"/>
      </w:r>
    </w:p>
    <w:p w14:paraId="19BE5834" w14:textId="77777777" w:rsidR="001F3650" w:rsidRDefault="001F3650">
      <w:pPr>
        <w:pStyle w:val="TOC4"/>
        <w:tabs>
          <w:tab w:val="left" w:pos="1401"/>
          <w:tab w:val="right" w:leader="dot" w:pos="9016"/>
        </w:tabs>
        <w:rPr>
          <w:noProof/>
          <w:sz w:val="24"/>
          <w:szCs w:val="24"/>
          <w:lang w:eastAsia="ja-JP"/>
        </w:rPr>
      </w:pPr>
      <w:r>
        <w:rPr>
          <w:noProof/>
        </w:rPr>
        <w:t>3.3.4.</w:t>
      </w:r>
      <w:r>
        <w:rPr>
          <w:noProof/>
          <w:sz w:val="24"/>
          <w:szCs w:val="24"/>
          <w:lang w:eastAsia="ja-JP"/>
        </w:rPr>
        <w:tab/>
      </w:r>
      <w:r>
        <w:rPr>
          <w:noProof/>
        </w:rPr>
        <w:t>Snippets</w:t>
      </w:r>
      <w:r>
        <w:rPr>
          <w:noProof/>
        </w:rPr>
        <w:tab/>
      </w:r>
      <w:r>
        <w:rPr>
          <w:noProof/>
        </w:rPr>
        <w:fldChar w:fldCharType="begin"/>
      </w:r>
      <w:r>
        <w:rPr>
          <w:noProof/>
        </w:rPr>
        <w:instrText xml:space="preserve"> PAGEREF _Toc276388188 \h </w:instrText>
      </w:r>
      <w:r>
        <w:rPr>
          <w:noProof/>
        </w:rPr>
      </w:r>
      <w:r>
        <w:rPr>
          <w:noProof/>
        </w:rPr>
        <w:fldChar w:fldCharType="separate"/>
      </w:r>
      <w:r w:rsidR="00760A9F">
        <w:rPr>
          <w:noProof/>
        </w:rPr>
        <w:t>17</w:t>
      </w:r>
      <w:r>
        <w:rPr>
          <w:noProof/>
        </w:rPr>
        <w:fldChar w:fldCharType="end"/>
      </w:r>
    </w:p>
    <w:p w14:paraId="364A7924" w14:textId="77777777" w:rsidR="001F3650" w:rsidRDefault="001F3650">
      <w:pPr>
        <w:pStyle w:val="TOC4"/>
        <w:tabs>
          <w:tab w:val="left" w:pos="1401"/>
          <w:tab w:val="right" w:leader="dot" w:pos="9016"/>
        </w:tabs>
        <w:rPr>
          <w:noProof/>
          <w:sz w:val="24"/>
          <w:szCs w:val="24"/>
          <w:lang w:eastAsia="ja-JP"/>
        </w:rPr>
      </w:pPr>
      <w:r>
        <w:rPr>
          <w:noProof/>
        </w:rPr>
        <w:t>3.3.5.</w:t>
      </w:r>
      <w:r>
        <w:rPr>
          <w:noProof/>
          <w:sz w:val="24"/>
          <w:szCs w:val="24"/>
          <w:lang w:eastAsia="ja-JP"/>
        </w:rPr>
        <w:tab/>
      </w:r>
      <w:r>
        <w:rPr>
          <w:noProof/>
        </w:rPr>
        <w:t>Opdrachten</w:t>
      </w:r>
      <w:r>
        <w:rPr>
          <w:noProof/>
        </w:rPr>
        <w:tab/>
      </w:r>
      <w:r>
        <w:rPr>
          <w:noProof/>
        </w:rPr>
        <w:fldChar w:fldCharType="begin"/>
      </w:r>
      <w:r>
        <w:rPr>
          <w:noProof/>
        </w:rPr>
        <w:instrText xml:space="preserve"> PAGEREF _Toc276388189 \h </w:instrText>
      </w:r>
      <w:r>
        <w:rPr>
          <w:noProof/>
        </w:rPr>
      </w:r>
      <w:r>
        <w:rPr>
          <w:noProof/>
        </w:rPr>
        <w:fldChar w:fldCharType="separate"/>
      </w:r>
      <w:r w:rsidR="00760A9F">
        <w:rPr>
          <w:noProof/>
        </w:rPr>
        <w:t>17</w:t>
      </w:r>
      <w:r>
        <w:rPr>
          <w:noProof/>
        </w:rPr>
        <w:fldChar w:fldCharType="end"/>
      </w:r>
    </w:p>
    <w:p w14:paraId="62162109" w14:textId="77777777" w:rsidR="001F3650" w:rsidRDefault="001F3650">
      <w:pPr>
        <w:pStyle w:val="TOC4"/>
        <w:tabs>
          <w:tab w:val="left" w:pos="1401"/>
          <w:tab w:val="right" w:leader="dot" w:pos="9016"/>
        </w:tabs>
        <w:rPr>
          <w:noProof/>
          <w:sz w:val="24"/>
          <w:szCs w:val="24"/>
          <w:lang w:eastAsia="ja-JP"/>
        </w:rPr>
      </w:pPr>
      <w:r>
        <w:rPr>
          <w:noProof/>
        </w:rPr>
        <w:t>3.3.6.</w:t>
      </w:r>
      <w:r>
        <w:rPr>
          <w:noProof/>
          <w:sz w:val="24"/>
          <w:szCs w:val="24"/>
          <w:lang w:eastAsia="ja-JP"/>
        </w:rPr>
        <w:tab/>
      </w:r>
      <w:r>
        <w:rPr>
          <w:noProof/>
        </w:rPr>
        <w:t>Begrippenlijsten</w:t>
      </w:r>
      <w:r>
        <w:rPr>
          <w:noProof/>
        </w:rPr>
        <w:tab/>
      </w:r>
      <w:r>
        <w:rPr>
          <w:noProof/>
        </w:rPr>
        <w:fldChar w:fldCharType="begin"/>
      </w:r>
      <w:r>
        <w:rPr>
          <w:noProof/>
        </w:rPr>
        <w:instrText xml:space="preserve"> PAGEREF _Toc276388190 \h </w:instrText>
      </w:r>
      <w:r>
        <w:rPr>
          <w:noProof/>
        </w:rPr>
      </w:r>
      <w:r>
        <w:rPr>
          <w:noProof/>
        </w:rPr>
        <w:fldChar w:fldCharType="separate"/>
      </w:r>
      <w:r w:rsidR="00760A9F">
        <w:rPr>
          <w:noProof/>
        </w:rPr>
        <w:t>18</w:t>
      </w:r>
      <w:r>
        <w:rPr>
          <w:noProof/>
        </w:rPr>
        <w:fldChar w:fldCharType="end"/>
      </w:r>
    </w:p>
    <w:p w14:paraId="05FE30A3" w14:textId="77777777" w:rsidR="001F3650" w:rsidRDefault="001F3650">
      <w:pPr>
        <w:pStyle w:val="TOC4"/>
        <w:tabs>
          <w:tab w:val="left" w:pos="1356"/>
          <w:tab w:val="right" w:leader="dot" w:pos="9016"/>
        </w:tabs>
        <w:rPr>
          <w:noProof/>
          <w:sz w:val="24"/>
          <w:szCs w:val="24"/>
          <w:lang w:eastAsia="ja-JP"/>
        </w:rPr>
      </w:pPr>
      <w:r>
        <w:rPr>
          <w:noProof/>
        </w:rPr>
        <w:t>3.3.7</w:t>
      </w:r>
      <w:r>
        <w:rPr>
          <w:noProof/>
          <w:sz w:val="24"/>
          <w:szCs w:val="24"/>
          <w:lang w:eastAsia="ja-JP"/>
        </w:rPr>
        <w:tab/>
      </w:r>
      <w:r>
        <w:rPr>
          <w:noProof/>
        </w:rPr>
        <w:t>Zelftesten</w:t>
      </w:r>
      <w:r>
        <w:rPr>
          <w:noProof/>
        </w:rPr>
        <w:tab/>
      </w:r>
      <w:r>
        <w:rPr>
          <w:noProof/>
        </w:rPr>
        <w:fldChar w:fldCharType="begin"/>
      </w:r>
      <w:r>
        <w:rPr>
          <w:noProof/>
        </w:rPr>
        <w:instrText xml:space="preserve"> PAGEREF _Toc276388191 \h </w:instrText>
      </w:r>
      <w:r>
        <w:rPr>
          <w:noProof/>
        </w:rPr>
      </w:r>
      <w:r>
        <w:rPr>
          <w:noProof/>
        </w:rPr>
        <w:fldChar w:fldCharType="separate"/>
      </w:r>
      <w:r w:rsidR="00760A9F">
        <w:rPr>
          <w:noProof/>
        </w:rPr>
        <w:t>18</w:t>
      </w:r>
      <w:r>
        <w:rPr>
          <w:noProof/>
        </w:rPr>
        <w:fldChar w:fldCharType="end"/>
      </w:r>
    </w:p>
    <w:p w14:paraId="039C92F1" w14:textId="77777777" w:rsidR="001F3650" w:rsidRDefault="001F3650">
      <w:pPr>
        <w:pStyle w:val="TOC3"/>
        <w:tabs>
          <w:tab w:val="left" w:pos="847"/>
          <w:tab w:val="right" w:leader="dot" w:pos="9016"/>
        </w:tabs>
        <w:rPr>
          <w:noProof/>
          <w:sz w:val="24"/>
          <w:szCs w:val="24"/>
          <w:lang w:eastAsia="ja-JP"/>
        </w:rPr>
      </w:pPr>
      <w:r>
        <w:rPr>
          <w:noProof/>
        </w:rPr>
        <w:t>4.</w:t>
      </w:r>
      <w:r>
        <w:rPr>
          <w:noProof/>
          <w:sz w:val="24"/>
          <w:szCs w:val="24"/>
          <w:lang w:eastAsia="ja-JP"/>
        </w:rPr>
        <w:tab/>
      </w:r>
      <w:r>
        <w:rPr>
          <w:noProof/>
        </w:rPr>
        <w:t>Ontwikkelen nieuw materiaal</w:t>
      </w:r>
      <w:r>
        <w:rPr>
          <w:noProof/>
        </w:rPr>
        <w:tab/>
      </w:r>
      <w:r>
        <w:rPr>
          <w:noProof/>
        </w:rPr>
        <w:fldChar w:fldCharType="begin"/>
      </w:r>
      <w:r>
        <w:rPr>
          <w:noProof/>
        </w:rPr>
        <w:instrText xml:space="preserve"> PAGEREF _Toc276388192 \h </w:instrText>
      </w:r>
      <w:r>
        <w:rPr>
          <w:noProof/>
        </w:rPr>
      </w:r>
      <w:r>
        <w:rPr>
          <w:noProof/>
        </w:rPr>
        <w:fldChar w:fldCharType="separate"/>
      </w:r>
      <w:r w:rsidR="00760A9F">
        <w:rPr>
          <w:noProof/>
        </w:rPr>
        <w:t>19</w:t>
      </w:r>
      <w:r>
        <w:rPr>
          <w:noProof/>
        </w:rPr>
        <w:fldChar w:fldCharType="end"/>
      </w:r>
    </w:p>
    <w:p w14:paraId="28BDE418" w14:textId="77777777" w:rsidR="001F3650" w:rsidRDefault="001F3650">
      <w:pPr>
        <w:pStyle w:val="TOC4"/>
        <w:tabs>
          <w:tab w:val="left" w:pos="1234"/>
          <w:tab w:val="right" w:leader="dot" w:pos="9016"/>
        </w:tabs>
        <w:rPr>
          <w:noProof/>
          <w:sz w:val="24"/>
          <w:szCs w:val="24"/>
          <w:lang w:eastAsia="ja-JP"/>
        </w:rPr>
      </w:pPr>
      <w:r>
        <w:rPr>
          <w:noProof/>
        </w:rPr>
        <w:t>4.1.</w:t>
      </w:r>
      <w:r>
        <w:rPr>
          <w:noProof/>
          <w:sz w:val="24"/>
          <w:szCs w:val="24"/>
          <w:lang w:eastAsia="ja-JP"/>
        </w:rPr>
        <w:tab/>
      </w:r>
      <w:r>
        <w:rPr>
          <w:noProof/>
        </w:rPr>
        <w:t>Multimediaal leermateriaal</w:t>
      </w:r>
      <w:r>
        <w:rPr>
          <w:noProof/>
        </w:rPr>
        <w:tab/>
      </w:r>
      <w:r>
        <w:rPr>
          <w:noProof/>
        </w:rPr>
        <w:fldChar w:fldCharType="begin"/>
      </w:r>
      <w:r>
        <w:rPr>
          <w:noProof/>
        </w:rPr>
        <w:instrText xml:space="preserve"> PAGEREF _Toc276388193 \h </w:instrText>
      </w:r>
      <w:r>
        <w:rPr>
          <w:noProof/>
        </w:rPr>
      </w:r>
      <w:r>
        <w:rPr>
          <w:noProof/>
        </w:rPr>
        <w:fldChar w:fldCharType="separate"/>
      </w:r>
      <w:r w:rsidR="00760A9F">
        <w:rPr>
          <w:noProof/>
        </w:rPr>
        <w:t>20</w:t>
      </w:r>
      <w:r>
        <w:rPr>
          <w:noProof/>
        </w:rPr>
        <w:fldChar w:fldCharType="end"/>
      </w:r>
    </w:p>
    <w:p w14:paraId="17E43D92" w14:textId="77777777" w:rsidR="001F3650" w:rsidRDefault="001F3650">
      <w:pPr>
        <w:pStyle w:val="TOC4"/>
        <w:tabs>
          <w:tab w:val="left" w:pos="1234"/>
          <w:tab w:val="right" w:leader="dot" w:pos="9016"/>
        </w:tabs>
        <w:rPr>
          <w:noProof/>
          <w:sz w:val="24"/>
          <w:szCs w:val="24"/>
          <w:lang w:eastAsia="ja-JP"/>
        </w:rPr>
      </w:pPr>
      <w:r>
        <w:rPr>
          <w:noProof/>
        </w:rPr>
        <w:t>4.2.</w:t>
      </w:r>
      <w:r>
        <w:rPr>
          <w:noProof/>
          <w:sz w:val="24"/>
          <w:szCs w:val="24"/>
          <w:lang w:eastAsia="ja-JP"/>
        </w:rPr>
        <w:tab/>
      </w:r>
      <w:r>
        <w:rPr>
          <w:noProof/>
        </w:rPr>
        <w:t>Relevante, actuele illustraties</w:t>
      </w:r>
      <w:r>
        <w:rPr>
          <w:noProof/>
        </w:rPr>
        <w:tab/>
      </w:r>
      <w:r>
        <w:rPr>
          <w:noProof/>
        </w:rPr>
        <w:fldChar w:fldCharType="begin"/>
      </w:r>
      <w:r>
        <w:rPr>
          <w:noProof/>
        </w:rPr>
        <w:instrText xml:space="preserve"> PAGEREF _Toc276388194 \h </w:instrText>
      </w:r>
      <w:r>
        <w:rPr>
          <w:noProof/>
        </w:rPr>
      </w:r>
      <w:r>
        <w:rPr>
          <w:noProof/>
        </w:rPr>
        <w:fldChar w:fldCharType="separate"/>
      </w:r>
      <w:r w:rsidR="00760A9F">
        <w:rPr>
          <w:noProof/>
        </w:rPr>
        <w:t>20</w:t>
      </w:r>
      <w:r>
        <w:rPr>
          <w:noProof/>
        </w:rPr>
        <w:fldChar w:fldCharType="end"/>
      </w:r>
    </w:p>
    <w:p w14:paraId="2A1ABD24" w14:textId="77777777" w:rsidR="001F3650" w:rsidRDefault="001F3650">
      <w:pPr>
        <w:pStyle w:val="TOC4"/>
        <w:tabs>
          <w:tab w:val="left" w:pos="1234"/>
          <w:tab w:val="right" w:leader="dot" w:pos="9016"/>
        </w:tabs>
        <w:rPr>
          <w:noProof/>
          <w:sz w:val="24"/>
          <w:szCs w:val="24"/>
          <w:lang w:eastAsia="ja-JP"/>
        </w:rPr>
      </w:pPr>
      <w:r>
        <w:rPr>
          <w:noProof/>
        </w:rPr>
        <w:t>4.3.</w:t>
      </w:r>
      <w:r>
        <w:rPr>
          <w:noProof/>
          <w:sz w:val="24"/>
          <w:szCs w:val="24"/>
          <w:lang w:eastAsia="ja-JP"/>
        </w:rPr>
        <w:tab/>
      </w:r>
      <w:r>
        <w:rPr>
          <w:noProof/>
        </w:rPr>
        <w:t>Leerdoelen per thema</w:t>
      </w:r>
      <w:r>
        <w:rPr>
          <w:noProof/>
        </w:rPr>
        <w:tab/>
      </w:r>
      <w:r>
        <w:rPr>
          <w:noProof/>
        </w:rPr>
        <w:fldChar w:fldCharType="begin"/>
      </w:r>
      <w:r>
        <w:rPr>
          <w:noProof/>
        </w:rPr>
        <w:instrText xml:space="preserve"> PAGEREF _Toc276388195 \h </w:instrText>
      </w:r>
      <w:r>
        <w:rPr>
          <w:noProof/>
        </w:rPr>
      </w:r>
      <w:r>
        <w:rPr>
          <w:noProof/>
        </w:rPr>
        <w:fldChar w:fldCharType="separate"/>
      </w:r>
      <w:r w:rsidR="00760A9F">
        <w:rPr>
          <w:noProof/>
        </w:rPr>
        <w:t>21</w:t>
      </w:r>
      <w:r>
        <w:rPr>
          <w:noProof/>
        </w:rPr>
        <w:fldChar w:fldCharType="end"/>
      </w:r>
    </w:p>
    <w:p w14:paraId="5ED6E345" w14:textId="77777777" w:rsidR="001F3650" w:rsidRDefault="001F3650">
      <w:pPr>
        <w:pStyle w:val="TOC4"/>
        <w:tabs>
          <w:tab w:val="left" w:pos="1234"/>
          <w:tab w:val="right" w:leader="dot" w:pos="9016"/>
        </w:tabs>
        <w:rPr>
          <w:noProof/>
          <w:sz w:val="24"/>
          <w:szCs w:val="24"/>
          <w:lang w:eastAsia="ja-JP"/>
        </w:rPr>
      </w:pPr>
      <w:r>
        <w:rPr>
          <w:noProof/>
        </w:rPr>
        <w:t>4.4.</w:t>
      </w:r>
      <w:r>
        <w:rPr>
          <w:noProof/>
          <w:sz w:val="24"/>
          <w:szCs w:val="24"/>
          <w:lang w:eastAsia="ja-JP"/>
        </w:rPr>
        <w:tab/>
      </w:r>
      <w:r>
        <w:rPr>
          <w:noProof/>
        </w:rPr>
        <w:t>Referentiekaders per thema</w:t>
      </w:r>
      <w:r>
        <w:rPr>
          <w:noProof/>
        </w:rPr>
        <w:tab/>
      </w:r>
      <w:r>
        <w:rPr>
          <w:noProof/>
        </w:rPr>
        <w:fldChar w:fldCharType="begin"/>
      </w:r>
      <w:r>
        <w:rPr>
          <w:noProof/>
        </w:rPr>
        <w:instrText xml:space="preserve"> PAGEREF _Toc276388196 \h </w:instrText>
      </w:r>
      <w:r>
        <w:rPr>
          <w:noProof/>
        </w:rPr>
      </w:r>
      <w:r>
        <w:rPr>
          <w:noProof/>
        </w:rPr>
        <w:fldChar w:fldCharType="separate"/>
      </w:r>
      <w:r w:rsidR="00760A9F">
        <w:rPr>
          <w:noProof/>
        </w:rPr>
        <w:t>22</w:t>
      </w:r>
      <w:r>
        <w:rPr>
          <w:noProof/>
        </w:rPr>
        <w:fldChar w:fldCharType="end"/>
      </w:r>
    </w:p>
    <w:p w14:paraId="74D9BC0F" w14:textId="77777777" w:rsidR="001F3650" w:rsidRDefault="001F3650">
      <w:pPr>
        <w:pStyle w:val="TOC4"/>
        <w:tabs>
          <w:tab w:val="left" w:pos="1234"/>
          <w:tab w:val="right" w:leader="dot" w:pos="9016"/>
        </w:tabs>
        <w:rPr>
          <w:noProof/>
          <w:sz w:val="24"/>
          <w:szCs w:val="24"/>
          <w:lang w:eastAsia="ja-JP"/>
        </w:rPr>
      </w:pPr>
      <w:r>
        <w:rPr>
          <w:noProof/>
        </w:rPr>
        <w:t>4.5.</w:t>
      </w:r>
      <w:r>
        <w:rPr>
          <w:noProof/>
          <w:sz w:val="24"/>
          <w:szCs w:val="24"/>
          <w:lang w:eastAsia="ja-JP"/>
        </w:rPr>
        <w:tab/>
      </w:r>
      <w:r>
        <w:rPr>
          <w:noProof/>
        </w:rPr>
        <w:t>Begrippenlijsten</w:t>
      </w:r>
      <w:r>
        <w:rPr>
          <w:noProof/>
        </w:rPr>
        <w:tab/>
      </w:r>
      <w:r>
        <w:rPr>
          <w:noProof/>
        </w:rPr>
        <w:fldChar w:fldCharType="begin"/>
      </w:r>
      <w:r>
        <w:rPr>
          <w:noProof/>
        </w:rPr>
        <w:instrText xml:space="preserve"> PAGEREF _Toc276388197 \h </w:instrText>
      </w:r>
      <w:r>
        <w:rPr>
          <w:noProof/>
        </w:rPr>
      </w:r>
      <w:r>
        <w:rPr>
          <w:noProof/>
        </w:rPr>
        <w:fldChar w:fldCharType="separate"/>
      </w:r>
      <w:r w:rsidR="00760A9F">
        <w:rPr>
          <w:noProof/>
        </w:rPr>
        <w:t>24</w:t>
      </w:r>
      <w:r>
        <w:rPr>
          <w:noProof/>
        </w:rPr>
        <w:fldChar w:fldCharType="end"/>
      </w:r>
    </w:p>
    <w:p w14:paraId="60107E2A" w14:textId="77777777" w:rsidR="001F3650" w:rsidRDefault="001F3650">
      <w:pPr>
        <w:pStyle w:val="TOC4"/>
        <w:tabs>
          <w:tab w:val="left" w:pos="1234"/>
          <w:tab w:val="right" w:leader="dot" w:pos="9016"/>
        </w:tabs>
        <w:rPr>
          <w:noProof/>
          <w:sz w:val="24"/>
          <w:szCs w:val="24"/>
          <w:lang w:eastAsia="ja-JP"/>
        </w:rPr>
      </w:pPr>
      <w:r>
        <w:rPr>
          <w:noProof/>
        </w:rPr>
        <w:t>4.6.</w:t>
      </w:r>
      <w:r>
        <w:rPr>
          <w:noProof/>
          <w:sz w:val="24"/>
          <w:szCs w:val="24"/>
          <w:lang w:eastAsia="ja-JP"/>
        </w:rPr>
        <w:tab/>
      </w:r>
      <w:r>
        <w:rPr>
          <w:noProof/>
        </w:rPr>
        <w:t>Oefeningen, opdrachten en vragen op verschillende niveaus</w:t>
      </w:r>
      <w:r>
        <w:rPr>
          <w:noProof/>
        </w:rPr>
        <w:tab/>
      </w:r>
      <w:r>
        <w:rPr>
          <w:noProof/>
        </w:rPr>
        <w:fldChar w:fldCharType="begin"/>
      </w:r>
      <w:r>
        <w:rPr>
          <w:noProof/>
        </w:rPr>
        <w:instrText xml:space="preserve"> PAGEREF _Toc276388198 \h </w:instrText>
      </w:r>
      <w:r>
        <w:rPr>
          <w:noProof/>
        </w:rPr>
      </w:r>
      <w:r>
        <w:rPr>
          <w:noProof/>
        </w:rPr>
        <w:fldChar w:fldCharType="separate"/>
      </w:r>
      <w:r w:rsidR="00760A9F">
        <w:rPr>
          <w:noProof/>
        </w:rPr>
        <w:t>25</w:t>
      </w:r>
      <w:r>
        <w:rPr>
          <w:noProof/>
        </w:rPr>
        <w:fldChar w:fldCharType="end"/>
      </w:r>
    </w:p>
    <w:p w14:paraId="73C4EEB1" w14:textId="77777777" w:rsidR="001F3650" w:rsidRDefault="001F3650">
      <w:pPr>
        <w:pStyle w:val="TOC4"/>
        <w:tabs>
          <w:tab w:val="left" w:pos="1234"/>
          <w:tab w:val="right" w:leader="dot" w:pos="9016"/>
        </w:tabs>
        <w:rPr>
          <w:noProof/>
          <w:sz w:val="24"/>
          <w:szCs w:val="24"/>
          <w:lang w:eastAsia="ja-JP"/>
        </w:rPr>
      </w:pPr>
      <w:r>
        <w:rPr>
          <w:noProof/>
        </w:rPr>
        <w:t>4.7.</w:t>
      </w:r>
      <w:r>
        <w:rPr>
          <w:noProof/>
          <w:sz w:val="24"/>
          <w:szCs w:val="24"/>
          <w:lang w:eastAsia="ja-JP"/>
        </w:rPr>
        <w:tab/>
      </w:r>
      <w:r>
        <w:rPr>
          <w:noProof/>
        </w:rPr>
        <w:t>Leertips</w:t>
      </w:r>
      <w:r>
        <w:rPr>
          <w:noProof/>
        </w:rPr>
        <w:tab/>
      </w:r>
      <w:r>
        <w:rPr>
          <w:noProof/>
        </w:rPr>
        <w:fldChar w:fldCharType="begin"/>
      </w:r>
      <w:r>
        <w:rPr>
          <w:noProof/>
        </w:rPr>
        <w:instrText xml:space="preserve"> PAGEREF _Toc276388199 \h </w:instrText>
      </w:r>
      <w:r>
        <w:rPr>
          <w:noProof/>
        </w:rPr>
      </w:r>
      <w:r>
        <w:rPr>
          <w:noProof/>
        </w:rPr>
        <w:fldChar w:fldCharType="separate"/>
      </w:r>
      <w:r w:rsidR="00760A9F">
        <w:rPr>
          <w:noProof/>
        </w:rPr>
        <w:t>31</w:t>
      </w:r>
      <w:r>
        <w:rPr>
          <w:noProof/>
        </w:rPr>
        <w:fldChar w:fldCharType="end"/>
      </w:r>
    </w:p>
    <w:p w14:paraId="6505E98B" w14:textId="77777777" w:rsidR="001F3650" w:rsidRDefault="001F3650">
      <w:pPr>
        <w:pStyle w:val="TOC3"/>
        <w:tabs>
          <w:tab w:val="left" w:pos="847"/>
          <w:tab w:val="right" w:leader="dot" w:pos="9016"/>
        </w:tabs>
        <w:rPr>
          <w:noProof/>
          <w:sz w:val="24"/>
          <w:szCs w:val="24"/>
          <w:lang w:eastAsia="ja-JP"/>
        </w:rPr>
      </w:pPr>
      <w:r>
        <w:rPr>
          <w:noProof/>
        </w:rPr>
        <w:t>5.</w:t>
      </w:r>
      <w:r>
        <w:rPr>
          <w:noProof/>
          <w:sz w:val="24"/>
          <w:szCs w:val="24"/>
          <w:lang w:eastAsia="ja-JP"/>
        </w:rPr>
        <w:tab/>
      </w:r>
      <w:r>
        <w:rPr>
          <w:noProof/>
        </w:rPr>
        <w:t>Implementatie lesmateriaal</w:t>
      </w:r>
      <w:r>
        <w:rPr>
          <w:noProof/>
        </w:rPr>
        <w:tab/>
      </w:r>
      <w:r>
        <w:rPr>
          <w:noProof/>
        </w:rPr>
        <w:fldChar w:fldCharType="begin"/>
      </w:r>
      <w:r>
        <w:rPr>
          <w:noProof/>
        </w:rPr>
        <w:instrText xml:space="preserve"> PAGEREF _Toc276388200 \h </w:instrText>
      </w:r>
      <w:r>
        <w:rPr>
          <w:noProof/>
        </w:rPr>
      </w:r>
      <w:r>
        <w:rPr>
          <w:noProof/>
        </w:rPr>
        <w:fldChar w:fldCharType="separate"/>
      </w:r>
      <w:r w:rsidR="00760A9F">
        <w:rPr>
          <w:noProof/>
        </w:rPr>
        <w:t>32</w:t>
      </w:r>
      <w:r>
        <w:rPr>
          <w:noProof/>
        </w:rPr>
        <w:fldChar w:fldCharType="end"/>
      </w:r>
    </w:p>
    <w:p w14:paraId="2EDD7368" w14:textId="77777777" w:rsidR="001F3650" w:rsidRDefault="001F3650">
      <w:pPr>
        <w:pStyle w:val="TOC3"/>
        <w:tabs>
          <w:tab w:val="left" w:pos="847"/>
          <w:tab w:val="right" w:leader="dot" w:pos="9016"/>
        </w:tabs>
        <w:rPr>
          <w:noProof/>
          <w:sz w:val="24"/>
          <w:szCs w:val="24"/>
          <w:lang w:eastAsia="ja-JP"/>
        </w:rPr>
      </w:pPr>
      <w:r>
        <w:rPr>
          <w:noProof/>
        </w:rPr>
        <w:t>6.</w:t>
      </w:r>
      <w:r>
        <w:rPr>
          <w:noProof/>
          <w:sz w:val="24"/>
          <w:szCs w:val="24"/>
          <w:lang w:eastAsia="ja-JP"/>
        </w:rPr>
        <w:tab/>
      </w:r>
      <w:r>
        <w:rPr>
          <w:noProof/>
        </w:rPr>
        <w:t>Communicatie</w:t>
      </w:r>
      <w:r>
        <w:rPr>
          <w:noProof/>
        </w:rPr>
        <w:tab/>
      </w:r>
      <w:r>
        <w:rPr>
          <w:noProof/>
        </w:rPr>
        <w:fldChar w:fldCharType="begin"/>
      </w:r>
      <w:r>
        <w:rPr>
          <w:noProof/>
        </w:rPr>
        <w:instrText xml:space="preserve"> PAGEREF _Toc276388201 \h </w:instrText>
      </w:r>
      <w:r>
        <w:rPr>
          <w:noProof/>
        </w:rPr>
      </w:r>
      <w:r>
        <w:rPr>
          <w:noProof/>
        </w:rPr>
        <w:fldChar w:fldCharType="separate"/>
      </w:r>
      <w:r w:rsidR="00760A9F">
        <w:rPr>
          <w:noProof/>
        </w:rPr>
        <w:t>34</w:t>
      </w:r>
      <w:r>
        <w:rPr>
          <w:noProof/>
        </w:rPr>
        <w:fldChar w:fldCharType="end"/>
      </w:r>
    </w:p>
    <w:p w14:paraId="00A12491" w14:textId="77777777" w:rsidR="001F3650" w:rsidRDefault="001F3650">
      <w:pPr>
        <w:pStyle w:val="TOC3"/>
        <w:tabs>
          <w:tab w:val="left" w:pos="847"/>
          <w:tab w:val="right" w:leader="dot" w:pos="9016"/>
        </w:tabs>
        <w:rPr>
          <w:noProof/>
          <w:sz w:val="24"/>
          <w:szCs w:val="24"/>
          <w:lang w:eastAsia="ja-JP"/>
        </w:rPr>
      </w:pPr>
      <w:r>
        <w:rPr>
          <w:noProof/>
        </w:rPr>
        <w:t>7.</w:t>
      </w:r>
      <w:r>
        <w:rPr>
          <w:noProof/>
          <w:sz w:val="24"/>
          <w:szCs w:val="24"/>
          <w:lang w:eastAsia="ja-JP"/>
        </w:rPr>
        <w:tab/>
      </w:r>
      <w:r>
        <w:rPr>
          <w:noProof/>
        </w:rPr>
        <w:t>Toegang tot leermateriaal en het e-book</w:t>
      </w:r>
      <w:r>
        <w:rPr>
          <w:noProof/>
        </w:rPr>
        <w:tab/>
      </w:r>
      <w:r>
        <w:rPr>
          <w:noProof/>
        </w:rPr>
        <w:fldChar w:fldCharType="begin"/>
      </w:r>
      <w:r>
        <w:rPr>
          <w:noProof/>
        </w:rPr>
        <w:instrText xml:space="preserve"> PAGEREF _Toc276388202 \h </w:instrText>
      </w:r>
      <w:r>
        <w:rPr>
          <w:noProof/>
        </w:rPr>
      </w:r>
      <w:r>
        <w:rPr>
          <w:noProof/>
        </w:rPr>
        <w:fldChar w:fldCharType="separate"/>
      </w:r>
      <w:r w:rsidR="00760A9F">
        <w:rPr>
          <w:noProof/>
        </w:rPr>
        <w:t>35</w:t>
      </w:r>
      <w:r>
        <w:rPr>
          <w:noProof/>
        </w:rPr>
        <w:fldChar w:fldCharType="end"/>
      </w:r>
    </w:p>
    <w:p w14:paraId="4104829A" w14:textId="77777777" w:rsidR="001F3650" w:rsidRDefault="001F3650">
      <w:pPr>
        <w:pStyle w:val="TOC3"/>
        <w:tabs>
          <w:tab w:val="left" w:pos="847"/>
          <w:tab w:val="right" w:leader="dot" w:pos="9016"/>
        </w:tabs>
        <w:rPr>
          <w:noProof/>
          <w:sz w:val="24"/>
          <w:szCs w:val="24"/>
          <w:lang w:eastAsia="ja-JP"/>
        </w:rPr>
      </w:pPr>
      <w:r>
        <w:rPr>
          <w:noProof/>
        </w:rPr>
        <w:t>8.</w:t>
      </w:r>
      <w:r>
        <w:rPr>
          <w:noProof/>
          <w:sz w:val="24"/>
          <w:szCs w:val="24"/>
          <w:lang w:eastAsia="ja-JP"/>
        </w:rPr>
        <w:tab/>
      </w:r>
      <w:r>
        <w:rPr>
          <w:noProof/>
        </w:rPr>
        <w:t>Printable version</w:t>
      </w:r>
      <w:r>
        <w:rPr>
          <w:noProof/>
        </w:rPr>
        <w:tab/>
      </w:r>
      <w:r>
        <w:rPr>
          <w:noProof/>
        </w:rPr>
        <w:fldChar w:fldCharType="begin"/>
      </w:r>
      <w:r>
        <w:rPr>
          <w:noProof/>
        </w:rPr>
        <w:instrText xml:space="preserve"> PAGEREF _Toc276388203 \h </w:instrText>
      </w:r>
      <w:r>
        <w:rPr>
          <w:noProof/>
        </w:rPr>
      </w:r>
      <w:r>
        <w:rPr>
          <w:noProof/>
        </w:rPr>
        <w:fldChar w:fldCharType="separate"/>
      </w:r>
      <w:r w:rsidR="00760A9F">
        <w:rPr>
          <w:noProof/>
        </w:rPr>
        <w:t>36</w:t>
      </w:r>
      <w:r>
        <w:rPr>
          <w:noProof/>
        </w:rPr>
        <w:fldChar w:fldCharType="end"/>
      </w:r>
    </w:p>
    <w:p w14:paraId="65132310" w14:textId="77777777" w:rsidR="001F3650" w:rsidRDefault="001F3650">
      <w:pPr>
        <w:pStyle w:val="TOC3"/>
        <w:tabs>
          <w:tab w:val="left" w:pos="847"/>
          <w:tab w:val="right" w:leader="dot" w:pos="9016"/>
        </w:tabs>
        <w:rPr>
          <w:noProof/>
          <w:sz w:val="24"/>
          <w:szCs w:val="24"/>
          <w:lang w:eastAsia="ja-JP"/>
        </w:rPr>
      </w:pPr>
      <w:r>
        <w:rPr>
          <w:noProof/>
        </w:rPr>
        <w:t>9.</w:t>
      </w:r>
      <w:r>
        <w:rPr>
          <w:noProof/>
          <w:sz w:val="24"/>
          <w:szCs w:val="24"/>
          <w:lang w:eastAsia="ja-JP"/>
        </w:rPr>
        <w:tab/>
      </w:r>
      <w:r>
        <w:rPr>
          <w:noProof/>
        </w:rPr>
        <w:t>Evaluatie</w:t>
      </w:r>
      <w:r>
        <w:rPr>
          <w:noProof/>
        </w:rPr>
        <w:tab/>
      </w:r>
      <w:r>
        <w:rPr>
          <w:noProof/>
        </w:rPr>
        <w:fldChar w:fldCharType="begin"/>
      </w:r>
      <w:r>
        <w:rPr>
          <w:noProof/>
        </w:rPr>
        <w:instrText xml:space="preserve"> PAGEREF _Toc276388204 \h </w:instrText>
      </w:r>
      <w:r>
        <w:rPr>
          <w:noProof/>
        </w:rPr>
      </w:r>
      <w:r>
        <w:rPr>
          <w:noProof/>
        </w:rPr>
        <w:fldChar w:fldCharType="separate"/>
      </w:r>
      <w:r w:rsidR="00760A9F">
        <w:rPr>
          <w:noProof/>
        </w:rPr>
        <w:t>36</w:t>
      </w:r>
      <w:r>
        <w:rPr>
          <w:noProof/>
        </w:rPr>
        <w:fldChar w:fldCharType="end"/>
      </w:r>
    </w:p>
    <w:p w14:paraId="2A350F4E" w14:textId="77777777" w:rsidR="001F3650" w:rsidRDefault="001F3650">
      <w:pPr>
        <w:pStyle w:val="TOC2"/>
        <w:tabs>
          <w:tab w:val="left" w:pos="651"/>
          <w:tab w:val="right" w:leader="dot" w:pos="9016"/>
        </w:tabs>
        <w:rPr>
          <w:noProof/>
          <w:sz w:val="24"/>
          <w:szCs w:val="24"/>
          <w:lang w:eastAsia="ja-JP"/>
        </w:rPr>
      </w:pPr>
      <w:r w:rsidRPr="009A0671">
        <w:rPr>
          <w:noProof/>
        </w:rPr>
        <w:t>D.</w:t>
      </w:r>
      <w:r>
        <w:rPr>
          <w:noProof/>
          <w:sz w:val="24"/>
          <w:szCs w:val="24"/>
          <w:lang w:eastAsia="ja-JP"/>
        </w:rPr>
        <w:tab/>
      </w:r>
      <w:r w:rsidRPr="009A0671">
        <w:rPr>
          <w:noProof/>
        </w:rPr>
        <w:t>Tips en valkuilen</w:t>
      </w:r>
      <w:r>
        <w:rPr>
          <w:noProof/>
        </w:rPr>
        <w:tab/>
      </w:r>
      <w:r>
        <w:rPr>
          <w:noProof/>
        </w:rPr>
        <w:fldChar w:fldCharType="begin"/>
      </w:r>
      <w:r>
        <w:rPr>
          <w:noProof/>
        </w:rPr>
        <w:instrText xml:space="preserve"> PAGEREF _Toc276388205 \h </w:instrText>
      </w:r>
      <w:r>
        <w:rPr>
          <w:noProof/>
        </w:rPr>
      </w:r>
      <w:r>
        <w:rPr>
          <w:noProof/>
        </w:rPr>
        <w:fldChar w:fldCharType="separate"/>
      </w:r>
      <w:r w:rsidR="00760A9F">
        <w:rPr>
          <w:noProof/>
        </w:rPr>
        <w:t>37</w:t>
      </w:r>
      <w:r>
        <w:rPr>
          <w:noProof/>
        </w:rPr>
        <w:fldChar w:fldCharType="end"/>
      </w:r>
    </w:p>
    <w:p w14:paraId="5098EBCA" w14:textId="77777777" w:rsidR="001F3650" w:rsidRDefault="001F3650">
      <w:pPr>
        <w:pStyle w:val="TOC3"/>
        <w:tabs>
          <w:tab w:val="left" w:pos="847"/>
          <w:tab w:val="right" w:leader="dot" w:pos="9016"/>
        </w:tabs>
        <w:rPr>
          <w:noProof/>
          <w:sz w:val="24"/>
          <w:szCs w:val="24"/>
          <w:lang w:eastAsia="ja-JP"/>
        </w:rPr>
      </w:pPr>
      <w:r>
        <w:rPr>
          <w:noProof/>
        </w:rPr>
        <w:t>1.</w:t>
      </w:r>
      <w:r>
        <w:rPr>
          <w:noProof/>
          <w:sz w:val="24"/>
          <w:szCs w:val="24"/>
          <w:lang w:eastAsia="ja-JP"/>
        </w:rPr>
        <w:tab/>
      </w:r>
      <w:r>
        <w:rPr>
          <w:noProof/>
        </w:rPr>
        <w:t>Tips</w:t>
      </w:r>
      <w:r>
        <w:rPr>
          <w:noProof/>
        </w:rPr>
        <w:tab/>
      </w:r>
      <w:r>
        <w:rPr>
          <w:noProof/>
        </w:rPr>
        <w:fldChar w:fldCharType="begin"/>
      </w:r>
      <w:r>
        <w:rPr>
          <w:noProof/>
        </w:rPr>
        <w:instrText xml:space="preserve"> PAGEREF _Toc276388206 \h </w:instrText>
      </w:r>
      <w:r>
        <w:rPr>
          <w:noProof/>
        </w:rPr>
      </w:r>
      <w:r>
        <w:rPr>
          <w:noProof/>
        </w:rPr>
        <w:fldChar w:fldCharType="separate"/>
      </w:r>
      <w:r w:rsidR="00760A9F">
        <w:rPr>
          <w:noProof/>
        </w:rPr>
        <w:t>37</w:t>
      </w:r>
      <w:r>
        <w:rPr>
          <w:noProof/>
        </w:rPr>
        <w:fldChar w:fldCharType="end"/>
      </w:r>
    </w:p>
    <w:p w14:paraId="159A9707" w14:textId="77777777" w:rsidR="001F3650" w:rsidRDefault="001F3650">
      <w:pPr>
        <w:pStyle w:val="TOC3"/>
        <w:tabs>
          <w:tab w:val="left" w:pos="847"/>
          <w:tab w:val="right" w:leader="dot" w:pos="9016"/>
        </w:tabs>
        <w:rPr>
          <w:noProof/>
          <w:sz w:val="24"/>
          <w:szCs w:val="24"/>
          <w:lang w:eastAsia="ja-JP"/>
        </w:rPr>
      </w:pPr>
      <w:r>
        <w:rPr>
          <w:noProof/>
        </w:rPr>
        <w:t>2.</w:t>
      </w:r>
      <w:r>
        <w:rPr>
          <w:noProof/>
          <w:sz w:val="24"/>
          <w:szCs w:val="24"/>
          <w:lang w:eastAsia="ja-JP"/>
        </w:rPr>
        <w:tab/>
      </w:r>
      <w:r>
        <w:rPr>
          <w:noProof/>
        </w:rPr>
        <w:t>Valkuilen</w:t>
      </w:r>
      <w:r>
        <w:rPr>
          <w:noProof/>
        </w:rPr>
        <w:tab/>
      </w:r>
      <w:r>
        <w:rPr>
          <w:noProof/>
        </w:rPr>
        <w:fldChar w:fldCharType="begin"/>
      </w:r>
      <w:r>
        <w:rPr>
          <w:noProof/>
        </w:rPr>
        <w:instrText xml:space="preserve"> PAGEREF _Toc276388207 \h </w:instrText>
      </w:r>
      <w:r>
        <w:rPr>
          <w:noProof/>
        </w:rPr>
      </w:r>
      <w:r>
        <w:rPr>
          <w:noProof/>
        </w:rPr>
        <w:fldChar w:fldCharType="separate"/>
      </w:r>
      <w:r w:rsidR="00760A9F">
        <w:rPr>
          <w:noProof/>
        </w:rPr>
        <w:t>39</w:t>
      </w:r>
      <w:r>
        <w:rPr>
          <w:noProof/>
        </w:rPr>
        <w:fldChar w:fldCharType="end"/>
      </w:r>
    </w:p>
    <w:p w14:paraId="66A09792" w14:textId="77777777" w:rsidR="001F3650" w:rsidRDefault="001F3650">
      <w:pPr>
        <w:pStyle w:val="TOC2"/>
        <w:tabs>
          <w:tab w:val="left" w:pos="632"/>
          <w:tab w:val="right" w:leader="dot" w:pos="9016"/>
        </w:tabs>
        <w:rPr>
          <w:noProof/>
          <w:sz w:val="24"/>
          <w:szCs w:val="24"/>
          <w:lang w:eastAsia="ja-JP"/>
        </w:rPr>
      </w:pPr>
      <w:r w:rsidRPr="009A0671">
        <w:rPr>
          <w:noProof/>
        </w:rPr>
        <w:t>E.</w:t>
      </w:r>
      <w:r>
        <w:rPr>
          <w:noProof/>
          <w:sz w:val="24"/>
          <w:szCs w:val="24"/>
          <w:lang w:eastAsia="ja-JP"/>
        </w:rPr>
        <w:tab/>
      </w:r>
      <w:r w:rsidRPr="009A0671">
        <w:rPr>
          <w:noProof/>
        </w:rPr>
        <w:t>Technische fiche Ugent</w:t>
      </w:r>
      <w:r>
        <w:rPr>
          <w:noProof/>
        </w:rPr>
        <w:tab/>
      </w:r>
      <w:r>
        <w:rPr>
          <w:noProof/>
        </w:rPr>
        <w:fldChar w:fldCharType="begin"/>
      </w:r>
      <w:r>
        <w:rPr>
          <w:noProof/>
        </w:rPr>
        <w:instrText xml:space="preserve"> PAGEREF _Toc276388208 \h </w:instrText>
      </w:r>
      <w:r>
        <w:rPr>
          <w:noProof/>
        </w:rPr>
      </w:r>
      <w:r>
        <w:rPr>
          <w:noProof/>
        </w:rPr>
        <w:fldChar w:fldCharType="separate"/>
      </w:r>
      <w:r w:rsidR="00760A9F">
        <w:rPr>
          <w:noProof/>
        </w:rPr>
        <w:t>42</w:t>
      </w:r>
      <w:r>
        <w:rPr>
          <w:noProof/>
        </w:rPr>
        <w:fldChar w:fldCharType="end"/>
      </w:r>
    </w:p>
    <w:p w14:paraId="39E3A670" w14:textId="77777777" w:rsidR="001F3650" w:rsidRDefault="001F3650">
      <w:pPr>
        <w:pStyle w:val="TOC2"/>
        <w:tabs>
          <w:tab w:val="left" w:pos="623"/>
          <w:tab w:val="right" w:leader="dot" w:pos="9016"/>
        </w:tabs>
        <w:rPr>
          <w:noProof/>
          <w:sz w:val="24"/>
          <w:szCs w:val="24"/>
          <w:lang w:eastAsia="ja-JP"/>
        </w:rPr>
      </w:pPr>
      <w:r w:rsidRPr="009A0671">
        <w:rPr>
          <w:noProof/>
        </w:rPr>
        <w:t>F.</w:t>
      </w:r>
      <w:r>
        <w:rPr>
          <w:noProof/>
          <w:sz w:val="24"/>
          <w:szCs w:val="24"/>
          <w:lang w:eastAsia="ja-JP"/>
        </w:rPr>
        <w:tab/>
      </w:r>
      <w:r w:rsidRPr="009A0671">
        <w:rPr>
          <w:noProof/>
        </w:rPr>
        <w:t>Literatuurreferenties</w:t>
      </w:r>
      <w:r>
        <w:rPr>
          <w:noProof/>
        </w:rPr>
        <w:tab/>
      </w:r>
      <w:r>
        <w:rPr>
          <w:noProof/>
        </w:rPr>
        <w:fldChar w:fldCharType="begin"/>
      </w:r>
      <w:r>
        <w:rPr>
          <w:noProof/>
        </w:rPr>
        <w:instrText xml:space="preserve"> PAGEREF _Toc276388209 \h </w:instrText>
      </w:r>
      <w:r>
        <w:rPr>
          <w:noProof/>
        </w:rPr>
      </w:r>
      <w:r>
        <w:rPr>
          <w:noProof/>
        </w:rPr>
        <w:fldChar w:fldCharType="separate"/>
      </w:r>
      <w:r w:rsidR="00760A9F">
        <w:rPr>
          <w:noProof/>
        </w:rPr>
        <w:t>43</w:t>
      </w:r>
      <w:r>
        <w:rPr>
          <w:noProof/>
        </w:rPr>
        <w:fldChar w:fldCharType="end"/>
      </w:r>
    </w:p>
    <w:p w14:paraId="012239D0" w14:textId="423DAB17" w:rsidR="00941E57" w:rsidRPr="001F3650" w:rsidRDefault="002224B2" w:rsidP="001F3650">
      <w:pPr>
        <w:pStyle w:val="Heading1"/>
      </w:pPr>
      <w:r>
        <w:fldChar w:fldCharType="end"/>
      </w:r>
      <w:r>
        <w:br w:type="page"/>
      </w:r>
      <w:bookmarkStart w:id="2" w:name="_Toc276388158"/>
      <w:r w:rsidR="00941E57">
        <w:lastRenderedPageBreak/>
        <w:t xml:space="preserve">Draaiboek </w:t>
      </w:r>
      <w:r w:rsidR="00A50E15">
        <w:t>webgebaseerde cursusomgeving</w:t>
      </w:r>
      <w:r w:rsidR="00B3747F">
        <w:t>en</w:t>
      </w:r>
      <w:r w:rsidR="00B61D1F">
        <w:t>: ontwikkelen van een e-</w:t>
      </w:r>
      <w:r w:rsidR="00F440DD">
        <w:t>B</w:t>
      </w:r>
      <w:r w:rsidR="00B61D1F">
        <w:t>ook</w:t>
      </w:r>
      <w:bookmarkEnd w:id="2"/>
      <w:r w:rsidR="00B61D1F">
        <w:t xml:space="preserve"> </w:t>
      </w:r>
    </w:p>
    <w:p w14:paraId="2E453BB3" w14:textId="7EA98332" w:rsidR="00941E57" w:rsidRPr="00B3747F" w:rsidRDefault="00A84767" w:rsidP="00941E57">
      <w:pPr>
        <w:rPr>
          <w:b/>
          <w:color w:val="365F91" w:themeColor="accent1" w:themeShade="BF"/>
        </w:rPr>
      </w:pPr>
      <w:r w:rsidRPr="00B3747F">
        <w:rPr>
          <w:b/>
          <w:color w:val="365F91" w:themeColor="accent1" w:themeShade="BF"/>
        </w:rPr>
        <w:t xml:space="preserve">Auteurs: Prof. Y. Jorens, </w:t>
      </w:r>
      <w:r w:rsidR="009B37E0" w:rsidRPr="00B3747F">
        <w:rPr>
          <w:b/>
          <w:color w:val="365F91" w:themeColor="accent1" w:themeShade="BF"/>
        </w:rPr>
        <w:t xml:space="preserve">L. Valcke, </w:t>
      </w:r>
      <w:r w:rsidRPr="00B3747F">
        <w:rPr>
          <w:b/>
          <w:color w:val="365F91" w:themeColor="accent1" w:themeShade="BF"/>
        </w:rPr>
        <w:t>J</w:t>
      </w:r>
      <w:r w:rsidR="009B37E0" w:rsidRPr="00B3747F">
        <w:rPr>
          <w:b/>
          <w:color w:val="365F91" w:themeColor="accent1" w:themeShade="BF"/>
        </w:rPr>
        <w:t>. Arryn</w:t>
      </w:r>
      <w:r w:rsidRPr="00B3747F">
        <w:rPr>
          <w:b/>
          <w:color w:val="365F91" w:themeColor="accent1" w:themeShade="BF"/>
        </w:rPr>
        <w:t xml:space="preserve"> </w:t>
      </w:r>
    </w:p>
    <w:p w14:paraId="31101C94" w14:textId="77777777" w:rsidR="006B4996" w:rsidRDefault="00A50E15" w:rsidP="006B4996">
      <w:pPr>
        <w:jc w:val="both"/>
      </w:pPr>
      <w:r>
        <w:t xml:space="preserve">Dit draaiboek werd geschreven in het kader van  het onderwijsinnovatieproject ‘eBooks als ondersteuning van hoorcolleges voor bijzondere doelgroepen’ van de Vakgroep Sociaal Recht onder de verantwoordelijkheid van professor dr. Y. Jorens en professor M. Valcke. </w:t>
      </w:r>
    </w:p>
    <w:p w14:paraId="52253417" w14:textId="5E9018FE" w:rsidR="006929E9" w:rsidRDefault="005825CA" w:rsidP="003931A7">
      <w:pPr>
        <w:jc w:val="both"/>
        <w:rPr>
          <w:rFonts w:ascii="Avenir Roman" w:eastAsiaTheme="majorEastAsia" w:hAnsi="Avenir Roman" w:cstheme="majorBidi"/>
          <w:bCs/>
          <w:color w:val="345A8A" w:themeColor="accent1" w:themeShade="B5"/>
          <w:sz w:val="32"/>
          <w:szCs w:val="32"/>
        </w:rPr>
      </w:pPr>
      <w:r>
        <w:t>Tijdens het project werd een innoverende cursusomgeving gecreëerd voor de cursus ‘Beginselen van het recht’ gedoceerd aan de eerste bachelor Economische wetenschappen (2013-2014) en ‘Algemene beginselen van het recht’ gedoceerd aan de eerste bachelor Politieke en Sociale Wetenschappen (2013-2014).</w:t>
      </w:r>
      <w:r w:rsidR="00CA4BDB">
        <w:t xml:space="preserve"> </w:t>
      </w:r>
      <w:r w:rsidR="00B44CE9">
        <w:t xml:space="preserve">Deze kan u terugvinden op de website </w:t>
      </w:r>
      <w:hyperlink r:id="rId11" w:history="1">
        <w:r w:rsidR="00B44CE9" w:rsidRPr="00094582">
          <w:rPr>
            <w:rStyle w:val="Hyperlink"/>
            <w:rFonts w:cstheme="minorBidi"/>
          </w:rPr>
          <w:t>www.beginselenvanhetrecht.com</w:t>
        </w:r>
      </w:hyperlink>
      <w:r w:rsidR="00B44CE9">
        <w:t xml:space="preserve">, </w:t>
      </w:r>
      <w:r w:rsidR="00071A74">
        <w:t>u kan het wachtwoord</w:t>
      </w:r>
      <w:r w:rsidR="00B44CE9">
        <w:t xml:space="preserve"> voor deze site ten allen tijden opvragen bij de auteurs van dit draaiboek. </w:t>
      </w:r>
      <w:r w:rsidR="00CA4BDB">
        <w:t>Met dit draaiboek wordt beoogd een algemene handleiding weer te geven die kan helpen bij het ontwikkelen van een eigen webgebaseerde cursusomgeving.</w:t>
      </w:r>
    </w:p>
    <w:p w14:paraId="784C4223" w14:textId="77777777" w:rsidR="00941E57" w:rsidRDefault="00941E57" w:rsidP="00F440DD">
      <w:pPr>
        <w:pStyle w:val="Heading2"/>
        <w:rPr>
          <w:lang w:val="nl-BE"/>
        </w:rPr>
      </w:pPr>
      <w:bookmarkStart w:id="3" w:name="_Toc276388159"/>
      <w:r>
        <w:rPr>
          <w:lang w:val="nl-BE"/>
        </w:rPr>
        <w:t>Wat is blended learning</w:t>
      </w:r>
      <w:bookmarkEnd w:id="3"/>
    </w:p>
    <w:p w14:paraId="209230E7" w14:textId="77777777" w:rsidR="00F440DD" w:rsidRDefault="00F440DD" w:rsidP="006318D8">
      <w:pPr>
        <w:spacing w:line="240" w:lineRule="auto"/>
        <w:rPr>
          <w:rFonts w:ascii="Calibri" w:hAnsi="Calibri"/>
          <w:szCs w:val="20"/>
        </w:rPr>
      </w:pPr>
    </w:p>
    <w:p w14:paraId="236ACEE2" w14:textId="20BAFB44" w:rsidR="006318D8" w:rsidRDefault="006318D8" w:rsidP="006B4996">
      <w:pPr>
        <w:spacing w:line="240" w:lineRule="auto"/>
        <w:jc w:val="both"/>
        <w:rPr>
          <w:rFonts w:ascii="Calibri" w:hAnsi="Calibri"/>
          <w:szCs w:val="20"/>
        </w:rPr>
      </w:pPr>
      <w:r>
        <w:rPr>
          <w:rFonts w:ascii="Calibri" w:hAnsi="Calibri"/>
          <w:szCs w:val="20"/>
        </w:rPr>
        <w:t xml:space="preserve">Studenten aan de universiteit vormen een heterogene groep. Sommigen zijn pas afgestudeerd aan het secundair onderwijs, anderen volgen een nieuwe opleiding na heroriëntering, nog anderen hebben in internationale achtergrond of een bijzonder statuut,… In het kader van het diversiteitsbeleid van de UGent </w:t>
      </w:r>
      <w:r w:rsidR="003B1345">
        <w:rPr>
          <w:rFonts w:ascii="Calibri" w:hAnsi="Calibri"/>
          <w:szCs w:val="20"/>
        </w:rPr>
        <w:t xml:space="preserve">(zie </w:t>
      </w:r>
      <w:hyperlink r:id="rId12" w:history="1">
        <w:r w:rsidR="00AA6F9E" w:rsidRPr="00272533">
          <w:rPr>
            <w:rStyle w:val="Hyperlink"/>
            <w:rFonts w:ascii="Calibri" w:hAnsi="Calibri" w:cstheme="minorBidi"/>
            <w:szCs w:val="20"/>
          </w:rPr>
          <w:t>http://www.ugent.be/diversiteitengender/nl/diversiteitsbeleid/ stleeromgeving.htm</w:t>
        </w:r>
      </w:hyperlink>
      <w:r w:rsidR="003B1345">
        <w:rPr>
          <w:rFonts w:ascii="Calibri" w:hAnsi="Calibri"/>
          <w:szCs w:val="20"/>
        </w:rPr>
        <w:t xml:space="preserve">) </w:t>
      </w:r>
      <w:r>
        <w:rPr>
          <w:rFonts w:ascii="Calibri" w:hAnsi="Calibri"/>
          <w:szCs w:val="20"/>
        </w:rPr>
        <w:t xml:space="preserve">staan bijzondere doelgroepen centraal bij het garanderen van een beter doorstroom in de onderwijsloopbaan. Deze mix aan studenten vormt een uitdaging voor de </w:t>
      </w:r>
      <w:r w:rsidRPr="006518C9">
        <w:rPr>
          <w:rFonts w:ascii="Calibri" w:hAnsi="Calibri"/>
          <w:szCs w:val="20"/>
        </w:rPr>
        <w:t>traditionele aanpak van het onderwijs</w:t>
      </w:r>
      <w:r>
        <w:rPr>
          <w:rFonts w:ascii="Calibri" w:hAnsi="Calibri"/>
          <w:szCs w:val="20"/>
        </w:rPr>
        <w:t xml:space="preserve"> via hoorcolleges</w:t>
      </w:r>
      <w:r w:rsidR="00531116">
        <w:rPr>
          <w:rStyle w:val="FootnoteReference"/>
          <w:rFonts w:ascii="Calibri" w:hAnsi="Calibri"/>
          <w:szCs w:val="20"/>
        </w:rPr>
        <w:footnoteReference w:id="1"/>
      </w:r>
      <w:r w:rsidRPr="006518C9">
        <w:rPr>
          <w:rFonts w:ascii="Calibri" w:hAnsi="Calibri"/>
          <w:szCs w:val="20"/>
        </w:rPr>
        <w:t>.</w:t>
      </w:r>
      <w:r>
        <w:rPr>
          <w:rFonts w:ascii="Calibri" w:hAnsi="Calibri"/>
          <w:szCs w:val="20"/>
        </w:rPr>
        <w:t xml:space="preserve"> </w:t>
      </w:r>
      <w:r w:rsidRPr="006518C9">
        <w:rPr>
          <w:rFonts w:ascii="Calibri" w:hAnsi="Calibri"/>
          <w:szCs w:val="20"/>
        </w:rPr>
        <w:t xml:space="preserve"> </w:t>
      </w:r>
    </w:p>
    <w:p w14:paraId="538F7A15" w14:textId="1D5971FF" w:rsidR="000A35B4" w:rsidRDefault="000A35B4" w:rsidP="006B4996">
      <w:pPr>
        <w:spacing w:line="240" w:lineRule="auto"/>
        <w:jc w:val="both"/>
        <w:rPr>
          <w:rFonts w:ascii="Calibri" w:hAnsi="Calibri"/>
          <w:szCs w:val="20"/>
        </w:rPr>
      </w:pPr>
      <w:r>
        <w:rPr>
          <w:rFonts w:ascii="Calibri" w:hAnsi="Calibri"/>
          <w:szCs w:val="20"/>
        </w:rPr>
        <w:t xml:space="preserve">Alternatieve onderwijsmethodes zijn onder meer </w:t>
      </w:r>
      <w:r w:rsidR="006318D8" w:rsidRPr="006518C9">
        <w:rPr>
          <w:rFonts w:ascii="Calibri" w:hAnsi="Calibri"/>
          <w:szCs w:val="20"/>
        </w:rPr>
        <w:t xml:space="preserve">casusgebaseerd onderwijs (zie de Harvard traditie sinds de jaren 1870), probleemgestuurd onderwijs, group tutorials , </w:t>
      </w:r>
      <w:r>
        <w:rPr>
          <w:rFonts w:ascii="Calibri" w:hAnsi="Calibri"/>
          <w:szCs w:val="20"/>
        </w:rPr>
        <w:t>formatief toetsen en feedback</w:t>
      </w:r>
      <w:r w:rsidR="001C5D9E">
        <w:rPr>
          <w:rFonts w:ascii="Calibri" w:hAnsi="Calibri"/>
          <w:szCs w:val="20"/>
        </w:rPr>
        <w:t xml:space="preserve">,… </w:t>
      </w:r>
      <w:r w:rsidR="00DD65CD">
        <w:rPr>
          <w:rStyle w:val="FootnoteReference"/>
          <w:rFonts w:ascii="Calibri" w:hAnsi="Calibri"/>
          <w:szCs w:val="20"/>
        </w:rPr>
        <w:footnoteReference w:id="2"/>
      </w:r>
      <w:r w:rsidR="006318D8" w:rsidRPr="006518C9">
        <w:rPr>
          <w:rFonts w:ascii="Calibri" w:hAnsi="Calibri"/>
          <w:szCs w:val="20"/>
        </w:rPr>
        <w:t xml:space="preserve">. </w:t>
      </w:r>
      <w:r w:rsidR="006B4996">
        <w:rPr>
          <w:rFonts w:ascii="Calibri" w:hAnsi="Calibri"/>
          <w:szCs w:val="20"/>
        </w:rPr>
        <w:t>E- learning is een innovatieve leermethode waarbij op een interactieve manier gebruik wordt gemaakt van een computer, tablet, smartphone, etc. . Hierbij wordt vooral gefocust op het leerproces zelf en het ontwikkelen en beheersen van leermateriaal.</w:t>
      </w:r>
    </w:p>
    <w:p w14:paraId="424B6A7F" w14:textId="3342AD7D" w:rsidR="006318D8" w:rsidRDefault="000A35B4" w:rsidP="006B4996">
      <w:pPr>
        <w:spacing w:line="240" w:lineRule="auto"/>
        <w:jc w:val="both"/>
        <w:rPr>
          <w:rFonts w:ascii="Calibri" w:hAnsi="Calibri"/>
          <w:szCs w:val="20"/>
        </w:rPr>
      </w:pPr>
      <w:r>
        <w:rPr>
          <w:rFonts w:ascii="Calibri" w:hAnsi="Calibri"/>
          <w:szCs w:val="20"/>
        </w:rPr>
        <w:t xml:space="preserve">In realiteit moet evenwel </w:t>
      </w:r>
      <w:r w:rsidR="006318D8" w:rsidRPr="006518C9">
        <w:rPr>
          <w:rFonts w:ascii="Calibri" w:hAnsi="Calibri"/>
          <w:szCs w:val="20"/>
        </w:rPr>
        <w:t>meestal</w:t>
      </w:r>
      <w:r>
        <w:rPr>
          <w:rFonts w:ascii="Calibri" w:hAnsi="Calibri"/>
          <w:szCs w:val="20"/>
        </w:rPr>
        <w:t xml:space="preserve"> –vooral in de eerste jaren- lesgegeven worden aan</w:t>
      </w:r>
      <w:r w:rsidR="006318D8" w:rsidRPr="006518C9">
        <w:rPr>
          <w:rFonts w:ascii="Calibri" w:hAnsi="Calibri"/>
          <w:szCs w:val="20"/>
        </w:rPr>
        <w:t xml:space="preserve"> grote tot zeer grote groepen studenten</w:t>
      </w:r>
      <w:r>
        <w:rPr>
          <w:rFonts w:ascii="Calibri" w:hAnsi="Calibri"/>
          <w:szCs w:val="20"/>
        </w:rPr>
        <w:t xml:space="preserve"> die</w:t>
      </w:r>
      <w:r w:rsidR="006318D8" w:rsidRPr="006518C9">
        <w:rPr>
          <w:rFonts w:ascii="Calibri" w:hAnsi="Calibri"/>
          <w:szCs w:val="20"/>
        </w:rPr>
        <w:t xml:space="preserve"> in een korte tijd veel basiskennis moeten kunnen verwerken. Dit betekent dat de innovatieve </w:t>
      </w:r>
      <w:r>
        <w:rPr>
          <w:rFonts w:ascii="Calibri" w:hAnsi="Calibri"/>
          <w:szCs w:val="20"/>
        </w:rPr>
        <w:t>methoden</w:t>
      </w:r>
      <w:r w:rsidR="006318D8" w:rsidRPr="006518C9">
        <w:rPr>
          <w:rFonts w:ascii="Calibri" w:hAnsi="Calibri"/>
          <w:szCs w:val="20"/>
        </w:rPr>
        <w:t xml:space="preserve"> verzoenbaar moeten zijn met de beschikbare tijd en middelen om dit onderwijs bij de specifieke doelgroepen te realiseren. </w:t>
      </w:r>
      <w:r>
        <w:rPr>
          <w:rFonts w:ascii="Calibri" w:hAnsi="Calibri"/>
          <w:szCs w:val="20"/>
        </w:rPr>
        <w:t xml:space="preserve">Vanuit het onderwijsinnovatieproject van de vakgroep sociaal recht (2013-2014) werd daarom </w:t>
      </w:r>
      <w:r w:rsidR="006318D8" w:rsidRPr="006518C9">
        <w:rPr>
          <w:rFonts w:ascii="Calibri" w:hAnsi="Calibri"/>
          <w:szCs w:val="20"/>
        </w:rPr>
        <w:t xml:space="preserve">gekozen voor het versterken van de klassieke hoorcolleges met innovatieve ondersteunende leermaterialen die via </w:t>
      </w:r>
      <w:r w:rsidR="006318D8" w:rsidRPr="006518C9">
        <w:rPr>
          <w:rFonts w:ascii="Calibri" w:hAnsi="Calibri"/>
          <w:szCs w:val="20"/>
        </w:rPr>
        <w:lastRenderedPageBreak/>
        <w:t xml:space="preserve">een </w:t>
      </w:r>
      <w:r>
        <w:rPr>
          <w:rFonts w:ascii="Calibri" w:hAnsi="Calibri"/>
          <w:szCs w:val="20"/>
        </w:rPr>
        <w:t>online leerplatform</w:t>
      </w:r>
      <w:r w:rsidR="006318D8" w:rsidRPr="006518C9">
        <w:rPr>
          <w:rFonts w:ascii="Calibri" w:hAnsi="Calibri"/>
          <w:szCs w:val="20"/>
        </w:rPr>
        <w:t xml:space="preserve"> worden aangeboden</w:t>
      </w:r>
      <w:r>
        <w:rPr>
          <w:rFonts w:ascii="Calibri" w:hAnsi="Calibri"/>
          <w:szCs w:val="20"/>
        </w:rPr>
        <w:t>: op deze manier wordt er</w:t>
      </w:r>
      <w:r w:rsidR="006318D8" w:rsidRPr="006518C9">
        <w:rPr>
          <w:rFonts w:ascii="Calibri" w:hAnsi="Calibri"/>
          <w:szCs w:val="20"/>
        </w:rPr>
        <w:t xml:space="preserve"> een </w:t>
      </w:r>
      <w:r w:rsidR="006318D8" w:rsidRPr="001F79DD">
        <w:rPr>
          <w:rFonts w:ascii="Calibri" w:hAnsi="Calibri"/>
          <w:b/>
          <w:szCs w:val="20"/>
        </w:rPr>
        <w:t>hybride leeromgeving</w:t>
      </w:r>
      <w:r w:rsidR="006318D8" w:rsidRPr="006518C9">
        <w:rPr>
          <w:rFonts w:ascii="Calibri" w:hAnsi="Calibri"/>
          <w:szCs w:val="20"/>
        </w:rPr>
        <w:t xml:space="preserve"> </w:t>
      </w:r>
      <w:r>
        <w:rPr>
          <w:rFonts w:ascii="Calibri" w:hAnsi="Calibri"/>
          <w:szCs w:val="20"/>
        </w:rPr>
        <w:t xml:space="preserve">gecreëerd,dit is </w:t>
      </w:r>
      <w:r w:rsidR="006318D8" w:rsidRPr="006518C9">
        <w:rPr>
          <w:rFonts w:ascii="Calibri" w:hAnsi="Calibri"/>
          <w:szCs w:val="20"/>
        </w:rPr>
        <w:t>blende</w:t>
      </w:r>
      <w:r w:rsidR="001C5D9E">
        <w:rPr>
          <w:rFonts w:ascii="Calibri" w:hAnsi="Calibri"/>
          <w:szCs w:val="20"/>
        </w:rPr>
        <w:t>d learning</w:t>
      </w:r>
      <w:r w:rsidR="00DD65CD">
        <w:rPr>
          <w:rStyle w:val="FootnoteReference"/>
          <w:rFonts w:ascii="Calibri" w:hAnsi="Calibri"/>
          <w:szCs w:val="20"/>
        </w:rPr>
        <w:footnoteReference w:id="3"/>
      </w:r>
      <w:r w:rsidR="006318D8" w:rsidRPr="006518C9">
        <w:rPr>
          <w:rFonts w:ascii="Calibri" w:hAnsi="Calibri"/>
          <w:szCs w:val="20"/>
        </w:rPr>
        <w:t>.</w:t>
      </w:r>
    </w:p>
    <w:p w14:paraId="62414F12" w14:textId="77777777" w:rsidR="006929E9" w:rsidRDefault="006929E9" w:rsidP="006B4996">
      <w:pPr>
        <w:spacing w:line="240" w:lineRule="auto"/>
        <w:jc w:val="both"/>
        <w:rPr>
          <w:rFonts w:ascii="Calibri" w:hAnsi="Calibri"/>
          <w:szCs w:val="20"/>
        </w:rPr>
      </w:pPr>
    </w:p>
    <w:p w14:paraId="0CC436AC" w14:textId="4CE960A7" w:rsidR="006929E9" w:rsidRPr="006318D8" w:rsidRDefault="006B4996" w:rsidP="00C97E47">
      <w:pPr>
        <w:spacing w:line="240" w:lineRule="auto"/>
        <w:jc w:val="center"/>
        <w:rPr>
          <w:rFonts w:ascii="Calibri" w:hAnsi="Calibri"/>
          <w:szCs w:val="20"/>
        </w:rPr>
      </w:pPr>
      <w:r>
        <w:rPr>
          <w:rFonts w:ascii="Calibri" w:hAnsi="Calibri"/>
          <w:noProof/>
          <w:szCs w:val="20"/>
          <w:lang w:val="en-US" w:eastAsia="en-US"/>
        </w:rPr>
        <w:drawing>
          <wp:inline distT="0" distB="0" distL="0" distR="0" wp14:anchorId="69835BF1" wp14:editId="60887DEC">
            <wp:extent cx="1899099" cy="1306286"/>
            <wp:effectExtent l="0" t="0" r="6350" b="0"/>
            <wp:docPr id="4" name="Afbeelding 3" descr="blended 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d learning.jpg"/>
                    <pic:cNvPicPr/>
                  </pic:nvPicPr>
                  <pic:blipFill>
                    <a:blip r:embed="rId13" cstate="print"/>
                    <a:stretch>
                      <a:fillRect/>
                    </a:stretch>
                  </pic:blipFill>
                  <pic:spPr>
                    <a:xfrm>
                      <a:off x="0" y="0"/>
                      <a:ext cx="1908976" cy="1313080"/>
                    </a:xfrm>
                    <a:prstGeom prst="rect">
                      <a:avLst/>
                    </a:prstGeom>
                  </pic:spPr>
                </pic:pic>
              </a:graphicData>
            </a:graphic>
          </wp:inline>
        </w:drawing>
      </w:r>
    </w:p>
    <w:p w14:paraId="5E72170F" w14:textId="77777777" w:rsidR="000A35B4" w:rsidRDefault="008551BB" w:rsidP="00F440DD">
      <w:pPr>
        <w:pStyle w:val="Heading2"/>
        <w:rPr>
          <w:lang w:val="nl-BE"/>
        </w:rPr>
      </w:pPr>
      <w:bookmarkStart w:id="4" w:name="_Toc276388160"/>
      <w:r>
        <w:rPr>
          <w:lang w:val="nl-BE"/>
        </w:rPr>
        <w:t>Welke voordelen biedt Blended L</w:t>
      </w:r>
      <w:r w:rsidR="000A35B4">
        <w:rPr>
          <w:lang w:val="nl-BE"/>
        </w:rPr>
        <w:t>earning</w:t>
      </w:r>
      <w:bookmarkEnd w:id="4"/>
    </w:p>
    <w:p w14:paraId="59EB8B97" w14:textId="77777777" w:rsidR="00F440DD" w:rsidRDefault="00F440DD" w:rsidP="006318D8">
      <w:pPr>
        <w:spacing w:line="240" w:lineRule="auto"/>
        <w:rPr>
          <w:rFonts w:ascii="Calibri" w:hAnsi="Calibri"/>
          <w:szCs w:val="20"/>
        </w:rPr>
      </w:pPr>
    </w:p>
    <w:p w14:paraId="3C570456" w14:textId="66111699" w:rsidR="006318D8" w:rsidRPr="006518C9" w:rsidRDefault="006318D8" w:rsidP="00AA6F9E">
      <w:pPr>
        <w:spacing w:line="240" w:lineRule="auto"/>
        <w:jc w:val="both"/>
        <w:rPr>
          <w:rFonts w:ascii="Calibri" w:hAnsi="Calibri"/>
          <w:szCs w:val="20"/>
        </w:rPr>
      </w:pPr>
      <w:r w:rsidRPr="006518C9">
        <w:rPr>
          <w:rFonts w:ascii="Calibri" w:hAnsi="Calibri"/>
          <w:szCs w:val="20"/>
        </w:rPr>
        <w:t>Overstappen van klassieke naar innoverende technieken in het verlenen van onderwijs heeft verschillende voordelen</w:t>
      </w:r>
      <w:r w:rsidR="005C7DA8">
        <w:rPr>
          <w:rStyle w:val="FootnoteReference"/>
          <w:rFonts w:ascii="Calibri" w:hAnsi="Calibri"/>
          <w:szCs w:val="20"/>
        </w:rPr>
        <w:footnoteReference w:id="4"/>
      </w:r>
      <w:r w:rsidRPr="006518C9">
        <w:rPr>
          <w:rFonts w:ascii="Calibri" w:hAnsi="Calibri"/>
          <w:szCs w:val="20"/>
        </w:rPr>
        <w:t xml:space="preserve">: </w:t>
      </w:r>
    </w:p>
    <w:p w14:paraId="714E20F8" w14:textId="77777777" w:rsidR="006318D8" w:rsidRPr="006518C9" w:rsidRDefault="006318D8" w:rsidP="008B20AE">
      <w:pPr>
        <w:numPr>
          <w:ilvl w:val="0"/>
          <w:numId w:val="2"/>
        </w:numPr>
        <w:spacing w:line="240" w:lineRule="auto"/>
        <w:ind w:left="714" w:hanging="357"/>
        <w:contextualSpacing/>
        <w:jc w:val="both"/>
        <w:rPr>
          <w:rFonts w:ascii="Calibri" w:hAnsi="Calibri"/>
          <w:szCs w:val="20"/>
        </w:rPr>
      </w:pPr>
      <w:r w:rsidRPr="006518C9">
        <w:rPr>
          <w:rFonts w:ascii="Calibri" w:hAnsi="Calibri"/>
          <w:szCs w:val="20"/>
        </w:rPr>
        <w:t xml:space="preserve">Technologie voegt nieuwe mogelijkheden qua communicatie toe aan het onderwijsleerproces. </w:t>
      </w:r>
    </w:p>
    <w:p w14:paraId="5D53C01B" w14:textId="77777777" w:rsidR="006318D8" w:rsidRPr="006518C9" w:rsidRDefault="006318D8" w:rsidP="008B20AE">
      <w:pPr>
        <w:numPr>
          <w:ilvl w:val="0"/>
          <w:numId w:val="2"/>
        </w:numPr>
        <w:spacing w:line="240" w:lineRule="auto"/>
        <w:ind w:left="714" w:hanging="357"/>
        <w:contextualSpacing/>
        <w:jc w:val="both"/>
        <w:rPr>
          <w:rFonts w:ascii="Calibri" w:hAnsi="Calibri"/>
          <w:szCs w:val="20"/>
        </w:rPr>
      </w:pPr>
      <w:r w:rsidRPr="006518C9">
        <w:rPr>
          <w:rFonts w:ascii="Calibri" w:hAnsi="Calibri"/>
          <w:szCs w:val="20"/>
        </w:rPr>
        <w:t xml:space="preserve">Social software; passieve lezers worden prosumers; Cloud computing; Zeer goede bedienbaarheid en zoektechnologie; Mobile technology: Whatever, Whenever, Wherever; - Multimediaal en hypertext-gebaseerd. </w:t>
      </w:r>
    </w:p>
    <w:p w14:paraId="70FDA8F1" w14:textId="77777777" w:rsidR="006318D8" w:rsidRPr="006518C9" w:rsidRDefault="006318D8" w:rsidP="008B20AE">
      <w:pPr>
        <w:numPr>
          <w:ilvl w:val="0"/>
          <w:numId w:val="2"/>
        </w:numPr>
        <w:spacing w:line="240" w:lineRule="auto"/>
        <w:ind w:left="714" w:hanging="357"/>
        <w:contextualSpacing/>
        <w:jc w:val="both"/>
        <w:rPr>
          <w:rFonts w:ascii="Calibri" w:hAnsi="Calibri"/>
          <w:szCs w:val="20"/>
        </w:rPr>
      </w:pPr>
      <w:r w:rsidRPr="006518C9">
        <w:rPr>
          <w:rFonts w:ascii="Calibri" w:hAnsi="Calibri"/>
          <w:szCs w:val="20"/>
        </w:rPr>
        <w:t xml:space="preserve">De introductie van de smartphone en tablets (vb i-pad) impliceert niet alleen dat iemand permanent alle informatie van de hele wereld ter beschikking heeft (door cloud computing via internet), maar dat deze informatie ook locatiespecifiek gemaakt kan worden of precies kan worden toegespitst op iemands vragen of profiel.‘Ubiquitous’ leren kan dan – technisch gesproken – altijd en overal, het is leren dat niet meer gebonden is door tijd of plaats. </w:t>
      </w:r>
    </w:p>
    <w:p w14:paraId="4E471D49" w14:textId="77777777" w:rsidR="006318D8" w:rsidRPr="006518C9" w:rsidRDefault="006318D8" w:rsidP="008B20AE">
      <w:pPr>
        <w:numPr>
          <w:ilvl w:val="0"/>
          <w:numId w:val="2"/>
        </w:numPr>
        <w:spacing w:line="240" w:lineRule="auto"/>
        <w:ind w:left="714" w:hanging="357"/>
        <w:contextualSpacing/>
        <w:jc w:val="both"/>
        <w:rPr>
          <w:rFonts w:ascii="Calibri" w:hAnsi="Calibri"/>
          <w:szCs w:val="20"/>
        </w:rPr>
      </w:pPr>
      <w:r w:rsidRPr="006518C9">
        <w:rPr>
          <w:rFonts w:ascii="Calibri" w:hAnsi="Calibri"/>
          <w:szCs w:val="20"/>
        </w:rPr>
        <w:t xml:space="preserve">Vrijheid en oprechte interesse is een belangrijkste consequentie. De ict- revolutie zal studenten de vrijheid geven om datgene op te zoeken en te bestuderen wat ze zelf willen weten. </w:t>
      </w:r>
    </w:p>
    <w:p w14:paraId="193B5D8D" w14:textId="77777777" w:rsidR="006318D8" w:rsidRPr="006518C9" w:rsidRDefault="006318D8" w:rsidP="008B20AE">
      <w:pPr>
        <w:numPr>
          <w:ilvl w:val="0"/>
          <w:numId w:val="2"/>
        </w:numPr>
        <w:spacing w:line="240" w:lineRule="auto"/>
        <w:ind w:left="714" w:hanging="357"/>
        <w:contextualSpacing/>
        <w:jc w:val="both"/>
        <w:rPr>
          <w:rFonts w:ascii="Calibri" w:hAnsi="Calibri"/>
          <w:szCs w:val="20"/>
        </w:rPr>
      </w:pPr>
      <w:r w:rsidRPr="006518C9">
        <w:rPr>
          <w:rFonts w:ascii="Calibri" w:hAnsi="Calibri"/>
          <w:szCs w:val="20"/>
        </w:rPr>
        <w:t xml:space="preserve">Samenwerking. Ict en mobiele technologie maken het mogelijk veel meer samenwerking op te zetten tussen studenten onderling (social software), waarbij de traditionele grenzen van de onderwijsinstelling steeds minder betekenis krijgen. </w:t>
      </w:r>
    </w:p>
    <w:p w14:paraId="1580B082" w14:textId="77777777" w:rsidR="006318D8" w:rsidRPr="006518C9" w:rsidRDefault="006318D8" w:rsidP="008B20AE">
      <w:pPr>
        <w:numPr>
          <w:ilvl w:val="0"/>
          <w:numId w:val="2"/>
        </w:numPr>
        <w:autoSpaceDE w:val="0"/>
        <w:autoSpaceDN w:val="0"/>
        <w:adjustRightInd w:val="0"/>
        <w:spacing w:line="240" w:lineRule="auto"/>
        <w:ind w:left="714" w:hanging="357"/>
        <w:contextualSpacing/>
        <w:jc w:val="both"/>
        <w:rPr>
          <w:rFonts w:ascii="Calibri" w:hAnsi="Calibri"/>
          <w:szCs w:val="20"/>
        </w:rPr>
      </w:pPr>
      <w:r w:rsidRPr="006518C9">
        <w:rPr>
          <w:rFonts w:ascii="Calibri" w:hAnsi="Calibri"/>
          <w:szCs w:val="20"/>
        </w:rPr>
        <w:t>Competentie. Standaardisatie leidt vaak tot ongewilde onderlinge vergelijkingen. Uit motivatieonderzoek is bekend dat het werken met personal goals veel motiverender is dan het werken met normenscores of afzetten tegen groepscores. Een flexibele elektronische leeromgeving kan veel meer rekening houden met de unieke ontwikkeling van een leerling. Het onderwijsmodel wordt dan precies aangepast aan wat een leerling op een bepaald moment nodig heeft..</w:t>
      </w:r>
    </w:p>
    <w:p w14:paraId="05002D3E" w14:textId="77777777" w:rsidR="001150DD" w:rsidRDefault="006318D8" w:rsidP="008B20AE">
      <w:pPr>
        <w:numPr>
          <w:ilvl w:val="0"/>
          <w:numId w:val="2"/>
        </w:numPr>
        <w:autoSpaceDE w:val="0"/>
        <w:autoSpaceDN w:val="0"/>
        <w:adjustRightInd w:val="0"/>
        <w:spacing w:line="240" w:lineRule="auto"/>
        <w:ind w:left="714" w:hanging="357"/>
        <w:contextualSpacing/>
        <w:jc w:val="both"/>
        <w:rPr>
          <w:rFonts w:ascii="Calibri" w:hAnsi="Calibri"/>
          <w:szCs w:val="20"/>
        </w:rPr>
      </w:pPr>
      <w:r w:rsidRPr="006518C9">
        <w:rPr>
          <w:rFonts w:ascii="Calibri" w:hAnsi="Calibri"/>
          <w:szCs w:val="20"/>
        </w:rPr>
        <w:t xml:space="preserve">Effectiever, efficiënter en beter studeren. Een innovatieve leeromgeving ondersteunt het leerproces van studenten. “Blended learning” bevordert de prestaties van leerlingen en het </w:t>
      </w:r>
      <w:r w:rsidRPr="006518C9">
        <w:rPr>
          <w:rFonts w:ascii="Calibri" w:hAnsi="Calibri"/>
          <w:szCs w:val="20"/>
        </w:rPr>
        <w:lastRenderedPageBreak/>
        <w:t xml:space="preserve">verwerken van kennis. Nieuwe technieken bieden studenten extra mogelijkheden tot zelfreflectie, zelftoetsing, zelfstandig werken, producerend leren( learning by development).,… </w:t>
      </w:r>
    </w:p>
    <w:p w14:paraId="72D457F8" w14:textId="77777777" w:rsidR="006929E9" w:rsidRDefault="006929E9" w:rsidP="006929E9">
      <w:pPr>
        <w:autoSpaceDE w:val="0"/>
        <w:autoSpaceDN w:val="0"/>
        <w:adjustRightInd w:val="0"/>
        <w:spacing w:line="240" w:lineRule="auto"/>
        <w:contextualSpacing/>
        <w:jc w:val="both"/>
        <w:rPr>
          <w:rFonts w:ascii="Calibri" w:hAnsi="Calibri"/>
          <w:szCs w:val="20"/>
        </w:rPr>
      </w:pPr>
    </w:p>
    <w:p w14:paraId="573FCAFD" w14:textId="77777777" w:rsidR="006929E9" w:rsidRDefault="006929E9" w:rsidP="006929E9">
      <w:pPr>
        <w:spacing w:line="240" w:lineRule="auto"/>
        <w:jc w:val="both"/>
        <w:rPr>
          <w:rFonts w:ascii="Calibri" w:hAnsi="Calibri"/>
          <w:szCs w:val="20"/>
        </w:rPr>
      </w:pPr>
      <w:r>
        <w:rPr>
          <w:rFonts w:ascii="Calibri" w:hAnsi="Calibri"/>
          <w:szCs w:val="20"/>
        </w:rPr>
        <w:t xml:space="preserve">Uiteraard dient de docent na te gaan of </w:t>
      </w:r>
      <w:r w:rsidRPr="001F79DD">
        <w:rPr>
          <w:rFonts w:ascii="Calibri" w:hAnsi="Calibri"/>
          <w:b/>
          <w:szCs w:val="20"/>
        </w:rPr>
        <w:t>blended learning geschikt is voor het onderwerp</w:t>
      </w:r>
      <w:r>
        <w:rPr>
          <w:rFonts w:ascii="Calibri" w:hAnsi="Calibri"/>
          <w:szCs w:val="20"/>
        </w:rPr>
        <w:t xml:space="preserve"> dat behandeld wordt. Voor het overdragen van theoretische kennis is een e-Book vanzelfsprekend uitermate geschikt. Daarenboven kunnen extra illustraties, kleine oefeningen en vragen een extra dimensie toevoegen aan het cursusmateriaal. Een online platform biedt bijvoorbeeld de mogelijkheid om studenten de opdracht te geven om voor de les een inleidend filmpje te bekijken of een tekst door te nemen, waardoor ze voorbereid zijn op het thema dat tijdens de volgende les behandeld wordt. In het geval een website wordt opgezet heeft de docent de mogelijkheid om bij te houden hoeveel studenten de website bezoeken, welke oefeningen ze maken en hoe daarop gescoord wordt. Deze statistieken kunnen helpen om zicht te krijgen op de stukken leerstof waarmee de studenten moeilijkheden ondervinden, zodat er reeds tijdens het semester ingegrepen kan worden door er nog eens op terug te komen. </w:t>
      </w:r>
    </w:p>
    <w:p w14:paraId="455B3C87" w14:textId="26E1997B" w:rsidR="006929E9" w:rsidRPr="00F440DD" w:rsidRDefault="006929E9" w:rsidP="003931A7">
      <w:pPr>
        <w:spacing w:line="240" w:lineRule="auto"/>
        <w:jc w:val="both"/>
        <w:rPr>
          <w:rFonts w:ascii="Calibri" w:hAnsi="Calibri"/>
          <w:szCs w:val="20"/>
        </w:rPr>
      </w:pPr>
      <w:r>
        <w:rPr>
          <w:rFonts w:ascii="Calibri" w:hAnsi="Calibri"/>
          <w:szCs w:val="20"/>
        </w:rPr>
        <w:t>Ook indien de cursus interactie vergt, zoals in de vorm van practica of training, kan blended learning een grote meerwaarde bieden. Studenten kunnen de bijbehorende theorie reeds instuderen en bv. een film bekijken waarin de stappen die ze zelf moeten uitvoeren uiteengezet worden. Het is mogelijk om het beantwoorden van enkele kleine vraagjes als voorwaarde te stellen om deel te nemen aan de training of het practicum, zodat deelnemers goed voorbereid zijn.</w:t>
      </w:r>
    </w:p>
    <w:p w14:paraId="582DE11B" w14:textId="77777777" w:rsidR="001150DD" w:rsidRPr="001150DD" w:rsidRDefault="00941E57" w:rsidP="00AA6F9E">
      <w:pPr>
        <w:pStyle w:val="Heading2"/>
        <w:jc w:val="both"/>
        <w:rPr>
          <w:lang w:val="nl-BE"/>
        </w:rPr>
      </w:pPr>
      <w:bookmarkStart w:id="5" w:name="_Toc276388161"/>
      <w:r>
        <w:rPr>
          <w:lang w:val="nl-BE"/>
        </w:rPr>
        <w:t xml:space="preserve">Ontwikkelen van </w:t>
      </w:r>
      <w:r w:rsidR="006B46A9">
        <w:rPr>
          <w:lang w:val="nl-BE"/>
        </w:rPr>
        <w:t>webgebaseerde leeromgeving</w:t>
      </w:r>
      <w:r w:rsidR="00B61D1F">
        <w:rPr>
          <w:lang w:val="nl-BE"/>
        </w:rPr>
        <w:t>: het e-</w:t>
      </w:r>
      <w:r w:rsidR="00A50E15">
        <w:rPr>
          <w:lang w:val="nl-BE"/>
        </w:rPr>
        <w:t>B</w:t>
      </w:r>
      <w:r w:rsidR="00B61D1F">
        <w:rPr>
          <w:lang w:val="nl-BE"/>
        </w:rPr>
        <w:t>ook</w:t>
      </w:r>
      <w:bookmarkEnd w:id="5"/>
    </w:p>
    <w:p w14:paraId="7321AF62" w14:textId="77777777" w:rsidR="00F440DD" w:rsidRDefault="00F440DD" w:rsidP="00AA6F9E">
      <w:pPr>
        <w:spacing w:line="240" w:lineRule="auto"/>
        <w:jc w:val="both"/>
        <w:rPr>
          <w:rFonts w:ascii="Calibri" w:hAnsi="Calibri"/>
          <w:szCs w:val="20"/>
        </w:rPr>
      </w:pPr>
    </w:p>
    <w:p w14:paraId="6E5235FD" w14:textId="128C1258" w:rsidR="00A50E15" w:rsidRPr="006518C9" w:rsidRDefault="00A50E15" w:rsidP="00AA6F9E">
      <w:pPr>
        <w:spacing w:line="240" w:lineRule="auto"/>
        <w:jc w:val="both"/>
        <w:rPr>
          <w:rFonts w:ascii="Calibri" w:hAnsi="Calibri"/>
          <w:szCs w:val="20"/>
        </w:rPr>
      </w:pPr>
      <w:r w:rsidRPr="006518C9">
        <w:rPr>
          <w:rFonts w:ascii="Calibri" w:hAnsi="Calibri"/>
          <w:szCs w:val="20"/>
        </w:rPr>
        <w:t>Het e</w:t>
      </w:r>
      <w:r>
        <w:rPr>
          <w:rFonts w:ascii="Calibri" w:hAnsi="Calibri"/>
          <w:szCs w:val="20"/>
        </w:rPr>
        <w:t>-</w:t>
      </w:r>
      <w:r w:rsidRPr="006518C9">
        <w:rPr>
          <w:rFonts w:ascii="Calibri" w:hAnsi="Calibri"/>
          <w:szCs w:val="20"/>
        </w:rPr>
        <w:t xml:space="preserve">Book is een webgebaseerde cursusomgeving die </w:t>
      </w:r>
      <w:r>
        <w:rPr>
          <w:rFonts w:ascii="Calibri" w:hAnsi="Calibri"/>
          <w:szCs w:val="20"/>
        </w:rPr>
        <w:t>aansluit bij de hoorcolleges en het aangereikte handboek en deze aanvult</w:t>
      </w:r>
      <w:r w:rsidR="009109C1">
        <w:rPr>
          <w:rStyle w:val="FootnoteReference"/>
          <w:rFonts w:ascii="Calibri" w:hAnsi="Calibri"/>
          <w:szCs w:val="20"/>
        </w:rPr>
        <w:footnoteReference w:id="5"/>
      </w:r>
      <w:r>
        <w:rPr>
          <w:rFonts w:ascii="Calibri" w:hAnsi="Calibri"/>
          <w:szCs w:val="20"/>
        </w:rPr>
        <w:t xml:space="preserve">. </w:t>
      </w:r>
      <w:r w:rsidRPr="006518C9">
        <w:rPr>
          <w:rFonts w:ascii="Calibri" w:hAnsi="Calibri"/>
          <w:szCs w:val="20"/>
        </w:rPr>
        <w:t>De online omgeving maakt het mogelijk om:</w:t>
      </w:r>
    </w:p>
    <w:p w14:paraId="62EE209F" w14:textId="77777777" w:rsidR="001F79DD" w:rsidRDefault="001F79DD" w:rsidP="008B20AE">
      <w:pPr>
        <w:numPr>
          <w:ilvl w:val="0"/>
          <w:numId w:val="3"/>
        </w:numPr>
        <w:spacing w:line="240" w:lineRule="auto"/>
        <w:contextualSpacing/>
        <w:jc w:val="both"/>
        <w:rPr>
          <w:rFonts w:ascii="Calibri" w:hAnsi="Calibri"/>
          <w:szCs w:val="20"/>
        </w:rPr>
      </w:pPr>
      <w:r>
        <w:rPr>
          <w:rFonts w:ascii="Calibri" w:hAnsi="Calibri"/>
          <w:szCs w:val="20"/>
        </w:rPr>
        <w:t>consistentie te garanderen. Iedereen krijgt dezelfde leermodule aangeboden. (Werk)studenten die geen of niet alle lessen kunnen volgen, hebben toch hetzelfde studiemateriaal ter beschikking;</w:t>
      </w:r>
    </w:p>
    <w:p w14:paraId="64665B63" w14:textId="77777777" w:rsidR="001F79DD" w:rsidRDefault="001F79DD" w:rsidP="008B20AE">
      <w:pPr>
        <w:numPr>
          <w:ilvl w:val="0"/>
          <w:numId w:val="3"/>
        </w:numPr>
        <w:spacing w:line="240" w:lineRule="auto"/>
        <w:contextualSpacing/>
        <w:jc w:val="both"/>
        <w:rPr>
          <w:rFonts w:ascii="Calibri" w:hAnsi="Calibri"/>
          <w:szCs w:val="20"/>
        </w:rPr>
      </w:pPr>
      <w:r w:rsidRPr="001F79DD">
        <w:rPr>
          <w:rFonts w:ascii="Calibri" w:hAnsi="Calibri"/>
          <w:szCs w:val="20"/>
          <w:lang w:val="en-US"/>
        </w:rPr>
        <w:t xml:space="preserve">up to date te zijn. </w:t>
      </w:r>
      <w:r>
        <w:rPr>
          <w:rFonts w:ascii="Calibri" w:hAnsi="Calibri"/>
          <w:szCs w:val="20"/>
        </w:rPr>
        <w:t>Een webgebaseerde cursusomgeving maakt het eenvoudig om de leerstof actueel te houden. Teksten, afbeeldingen, video’s,… kunnen gemakkelijk toegevoegd of aangepast worden;</w:t>
      </w:r>
    </w:p>
    <w:p w14:paraId="45CCC6D2" w14:textId="77777777" w:rsidR="00A50E15" w:rsidRPr="001F79DD" w:rsidRDefault="00A50E15" w:rsidP="008B20AE">
      <w:pPr>
        <w:numPr>
          <w:ilvl w:val="0"/>
          <w:numId w:val="3"/>
        </w:numPr>
        <w:spacing w:line="240" w:lineRule="auto"/>
        <w:contextualSpacing/>
        <w:jc w:val="both"/>
        <w:rPr>
          <w:rFonts w:ascii="Calibri" w:hAnsi="Calibri"/>
          <w:szCs w:val="20"/>
        </w:rPr>
      </w:pPr>
      <w:r w:rsidRPr="001F79DD">
        <w:rPr>
          <w:rFonts w:ascii="Calibri" w:hAnsi="Calibri"/>
          <w:szCs w:val="20"/>
        </w:rPr>
        <w:t>een doorgedreven logische en visueel attractieve structuur uit te bouwen;</w:t>
      </w:r>
    </w:p>
    <w:p w14:paraId="5BF448AB" w14:textId="77777777" w:rsidR="00A50E15" w:rsidRPr="006518C9" w:rsidRDefault="00A50E15" w:rsidP="008B20AE">
      <w:pPr>
        <w:numPr>
          <w:ilvl w:val="0"/>
          <w:numId w:val="3"/>
        </w:numPr>
        <w:spacing w:after="0" w:line="240" w:lineRule="auto"/>
        <w:jc w:val="both"/>
        <w:rPr>
          <w:rFonts w:ascii="Calibri" w:hAnsi="Calibri"/>
          <w:szCs w:val="20"/>
        </w:rPr>
      </w:pPr>
      <w:r w:rsidRPr="006518C9">
        <w:rPr>
          <w:rFonts w:ascii="Calibri" w:hAnsi="Calibri"/>
          <w:szCs w:val="20"/>
        </w:rPr>
        <w:t>direct het schematische materiaal ter beschikking te stellen en dit te activeren</w:t>
      </w:r>
      <w:r>
        <w:rPr>
          <w:rFonts w:ascii="Calibri" w:hAnsi="Calibri"/>
          <w:szCs w:val="20"/>
        </w:rPr>
        <w:t>;</w:t>
      </w:r>
    </w:p>
    <w:p w14:paraId="4594B4EB" w14:textId="77777777" w:rsidR="00A50E15" w:rsidRPr="006518C9" w:rsidRDefault="00A50E15" w:rsidP="008B20AE">
      <w:pPr>
        <w:numPr>
          <w:ilvl w:val="0"/>
          <w:numId w:val="3"/>
        </w:numPr>
        <w:spacing w:after="0" w:line="240" w:lineRule="auto"/>
        <w:jc w:val="both"/>
        <w:rPr>
          <w:rFonts w:ascii="Calibri" w:hAnsi="Calibri"/>
          <w:szCs w:val="20"/>
        </w:rPr>
      </w:pPr>
      <w:r w:rsidRPr="006518C9">
        <w:rPr>
          <w:rFonts w:ascii="Calibri" w:hAnsi="Calibri"/>
          <w:szCs w:val="20"/>
        </w:rPr>
        <w:t>multimediaal uitgewerkte leermaterialen op te nemen bij de relevante passages van het boek of van de slides (videoclips, interviews, kranten-artikels, …);</w:t>
      </w:r>
    </w:p>
    <w:p w14:paraId="74ED6B51" w14:textId="77777777" w:rsidR="00A50E15" w:rsidRPr="006518C9" w:rsidRDefault="00A50E15" w:rsidP="008B20AE">
      <w:pPr>
        <w:numPr>
          <w:ilvl w:val="0"/>
          <w:numId w:val="3"/>
        </w:numPr>
        <w:spacing w:after="0" w:line="240" w:lineRule="auto"/>
        <w:jc w:val="both"/>
        <w:rPr>
          <w:rFonts w:ascii="Calibri" w:hAnsi="Calibri"/>
          <w:szCs w:val="20"/>
        </w:rPr>
      </w:pPr>
      <w:r w:rsidRPr="006518C9">
        <w:rPr>
          <w:rFonts w:ascii="Calibri" w:hAnsi="Calibri"/>
          <w:szCs w:val="20"/>
        </w:rPr>
        <w:t>extra links naar relevante ondersteunde online materialen op te nemen daar waar van toegevoegde waarde;</w:t>
      </w:r>
    </w:p>
    <w:p w14:paraId="533AFB5C" w14:textId="77777777" w:rsidR="00A50E15" w:rsidRPr="006518C9" w:rsidRDefault="00A50E15" w:rsidP="008B20AE">
      <w:pPr>
        <w:numPr>
          <w:ilvl w:val="0"/>
          <w:numId w:val="3"/>
        </w:numPr>
        <w:spacing w:after="0" w:line="240" w:lineRule="auto"/>
        <w:jc w:val="both"/>
        <w:rPr>
          <w:rFonts w:ascii="Calibri" w:hAnsi="Calibri"/>
          <w:szCs w:val="20"/>
        </w:rPr>
      </w:pPr>
      <w:r w:rsidRPr="006518C9">
        <w:rPr>
          <w:rFonts w:ascii="Calibri" w:hAnsi="Calibri"/>
          <w:szCs w:val="20"/>
        </w:rPr>
        <w:t xml:space="preserve"> een explicitering van leerdoelen waardoor de focus van de studenten gericht wordt op de aard van de te verwerken kennis op te nemen;</w:t>
      </w:r>
    </w:p>
    <w:p w14:paraId="18C9D8DB" w14:textId="77777777" w:rsidR="00A50E15" w:rsidRPr="006518C9" w:rsidRDefault="00A50E15" w:rsidP="008B20AE">
      <w:pPr>
        <w:numPr>
          <w:ilvl w:val="0"/>
          <w:numId w:val="3"/>
        </w:numPr>
        <w:spacing w:after="0" w:line="240" w:lineRule="auto"/>
        <w:jc w:val="both"/>
        <w:rPr>
          <w:rFonts w:ascii="Calibri" w:hAnsi="Calibri"/>
          <w:szCs w:val="20"/>
        </w:rPr>
      </w:pPr>
      <w:r>
        <w:rPr>
          <w:rFonts w:ascii="Calibri" w:hAnsi="Calibri"/>
          <w:szCs w:val="20"/>
        </w:rPr>
        <w:t>een M</w:t>
      </w:r>
      <w:r w:rsidRPr="006518C9">
        <w:rPr>
          <w:rFonts w:ascii="Calibri" w:hAnsi="Calibri"/>
          <w:szCs w:val="20"/>
        </w:rPr>
        <w:t>indmap structuur uit te werken en te activeren die de interne samenhang van het thema/hoofdstuk onderbouwt;</w:t>
      </w:r>
    </w:p>
    <w:p w14:paraId="12911AA2" w14:textId="77777777" w:rsidR="00A50E15" w:rsidRPr="00A50E15" w:rsidRDefault="00A50E15" w:rsidP="008B20AE">
      <w:pPr>
        <w:numPr>
          <w:ilvl w:val="0"/>
          <w:numId w:val="3"/>
        </w:numPr>
        <w:spacing w:after="0" w:line="240" w:lineRule="auto"/>
        <w:jc w:val="both"/>
        <w:rPr>
          <w:rFonts w:ascii="Calibri" w:hAnsi="Calibri"/>
          <w:sz w:val="20"/>
          <w:szCs w:val="20"/>
        </w:rPr>
      </w:pPr>
      <w:r w:rsidRPr="00A50E15">
        <w:rPr>
          <w:rFonts w:ascii="Calibri" w:hAnsi="Calibri"/>
          <w:szCs w:val="20"/>
        </w:rPr>
        <w:lastRenderedPageBreak/>
        <w:t xml:space="preserve">extra vragen/opdrachten op te nemen ter verwerking van de domeinkennis  en met feedback die te studenten direct kunnen invullen of aanvatten na het bestuderen van het relevante deel van het hoofdstuk (tussentijdse opdrachten en zelftoetsing </w:t>
      </w:r>
    </w:p>
    <w:p w14:paraId="63B780DB" w14:textId="77777777" w:rsidR="00A50E15" w:rsidRPr="00A50E15" w:rsidRDefault="00A50E15" w:rsidP="008B20AE">
      <w:pPr>
        <w:numPr>
          <w:ilvl w:val="0"/>
          <w:numId w:val="3"/>
        </w:numPr>
        <w:spacing w:after="0" w:line="240" w:lineRule="auto"/>
        <w:jc w:val="both"/>
        <w:rPr>
          <w:rFonts w:ascii="Calibri" w:hAnsi="Calibri"/>
          <w:szCs w:val="20"/>
        </w:rPr>
      </w:pPr>
      <w:r w:rsidRPr="00A50E15">
        <w:rPr>
          <w:rFonts w:ascii="Calibri" w:hAnsi="Calibri"/>
          <w:szCs w:val="20"/>
        </w:rPr>
        <w:t>ook aandacht te hebben voor het metacognitief niveau en een helicopterfunctie in te bouwen in de site die het algemeen studiegedrag van de student kan peilen en aan- en bijsturen. Dit laatste naast de opname van meer concrete en specifieke studietips over een bepaald deel van de leerstof.</w:t>
      </w:r>
    </w:p>
    <w:p w14:paraId="11D740C1" w14:textId="77777777" w:rsidR="00A50E15" w:rsidRDefault="00A50E15" w:rsidP="00AA6F9E">
      <w:pPr>
        <w:jc w:val="both"/>
      </w:pPr>
    </w:p>
    <w:p w14:paraId="09DBF4DF" w14:textId="77777777" w:rsidR="008A1333" w:rsidRPr="002A3DFE" w:rsidRDefault="008A1333" w:rsidP="00AA6F9E">
      <w:pPr>
        <w:jc w:val="both"/>
      </w:pPr>
      <w:r>
        <w:t>Het ontwikkelen van een cursus met online tools is een proces in verschillende stappen. Het opzetten van een cursus waarbij gewerkt wordt met blended learning vergt behoorlijk  wat inspanningen, dus het is van belang dat het materiaal een meerwaarde betekent, zowel voor de lesgever als voor de studenten.</w:t>
      </w:r>
      <w:r w:rsidR="00B61D1F">
        <w:t xml:space="preserve"> Hieronder wordt stap voor stap uiteengezet hoe een online leeromgeving kan opgesteld worden.</w:t>
      </w:r>
    </w:p>
    <w:p w14:paraId="564DD0CC" w14:textId="77777777" w:rsidR="00941E57" w:rsidRDefault="00705616" w:rsidP="00AA6F9E">
      <w:pPr>
        <w:pStyle w:val="ListParagraph"/>
        <w:tabs>
          <w:tab w:val="left" w:pos="0"/>
        </w:tabs>
        <w:ind w:left="0"/>
        <w:jc w:val="both"/>
      </w:pPr>
      <w:r>
        <w:rPr>
          <w:noProof/>
          <w:lang w:val="en-US" w:eastAsia="en-US"/>
        </w:rPr>
        <w:drawing>
          <wp:inline distT="0" distB="0" distL="0" distR="0" wp14:anchorId="7B53744B" wp14:editId="4BA161E6">
            <wp:extent cx="5731510" cy="1186180"/>
            <wp:effectExtent l="19050" t="0" r="2540" b="0"/>
            <wp:docPr id="2" name="Afbeelding 0" descr="stappen e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pen elearning.png"/>
                    <pic:cNvPicPr/>
                  </pic:nvPicPr>
                  <pic:blipFill>
                    <a:blip r:embed="rId14" cstate="print"/>
                    <a:stretch>
                      <a:fillRect/>
                    </a:stretch>
                  </pic:blipFill>
                  <pic:spPr>
                    <a:xfrm>
                      <a:off x="0" y="0"/>
                      <a:ext cx="5731510" cy="1186180"/>
                    </a:xfrm>
                    <a:prstGeom prst="rect">
                      <a:avLst/>
                    </a:prstGeom>
                  </pic:spPr>
                </pic:pic>
              </a:graphicData>
            </a:graphic>
          </wp:inline>
        </w:drawing>
      </w:r>
    </w:p>
    <w:p w14:paraId="02500E63" w14:textId="77777777" w:rsidR="00941E57" w:rsidRDefault="00941E57" w:rsidP="00AA6F9E">
      <w:pPr>
        <w:pStyle w:val="Heading3"/>
        <w:jc w:val="both"/>
      </w:pPr>
      <w:bookmarkStart w:id="6" w:name="_Toc276388162"/>
      <w:r w:rsidRPr="00F440DD">
        <w:t>Analyse van bestaand lesmateriaal</w:t>
      </w:r>
      <w:bookmarkEnd w:id="6"/>
    </w:p>
    <w:p w14:paraId="54448B22" w14:textId="77777777" w:rsidR="00F440DD" w:rsidRDefault="00F440DD" w:rsidP="00AA6F9E">
      <w:pPr>
        <w:jc w:val="both"/>
      </w:pPr>
    </w:p>
    <w:p w14:paraId="649A86C5" w14:textId="77777777" w:rsidR="008A1333" w:rsidRDefault="008A1333" w:rsidP="00AA6F9E">
      <w:pPr>
        <w:jc w:val="both"/>
      </w:pPr>
      <w:r>
        <w:t xml:space="preserve">Wanneer een bestaande cursus omgevormd wordt tot een cursus waarbij </w:t>
      </w:r>
      <w:r w:rsidR="001150DD">
        <w:t>innovatieve ondersteunende leermaterialen</w:t>
      </w:r>
      <w:r>
        <w:t xml:space="preserve"> worden gebruikt, dient vooreerst het bestaande leer- en lesmateriaal geanalyseerd te worden. Welk materiaal heeft de lesgever tot zijn of haar beschikking, is dit beperkt tot een handboek, bestaat er een diapresentatie die gebruikt wordt tijdens de lessen, zijn er oefeningen</w:t>
      </w:r>
      <w:r w:rsidR="001E0465">
        <w:t>, documenten, afbeeldingen</w:t>
      </w:r>
      <w:r>
        <w:t xml:space="preserve"> of schema’s die ter beschikking worden gesteld aan de studenten, …</w:t>
      </w:r>
      <w:r w:rsidR="00B61D1F">
        <w:t>?  Het klassieke lesmateriaal kan uiteraard behouden worden als startpunt bij het lesgeven, maar leidt vaak tot een nogal passieve houding van de studenten. Door het implementeren van e-learning kunnen de studenten gestimuleerd worden om actiever en regelmatiger te studeren.</w:t>
      </w:r>
    </w:p>
    <w:p w14:paraId="1731283C" w14:textId="77777777" w:rsidR="0027738D" w:rsidRDefault="006B46C5" w:rsidP="00AA6F9E">
      <w:pPr>
        <w:jc w:val="both"/>
      </w:pPr>
      <w:r>
        <w:t xml:space="preserve">Het is aangewezen om kritisch te zijn bij het beoordelen van het bestaande lesmateriaal. </w:t>
      </w:r>
      <w:r w:rsidR="00AA514B">
        <w:t>Na de kritische analyse van het</w:t>
      </w:r>
      <w:r w:rsidR="00AA514B" w:rsidRPr="00841764">
        <w:t xml:space="preserve"> bestaande lesmateriaal</w:t>
      </w:r>
      <w:r w:rsidR="00AA514B">
        <w:t xml:space="preserve"> is het mogelijk dat geconcludeerd werd dat dit niet tegemoet komt aan de vooropgestelde doelstellingen. In dat geval is een aanpassing noodzakelijk of is een volledige herziening met nieuw materiaal zelfs aangewezen. </w:t>
      </w:r>
      <w:r>
        <w:t xml:space="preserve">Structuur is belangrijk: elk thema of hoofdstuk kent dezelfde opbouw. Bij een </w:t>
      </w:r>
      <w:r w:rsidR="00AA514B">
        <w:t xml:space="preserve">Powerpoint </w:t>
      </w:r>
      <w:r>
        <w:t>kunnen tussendia’s met de grote titels een handige kapstok zijn voor studenten om de les te volgen.</w:t>
      </w:r>
      <w:r w:rsidR="003236CD">
        <w:t xml:space="preserve"> Bij het gebruik van een handboek kan – vooral bij eerstejaarsstudenten – een evaluatie gemaakt worden van de mate waarin het handboek aansluit bij de eigen lessen. Zo kan bijvoorbeeld een document verspreid worden waarin de te studeren/te lezen/weggelaten hoofdstukken aangegeven worden, zodat de studenten een overzicht krijgen van de mate waarin het handboek effectief leerstof dan wel illustratie is.</w:t>
      </w:r>
    </w:p>
    <w:p w14:paraId="09F47DF9" w14:textId="77777777" w:rsidR="00BD0495" w:rsidRPr="008A1333" w:rsidRDefault="00BD0495" w:rsidP="00AA6F9E">
      <w:pPr>
        <w:jc w:val="both"/>
      </w:pPr>
    </w:p>
    <w:p w14:paraId="014DF064" w14:textId="77777777" w:rsidR="00941E57" w:rsidRDefault="00941E57" w:rsidP="00AA6F9E">
      <w:pPr>
        <w:pStyle w:val="Heading3"/>
        <w:jc w:val="both"/>
      </w:pPr>
      <w:bookmarkStart w:id="7" w:name="_Toc276388163"/>
      <w:r>
        <w:lastRenderedPageBreak/>
        <w:t>Formuleren van doelstellingen</w:t>
      </w:r>
      <w:bookmarkEnd w:id="7"/>
    </w:p>
    <w:p w14:paraId="260BE739" w14:textId="77777777" w:rsidR="00F440DD" w:rsidRDefault="00F440DD" w:rsidP="00AA6F9E">
      <w:pPr>
        <w:jc w:val="both"/>
      </w:pPr>
    </w:p>
    <w:p w14:paraId="31B246B5" w14:textId="77777777" w:rsidR="00F0494C" w:rsidRDefault="00B61D1F" w:rsidP="00AA6F9E">
      <w:pPr>
        <w:jc w:val="both"/>
      </w:pPr>
      <w:r>
        <w:t>Aangezien het ontwikkelen van een cursus met extra online tools behoorlijk wat inspanningen vergt, is het belangrijk om de d</w:t>
      </w:r>
      <w:r w:rsidR="00F0494C">
        <w:t xml:space="preserve">oelstellingen te formuleren: wat is het opzet van de blended- learning cursus en waarom betekent de online leeromgeving een meerwaarde. </w:t>
      </w:r>
    </w:p>
    <w:p w14:paraId="1F4F5A4C" w14:textId="77777777" w:rsidR="003D146B" w:rsidRDefault="005303ED" w:rsidP="00AA6F9E">
      <w:pPr>
        <w:jc w:val="both"/>
      </w:pPr>
      <w:r>
        <w:t xml:space="preserve">Een eerste doelstelling van de online leeromgeving is het aanreiken van </w:t>
      </w:r>
      <w:r w:rsidRPr="005303ED">
        <w:rPr>
          <w:b/>
        </w:rPr>
        <w:t>ondersteunend leermateriaal</w:t>
      </w:r>
      <w:r>
        <w:t>. Multimedia, schema’s, krantenartikels, mindmaps, … kunnen geïntegreerd worden en gelinkt worden aan de relevante stukken leerstof.</w:t>
      </w:r>
    </w:p>
    <w:p w14:paraId="4247CAD9" w14:textId="77777777" w:rsidR="00B02B3F" w:rsidRDefault="00F0494C" w:rsidP="00AA6F9E">
      <w:pPr>
        <w:jc w:val="both"/>
      </w:pPr>
      <w:r>
        <w:t xml:space="preserve">Extra </w:t>
      </w:r>
      <w:r w:rsidR="00B75E08">
        <w:t xml:space="preserve">oefeningen en leertips moeten het </w:t>
      </w:r>
      <w:r w:rsidR="00B75E08" w:rsidRPr="00B75E08">
        <w:rPr>
          <w:b/>
        </w:rPr>
        <w:t xml:space="preserve">(inter)actief studeren </w:t>
      </w:r>
      <w:r w:rsidR="00B75E08">
        <w:t>stimuleren</w:t>
      </w:r>
      <w:r w:rsidR="00AA514B">
        <w:t xml:space="preserve"> en hebben als doelstelling een ultieme </w:t>
      </w:r>
      <w:r w:rsidR="00AA514B" w:rsidRPr="001F41A4">
        <w:rPr>
          <w:b/>
        </w:rPr>
        <w:t>voorbereiding op het examen</w:t>
      </w:r>
      <w:r w:rsidR="00AA514B">
        <w:rPr>
          <w:b/>
        </w:rPr>
        <w:t xml:space="preserve"> </w:t>
      </w:r>
      <w:r w:rsidR="00AA514B" w:rsidRPr="001F41A4">
        <w:t>te zijn</w:t>
      </w:r>
      <w:r w:rsidR="00B75E08">
        <w:t xml:space="preserve">. Bij actief leren worden studenten betrokken bij het verwerken van de leerstof en zijn ze zelf verantwoordelijk voor de voortgang van het leerproces en het resultaat. Door de actieve betrokkenheid van de studenten worden competenties zoals </w:t>
      </w:r>
      <w:r w:rsidR="00B02B3F">
        <w:t xml:space="preserve">begrijpend lezen, analyseren van gekregen informatie, verbanden leggen, concretiseren, illustreren, … versterkt en uitgebreid. </w:t>
      </w:r>
      <w:r w:rsidR="00AA514B">
        <w:t xml:space="preserve">Een doorgedreven activering van de studenten kan zowel voor, tijdens of na de les gebeuren en dit kan vrijwillig of verplicht aangeboden worden. </w:t>
      </w:r>
    </w:p>
    <w:p w14:paraId="573DAFA0" w14:textId="77777777" w:rsidR="00B02B3F" w:rsidRDefault="00B02B3F" w:rsidP="00AA6F9E">
      <w:pPr>
        <w:jc w:val="both"/>
      </w:pPr>
      <w:r>
        <w:t xml:space="preserve">Een online </w:t>
      </w:r>
      <w:r w:rsidR="001150DD">
        <w:t>o</w:t>
      </w:r>
      <w:r>
        <w:t xml:space="preserve">mgeving biedt daarenboven </w:t>
      </w:r>
      <w:r w:rsidR="001150DD">
        <w:t xml:space="preserve">de mogelijkheid </w:t>
      </w:r>
      <w:r>
        <w:t xml:space="preserve">om </w:t>
      </w:r>
      <w:r w:rsidR="001150DD">
        <w:t xml:space="preserve">het studiemateriaal </w:t>
      </w:r>
      <w:r w:rsidRPr="00B02B3F">
        <w:rPr>
          <w:b/>
        </w:rPr>
        <w:t xml:space="preserve">actueel </w:t>
      </w:r>
      <w:r>
        <w:t xml:space="preserve">te houden. Het terugkoppelen naar actuele gebeurtenissen </w:t>
      </w:r>
      <w:r w:rsidR="001150DD">
        <w:t>maakt de leerstof niet enkel ‘tastbaarder’ en concreter, het illustreert bovendien het nut van de cursus.</w:t>
      </w:r>
    </w:p>
    <w:p w14:paraId="7487658A" w14:textId="77777777" w:rsidR="00B02B3F" w:rsidRDefault="001150DD" w:rsidP="00AA6F9E">
      <w:pPr>
        <w:jc w:val="both"/>
      </w:pPr>
      <w:r>
        <w:t>De</w:t>
      </w:r>
      <w:r w:rsidR="00B02B3F">
        <w:t xml:space="preserve"> leeromgeving moet studenten </w:t>
      </w:r>
      <w:r>
        <w:t xml:space="preserve">uiteraard </w:t>
      </w:r>
      <w:r w:rsidR="00B02B3F">
        <w:t xml:space="preserve">een </w:t>
      </w:r>
      <w:r w:rsidR="00B02B3F" w:rsidRPr="00F440DD">
        <w:rPr>
          <w:b/>
        </w:rPr>
        <w:t xml:space="preserve">gestructureerd </w:t>
      </w:r>
      <w:r w:rsidR="00B02B3F" w:rsidRPr="00F0494C">
        <w:rPr>
          <w:b/>
        </w:rPr>
        <w:t>overzicht</w:t>
      </w:r>
      <w:r w:rsidR="00B02B3F">
        <w:t xml:space="preserve"> geven over het </w:t>
      </w:r>
      <w:r>
        <w:t xml:space="preserve">aangereikte </w:t>
      </w:r>
      <w:r w:rsidR="00F440DD">
        <w:t>cursus</w:t>
      </w:r>
      <w:r w:rsidR="00B02B3F">
        <w:t xml:space="preserve">materiaal. Extra lesmateriaal ter beschikking stellen van studenten kan een meerwaarde betekenen, maar studenten hebben nood aan een consequente weergave van het materiaal. Zij moeten weten wat het basismateriaal is, waar ze dienen te beginnen, hoe ze kunnen opbouwen tot een ideale verwerking van al het studiemateriaal, en wat ondersteunend materiaal is dat zij kunnen doornemen ter illustratie. </w:t>
      </w:r>
      <w:r w:rsidR="00F440DD">
        <w:t>Het uitbouwen van een doorgedreven logische en visueel attractieve structuur is dan ook essentieel.</w:t>
      </w:r>
    </w:p>
    <w:p w14:paraId="094F45DD" w14:textId="06382028" w:rsidR="00F0494C" w:rsidRDefault="001150DD" w:rsidP="00AA6F9E">
      <w:pPr>
        <w:jc w:val="both"/>
      </w:pPr>
      <w:r>
        <w:t>Tenslotte is het mogelij</w:t>
      </w:r>
      <w:r w:rsidR="003D146B">
        <w:t xml:space="preserve">k om een </w:t>
      </w:r>
      <w:r w:rsidR="003D146B" w:rsidRPr="003D146B">
        <w:rPr>
          <w:b/>
        </w:rPr>
        <w:t>metacognitief niveau</w:t>
      </w:r>
      <w:r w:rsidR="000827FC">
        <w:rPr>
          <w:rStyle w:val="FootnoteReference"/>
          <w:b/>
        </w:rPr>
        <w:footnoteReference w:id="6"/>
      </w:r>
      <w:r w:rsidR="003D146B">
        <w:t xml:space="preserve"> </w:t>
      </w:r>
      <w:r w:rsidR="005303ED">
        <w:t xml:space="preserve">en een helikopterfunctie </w:t>
      </w:r>
      <w:r w:rsidR="003D146B">
        <w:t xml:space="preserve">in te bouwen. </w:t>
      </w:r>
      <w:r w:rsidR="005303ED">
        <w:t xml:space="preserve">Hierdoor kan het algemeen studiegedrag van (individuele) studenten in kaart gebracht en bijgestuurd worden. Zo kunnen er, bijvoorbeeld in samenwerking met het monitoraat, algemene studietips gegeven worden inzake leeromgeving, de aanpak van de cursus, de verwerking van het aangereikte studiemateriaal, het opstellen </w:t>
      </w:r>
      <w:r w:rsidR="00AB651E">
        <w:t>van eigen schema’s, een planning door middel van een individuele kalender</w:t>
      </w:r>
      <w:r w:rsidR="007208A9">
        <w:t xml:space="preserve">, een apart luik waarin de professor eigen materiaal </w:t>
      </w:r>
      <w:r w:rsidR="00AA514B">
        <w:t xml:space="preserve">(lesvoorbereidingen, extra schema’s, …) </w:t>
      </w:r>
      <w:r w:rsidR="007208A9">
        <w:t>kan opnemen</w:t>
      </w:r>
      <w:r w:rsidR="00AB651E">
        <w:t xml:space="preserve"> en dergelijke meer.</w:t>
      </w:r>
    </w:p>
    <w:p w14:paraId="4137E3F6" w14:textId="77777777" w:rsidR="00DE104D" w:rsidRDefault="00DE104D" w:rsidP="00DE104D">
      <w:pPr>
        <w:pStyle w:val="Heading3"/>
        <w:jc w:val="both"/>
      </w:pPr>
      <w:bookmarkStart w:id="8" w:name="_Toc276388164"/>
      <w:r>
        <w:t>Middelen tot activering</w:t>
      </w:r>
      <w:bookmarkEnd w:id="8"/>
    </w:p>
    <w:p w14:paraId="18312272" w14:textId="77777777" w:rsidR="00576708" w:rsidRDefault="00576708" w:rsidP="00DE104D"/>
    <w:p w14:paraId="30032D3B" w14:textId="77777777" w:rsidR="00DE104D" w:rsidRDefault="00576708" w:rsidP="00E747A6">
      <w:pPr>
        <w:jc w:val="both"/>
      </w:pPr>
      <w:r>
        <w:t xml:space="preserve">Bij de klassieke werkvorm nemen studenten vaak een passieve houding aan: de docent houdt een monoloog tijdens het hoorcollege en thuis studeren de studenten de cursus. Het vormt dan ook een uitdaging om de studenten te betrekken bij het denk- en doe- proces. </w:t>
      </w:r>
      <w:r w:rsidR="00DE104D">
        <w:t xml:space="preserve">Er bestaan heel wat mogelijke </w:t>
      </w:r>
      <w:r w:rsidR="00DE104D">
        <w:lastRenderedPageBreak/>
        <w:t xml:space="preserve">werkvormen om </w:t>
      </w:r>
      <w:r>
        <w:t>de participatie van de studenten te stimuleren en hen te activeren bij het studeren van de cursus.  De ultieme doelstelling van het uitwerken van dergelijk materiaal is uiteraard om het kennisniveau te verhogen en de studenten optimaal voor te bereiden voor het examen.</w:t>
      </w:r>
      <w:r w:rsidR="00DE104D">
        <w:t xml:space="preserve"> </w:t>
      </w:r>
    </w:p>
    <w:p w14:paraId="471E5ACD" w14:textId="4EA0329E" w:rsidR="00360E9B" w:rsidRDefault="00360E9B" w:rsidP="00E747A6">
      <w:pPr>
        <w:jc w:val="both"/>
      </w:pPr>
      <w:r>
        <w:t>Het activeren van studenten kan niet alleen op verschillende manieren gebeuren, maar ook op verschillende tijdstippen:</w:t>
      </w:r>
      <w:r w:rsidR="00E747A6">
        <w:t xml:space="preserve"> voor, tijdens of na de les. </w:t>
      </w:r>
      <w:r w:rsidR="00312B1C">
        <w:t xml:space="preserve">Uiteraard lenen bepaalde technieken zich ertoe om op verschillende momenten ingezet te worden of zelfs doorheen het volledige proces. </w:t>
      </w:r>
      <w:r w:rsidR="00E747A6">
        <w:t>Bovendien kan de afweging gemaakt worden of de opdracht(en) vrijwillig wordt aangeboden dan wel verplicht wordt opgelegd en of er voorwaarden of quotering aan gekoppeld worden. Hier worden enkele mogelijke activeringsstrategieën aangehaald, onder punt 4 van dit draaiboek volgt een toelichting bij het ontwikkelen van enkele van deze tools.</w:t>
      </w:r>
    </w:p>
    <w:p w14:paraId="728E4608" w14:textId="77777777" w:rsidR="00360E9B" w:rsidRDefault="00E747A6" w:rsidP="00E747A6">
      <w:pPr>
        <w:pStyle w:val="Heading5"/>
        <w:jc w:val="both"/>
      </w:pPr>
      <w:bookmarkStart w:id="9" w:name="_Toc276388165"/>
      <w:r>
        <w:t>3.1. Voor de les</w:t>
      </w:r>
      <w:bookmarkEnd w:id="9"/>
    </w:p>
    <w:p w14:paraId="57219FC2" w14:textId="387A511B" w:rsidR="00E747A6" w:rsidRDefault="00E747A6" w:rsidP="008B20AE">
      <w:pPr>
        <w:pStyle w:val="Heading4"/>
        <w:numPr>
          <w:ilvl w:val="2"/>
          <w:numId w:val="14"/>
        </w:numPr>
      </w:pPr>
      <w:bookmarkStart w:id="10" w:name="_Toc276388166"/>
      <w:r>
        <w:t>Tekst lezen</w:t>
      </w:r>
      <w:bookmarkEnd w:id="10"/>
    </w:p>
    <w:p w14:paraId="3FFAC33F" w14:textId="77777777" w:rsidR="00E747A6" w:rsidRDefault="00E747A6" w:rsidP="00546B32">
      <w:pPr>
        <w:jc w:val="both"/>
      </w:pPr>
      <w:r>
        <w:t xml:space="preserve">Er kan aan de student gevraagd worden om voor de les een tekst door  te nemen. Op die manier worden zij reeds ingeleid in het thema en worden studenten aangezet om mee te denken tijdens de les. </w:t>
      </w:r>
    </w:p>
    <w:p w14:paraId="122125B3" w14:textId="4EFA57D3" w:rsidR="00E747A6" w:rsidRDefault="00E747A6" w:rsidP="008B20AE">
      <w:pPr>
        <w:pStyle w:val="Heading4"/>
        <w:numPr>
          <w:ilvl w:val="2"/>
          <w:numId w:val="14"/>
        </w:numPr>
        <w:jc w:val="both"/>
      </w:pPr>
      <w:bookmarkStart w:id="11" w:name="_Toc276388167"/>
      <w:r>
        <w:t>Film bekijken</w:t>
      </w:r>
      <w:bookmarkEnd w:id="11"/>
    </w:p>
    <w:p w14:paraId="1CB00764" w14:textId="77777777" w:rsidR="00E747A6" w:rsidRDefault="00E747A6" w:rsidP="00546B32">
      <w:pPr>
        <w:jc w:val="both"/>
      </w:pPr>
      <w:r>
        <w:t xml:space="preserve">Een andere manier om de studenten in te leiden in het te behandelen thema is door hen een video te laten bekijken. Dit kan een zelfgemaakt filmpje zijn, een documentaire, een compilatie van relevante nieuwsberichten, … </w:t>
      </w:r>
      <w:r w:rsidR="00A71A4B">
        <w:t xml:space="preserve">Uiteraard is het eveneens om dergelijk filmpje bij aanvang van elke les te tonen om de aandacht van de studenten te krijgen. </w:t>
      </w:r>
    </w:p>
    <w:p w14:paraId="15B23B81" w14:textId="13ACB7B0" w:rsidR="004718AD" w:rsidRDefault="00A05BC1" w:rsidP="008B20AE">
      <w:pPr>
        <w:pStyle w:val="Heading4"/>
        <w:numPr>
          <w:ilvl w:val="2"/>
          <w:numId w:val="14"/>
        </w:numPr>
      </w:pPr>
      <w:bookmarkStart w:id="12" w:name="_Toc276388168"/>
      <w:r>
        <w:t>Kennisclips laten maken</w:t>
      </w:r>
      <w:bookmarkEnd w:id="12"/>
      <w:r>
        <w:t xml:space="preserve"> </w:t>
      </w:r>
    </w:p>
    <w:p w14:paraId="425AB43F" w14:textId="1D954487" w:rsidR="00A05BC1" w:rsidRDefault="00A05BC1" w:rsidP="00A05BC1">
      <w:r>
        <w:t xml:space="preserve">Studenten kunnen ook geactiveerd worden door hen het videomateriaal te laten ontwikkelen. </w:t>
      </w:r>
    </w:p>
    <w:p w14:paraId="0272BE9F" w14:textId="44EB8BCD" w:rsidR="00A05BC1" w:rsidRDefault="00A05BC1" w:rsidP="00A05BC1">
      <w:r>
        <w:t>Een ervaringsdeskundige getuigt: “</w:t>
      </w:r>
      <w:r w:rsidRPr="00A05BC1">
        <w:rPr>
          <w:i/>
        </w:rPr>
        <w:t>Door de studenten in groepjes kennisclips te laten maken stimuleer je de studenten om zelf actief met de behandelde theorieën en  concepten aan de slag te gaan én deze te verdiepen en toe te passen. In de clips  geven de studenten uitleg over de inhoud van de concepten. Door studenten uit te dagen om er in uitbreiding op de  collegestof extra informatieen illustrerend materiaal bij te zoeken en dit te verwerken in de kennisclips beoogde de docente haar studenten betekenisvol en actief te laten leren Tijdens de werkgroep waren de studenten actief aan de slag: ze lieten de clips aan elkaar zien en stelden grotendeels zelf (discussie)vragen aan elkaar</w:t>
      </w:r>
      <w:r w:rsidR="0085030F">
        <w:rPr>
          <w:rStyle w:val="FootnoteReference"/>
          <w:i/>
        </w:rPr>
        <w:footnoteReference w:id="7"/>
      </w:r>
      <w:r>
        <w:t>”.</w:t>
      </w:r>
    </w:p>
    <w:p w14:paraId="3E112CB9" w14:textId="120FFCF9" w:rsidR="00685A2F" w:rsidRPr="00610600" w:rsidRDefault="00685A2F" w:rsidP="00A05BC1">
      <w:pPr>
        <w:rPr>
          <w:rFonts w:ascii="Helvetica" w:eastAsia="Times New Roman" w:hAnsi="Helvetica" w:cs="Times New Roman"/>
          <w:sz w:val="27"/>
          <w:szCs w:val="27"/>
          <w:lang w:eastAsia="en-US"/>
        </w:rPr>
      </w:pPr>
      <w:r>
        <w:t xml:space="preserve">Een andere variant is het </w:t>
      </w:r>
      <w:r w:rsidR="00610600">
        <w:t>vragen aan de student om een “e-pitch</w:t>
      </w:r>
      <w:r w:rsidR="00B27B6F">
        <w:rPr>
          <w:rStyle w:val="FootnoteReference"/>
        </w:rPr>
        <w:footnoteReference w:id="8"/>
      </w:r>
      <w:r w:rsidR="00610600">
        <w:t xml:space="preserve">” te ontwikkelen,  hier is het de bedoeling dat de student op een zeer beknopte manier zijn ideeen of voorstellen in een presentatie giet (zoals een pitch in de reclamewereld bvb). Deze </w:t>
      </w:r>
      <w:r w:rsidR="00C916FD">
        <w:t>e-</w:t>
      </w:r>
      <w:r w:rsidR="00610600">
        <w:t>pitches kunnen verzameld worden in een weblecture en zo gemakkelijk onderworpen worden aan een peerreview (hiervoor kan de WebPA- tool in Minerva gebruikt worden).</w:t>
      </w:r>
    </w:p>
    <w:p w14:paraId="2818461F" w14:textId="4566D834" w:rsidR="004839C1" w:rsidRDefault="000824B7" w:rsidP="008B20AE">
      <w:pPr>
        <w:pStyle w:val="Heading4"/>
        <w:numPr>
          <w:ilvl w:val="2"/>
          <w:numId w:val="14"/>
        </w:numPr>
      </w:pPr>
      <w:bookmarkStart w:id="13" w:name="_Toc276388169"/>
      <w:r>
        <w:lastRenderedPageBreak/>
        <w:t>P</w:t>
      </w:r>
      <w:r w:rsidR="004839C1">
        <w:t>odcast</w:t>
      </w:r>
      <w:bookmarkEnd w:id="13"/>
    </w:p>
    <w:p w14:paraId="37C9DA4D" w14:textId="0CAE251A" w:rsidR="008B5DCC" w:rsidRPr="008B5DCC" w:rsidRDefault="008B5DCC" w:rsidP="008B5DCC">
      <w:r>
        <w:t xml:space="preserve">Een volgende manier om studenten te activeren is het beluisteren van een videopodcast over de kernthemata die worden besproken tijdens de volgende les. </w:t>
      </w:r>
      <w:r w:rsidR="00FE2FD2">
        <w:t xml:space="preserve"> Voor juridische thema’s denken we bijvoorbeeld aan de videopodcasts van  ‘De Juristen” (</w:t>
      </w:r>
      <w:hyperlink r:id="rId15" w:history="1">
        <w:r w:rsidR="00FE2FD2" w:rsidRPr="00B8256C">
          <w:rPr>
            <w:rStyle w:val="Hyperlink"/>
            <w:rFonts w:cstheme="minorBidi"/>
          </w:rPr>
          <w:t>http://ictrecht.be/2012/10/16/dejuristen-lanceert-video-podcast/</w:t>
        </w:r>
      </w:hyperlink>
      <w:r w:rsidR="00FE2FD2">
        <w:t xml:space="preserve">). </w:t>
      </w:r>
      <w:r w:rsidR="005805B2">
        <w:t xml:space="preserve">Tip: </w:t>
      </w:r>
      <w:r w:rsidR="002B0E46">
        <w:t xml:space="preserve">het </w:t>
      </w:r>
      <w:r w:rsidR="00361F51">
        <w:t xml:space="preserve">relevant materiaal </w:t>
      </w:r>
      <w:r w:rsidR="002B0E46">
        <w:t>kan gebundeld worden</w:t>
      </w:r>
      <w:r w:rsidR="00361F51">
        <w:t xml:space="preserve"> in een eigen i-Tunes omgeving. </w:t>
      </w:r>
    </w:p>
    <w:p w14:paraId="4646CEFB" w14:textId="158B5FDC" w:rsidR="00E747A6" w:rsidRDefault="00E747A6" w:rsidP="008B20AE">
      <w:pPr>
        <w:pStyle w:val="Heading4"/>
        <w:numPr>
          <w:ilvl w:val="2"/>
          <w:numId w:val="14"/>
        </w:numPr>
      </w:pPr>
      <w:bookmarkStart w:id="14" w:name="_Toc276388170"/>
      <w:r>
        <w:t>Flipped classroom</w:t>
      </w:r>
      <w:bookmarkEnd w:id="14"/>
    </w:p>
    <w:p w14:paraId="257F441C" w14:textId="77777777" w:rsidR="00E747A6" w:rsidRPr="00546B32" w:rsidRDefault="00A71A4B" w:rsidP="00546B32">
      <w:pPr>
        <w:jc w:val="both"/>
      </w:pPr>
      <w:r w:rsidRPr="00546B32">
        <w:t>Een doorgedreven activering van studenten kan door het gebruiken van het flipped classroommodel. Hierbij wordt de klassieke onderwijsvorm ‘omgekeerd’: studenten krijgen de informatie die hen norma</w:t>
      </w:r>
      <w:r w:rsidR="002B300C" w:rsidRPr="00546B32">
        <w:t>a</w:t>
      </w:r>
      <w:r w:rsidRPr="00546B32">
        <w:t>lgezien aangereikt wordt tijdens het hoorcollege</w:t>
      </w:r>
      <w:r w:rsidR="002B300C" w:rsidRPr="00546B32">
        <w:t xml:space="preserve"> aangeboden via een online leeromgeving. </w:t>
      </w:r>
      <w:r w:rsidR="00546B32" w:rsidRPr="00546B32">
        <w:t>De leerstof wordt dus op voorhand doorgenomen en de studenten komen voorbereid naar de les. De les wordt dus een echt contactmoment, waarbij de leerstof samen met de docent en de medestudenten verwerkt en toegepast wordt</w:t>
      </w:r>
      <w:r w:rsidR="00325D8D">
        <w:rPr>
          <w:rStyle w:val="FootnoteReference"/>
        </w:rPr>
        <w:footnoteReference w:id="9"/>
      </w:r>
      <w:r w:rsidR="00546B32" w:rsidRPr="00546B32">
        <w:t>. Na de les kan de student de leerstof uiteraard verder verwerken en instuderen op een hoger niveau. Aan de KU Leuven werd een draaiboek uitgewerkt specifiek over de flipped classroom</w:t>
      </w:r>
      <w:r w:rsidR="00546B32" w:rsidRPr="00312B1C">
        <w:rPr>
          <w:vertAlign w:val="superscript"/>
        </w:rPr>
        <w:footnoteReference w:id="10"/>
      </w:r>
      <w:r w:rsidR="00546B32" w:rsidRPr="00546B32">
        <w:t xml:space="preserve">. </w:t>
      </w:r>
    </w:p>
    <w:p w14:paraId="6CC16EBF" w14:textId="17AFD153" w:rsidR="00376B8E" w:rsidRDefault="00546B32" w:rsidP="005D7EB1">
      <w:pPr>
        <w:ind w:left="-567" w:right="-1180"/>
        <w:rPr>
          <w:rFonts w:ascii="Arial" w:hAnsi="Arial" w:cs="Arial"/>
          <w:color w:val="222222"/>
          <w:sz w:val="18"/>
          <w:szCs w:val="18"/>
          <w:shd w:val="clear" w:color="auto" w:fill="FFFFFF"/>
        </w:rPr>
      </w:pPr>
      <w:r w:rsidRPr="00546B32">
        <w:rPr>
          <w:rFonts w:ascii="Arial" w:hAnsi="Arial" w:cs="Arial"/>
          <w:noProof/>
          <w:color w:val="222222"/>
          <w:sz w:val="18"/>
          <w:szCs w:val="18"/>
          <w:shd w:val="clear" w:color="auto" w:fill="FFFFFF"/>
          <w:lang w:val="en-US" w:eastAsia="en-US"/>
        </w:rPr>
        <w:drawing>
          <wp:inline distT="0" distB="0" distL="0" distR="0" wp14:anchorId="093589C0" wp14:editId="65F25261">
            <wp:extent cx="2266950" cy="1247775"/>
            <wp:effectExtent l="25400" t="25400" r="19050" b="47625"/>
            <wp:docPr id="15"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546B32">
        <w:rPr>
          <w:rFonts w:ascii="Arial" w:hAnsi="Arial" w:cs="Arial"/>
          <w:noProof/>
          <w:color w:val="222222"/>
          <w:sz w:val="18"/>
          <w:szCs w:val="18"/>
          <w:shd w:val="clear" w:color="auto" w:fill="FFFFFF"/>
          <w:lang w:val="en-US" w:eastAsia="en-US"/>
        </w:rPr>
        <w:drawing>
          <wp:inline distT="0" distB="0" distL="0" distR="0" wp14:anchorId="1C4F45F5" wp14:editId="283B7F01">
            <wp:extent cx="2009775" cy="733425"/>
            <wp:effectExtent l="0" t="0" r="0" b="28575"/>
            <wp:docPr id="16"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2B300C">
        <w:rPr>
          <w:rFonts w:ascii="Arial" w:hAnsi="Arial" w:cs="Arial"/>
          <w:noProof/>
          <w:color w:val="222222"/>
          <w:sz w:val="18"/>
          <w:szCs w:val="18"/>
          <w:shd w:val="clear" w:color="auto" w:fill="FFFFFF"/>
          <w:lang w:val="en-US" w:eastAsia="en-US"/>
        </w:rPr>
        <w:drawing>
          <wp:inline distT="0" distB="0" distL="0" distR="0" wp14:anchorId="0D840948" wp14:editId="1D64C050">
            <wp:extent cx="2286000" cy="1247775"/>
            <wp:effectExtent l="25400" t="25400" r="25400" b="47625"/>
            <wp:docPr id="14"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3C2948A" w14:textId="77777777" w:rsidR="00376B8E" w:rsidRDefault="00376B8E" w:rsidP="00722F39">
      <w:pPr>
        <w:ind w:right="-1180"/>
        <w:rPr>
          <w:rFonts w:ascii="Arial" w:hAnsi="Arial" w:cs="Arial"/>
          <w:color w:val="222222"/>
          <w:sz w:val="18"/>
          <w:szCs w:val="18"/>
          <w:shd w:val="clear" w:color="auto" w:fill="FFFFFF"/>
        </w:rPr>
      </w:pPr>
    </w:p>
    <w:p w14:paraId="143B7DB0" w14:textId="6AC95569" w:rsidR="00312B1C" w:rsidRDefault="00312B1C" w:rsidP="00376B8E">
      <w:pPr>
        <w:pStyle w:val="Heading5"/>
        <w:jc w:val="both"/>
      </w:pPr>
      <w:bookmarkStart w:id="15" w:name="_Toc276388171"/>
      <w:r>
        <w:t>3.2. Tijdens de les</w:t>
      </w:r>
      <w:bookmarkEnd w:id="15"/>
    </w:p>
    <w:p w14:paraId="73B8FCD6" w14:textId="71EAF921" w:rsidR="000C4C07" w:rsidRDefault="000C4C07" w:rsidP="008B20AE">
      <w:pPr>
        <w:pStyle w:val="Heading4"/>
        <w:numPr>
          <w:ilvl w:val="2"/>
          <w:numId w:val="15"/>
        </w:numPr>
      </w:pPr>
      <w:bookmarkStart w:id="16" w:name="_Toc276388172"/>
      <w:r>
        <w:t>Filmfragmenten bekijken</w:t>
      </w:r>
      <w:r w:rsidR="00CB559D">
        <w:t xml:space="preserve">: </w:t>
      </w:r>
      <w:r w:rsidR="00B400CB">
        <w:t>kennisclip of powercollege</w:t>
      </w:r>
      <w:r w:rsidR="00724863">
        <w:rPr>
          <w:rStyle w:val="FootnoteReference"/>
        </w:rPr>
        <w:footnoteReference w:id="11"/>
      </w:r>
      <w:bookmarkEnd w:id="16"/>
    </w:p>
    <w:p w14:paraId="57FA64E1" w14:textId="2A6A14DB" w:rsidR="00CB559D" w:rsidRPr="00905505" w:rsidRDefault="00905505" w:rsidP="00905505">
      <w:r>
        <w:t xml:space="preserve">Een </w:t>
      </w:r>
      <w:r w:rsidR="00474210">
        <w:t>eerste</w:t>
      </w:r>
      <w:r>
        <w:t xml:space="preserve"> manier om de studenten in te leiden in het te behandelen thema is door hen een video te laten bekijken. Dit kan een zelfgemaakt filmpje zijn, een documentaire, een compilatie van relevante nieuwsberichten, </w:t>
      </w:r>
      <w:r w:rsidR="00FE4347">
        <w:t>filmfragmenten waarbij theoretische informatie wordt meegegeven via whitebords,</w:t>
      </w:r>
      <w:r>
        <w:t xml:space="preserve">… </w:t>
      </w:r>
      <w:r w:rsidR="00590557">
        <w:t xml:space="preserve">bij een powercollege is er sprake van een korte uitleg over een specifiek onderwerp ter ondersteuning van de vlotte voortzetting van het onderwijs, het is een opname in een studio-achtige, neutrale omgeving. Het is een praktisch manier om een extra instruciemoment in te lassen voor de studenten.  Je kan deze tool ook gebruiken voor activering voor en na het lesmoment. </w:t>
      </w:r>
    </w:p>
    <w:p w14:paraId="710E53D4" w14:textId="1D75ED7B" w:rsidR="0030336B" w:rsidRDefault="0030336B" w:rsidP="008B20AE">
      <w:pPr>
        <w:pStyle w:val="Heading4"/>
        <w:numPr>
          <w:ilvl w:val="2"/>
          <w:numId w:val="15"/>
        </w:numPr>
      </w:pPr>
      <w:bookmarkStart w:id="17" w:name="_Toc276388173"/>
      <w:r>
        <w:t>Weblecture</w:t>
      </w:r>
      <w:bookmarkEnd w:id="17"/>
    </w:p>
    <w:p w14:paraId="037A1544" w14:textId="6A118B12" w:rsidR="00685A2F" w:rsidRPr="00685A2F" w:rsidRDefault="0030336B" w:rsidP="0030336B">
      <w:r>
        <w:t xml:space="preserve">Dit gaat een beetje verder dan de webcast. Het betreft een integraal opgenomen college met video en slides. Dit leent zich voor het interactief onderwijs met gebruik van videofragmenten tijdens het lesmoment, colleges waar men graag op vragen kan inspelen vanuit het auditorium en colleges waar </w:t>
      </w:r>
      <w:r>
        <w:lastRenderedPageBreak/>
        <w:t>men graag gebruik maakt van een voting tijdens het hoorcollege</w:t>
      </w:r>
      <w:r w:rsidR="00F27942">
        <w:rPr>
          <w:rStyle w:val="FootnoteReference"/>
        </w:rPr>
        <w:footnoteReference w:id="12"/>
      </w:r>
      <w:r>
        <w:t>.</w:t>
      </w:r>
      <w:r w:rsidR="00B400CB" w:rsidRPr="00B400CB">
        <w:t xml:space="preserve"> </w:t>
      </w:r>
      <w:r w:rsidR="00B400CB">
        <w:t>Dit is een bijzonder praktisch tool voor werkstudenten die zelfden aanwezig kunnen zijn in de colleges, voor de gewone student bij het herhalen van de leerstof (zaken horen verhoogt het leerproces). We laten niet na om mee te geven dat verschillende bronnen zeer kritisch staan tegenover deze tool daar dit het risico met zich meebrengt dat studenten het eigenlijke fysieke college niet meer zullen bijwonen. Het kan natuurlijk steeds ingezet worden voor een hoofdstuk zelfstudie, het opvangen van een ziektemoment van de professor,…</w:t>
      </w:r>
      <w:r w:rsidR="00E47F4D">
        <w:t xml:space="preserve"> Het klassieke weblecture kan steeds aangevuld worden door het gebruik van een digitaal bord, net als de klassieke weblecture kan men hier als kritiek op geven dat dit slecht een subtituut is voor een traditioneel hoorcollege en geen toegevoegde waarde kent. </w:t>
      </w:r>
    </w:p>
    <w:p w14:paraId="6F2B7A01" w14:textId="19B37D6C" w:rsidR="00CB559D" w:rsidRDefault="00CB559D" w:rsidP="008B20AE">
      <w:pPr>
        <w:pStyle w:val="Heading4"/>
        <w:numPr>
          <w:ilvl w:val="2"/>
          <w:numId w:val="15"/>
        </w:numPr>
      </w:pPr>
      <w:bookmarkStart w:id="18" w:name="_Toc276388174"/>
      <w:r>
        <w:t>Slidecastcollege</w:t>
      </w:r>
      <w:bookmarkEnd w:id="18"/>
      <w:r>
        <w:t xml:space="preserve"> </w:t>
      </w:r>
    </w:p>
    <w:p w14:paraId="6153FE5E" w14:textId="39E564D6" w:rsidR="00B400CB" w:rsidRDefault="008877B0" w:rsidP="00590557">
      <w:r>
        <w:t>Dit gaat over een integraal opgenomen college met audio en slides. Deze manier van het verzorgen van een college heeft als voordelen dat het zeer snel beschikbaar is voor de student, weinig arbeidsintensief voor de docent en dat het door het geautomatiseerde proces van opname zeer kosteneffectief is</w:t>
      </w:r>
      <w:r w:rsidR="0030336B">
        <w:rPr>
          <w:rStyle w:val="FootnoteReference"/>
        </w:rPr>
        <w:footnoteReference w:id="13"/>
      </w:r>
      <w:r>
        <w:t xml:space="preserve">. </w:t>
      </w:r>
      <w:r w:rsidR="0066641D">
        <w:t xml:space="preserve"> We lijsten enkele functionaliteiten </w:t>
      </w:r>
      <w:r w:rsidR="00A020C5">
        <w:t xml:space="preserve"> en voordelen </w:t>
      </w:r>
      <w:r w:rsidR="0066641D">
        <w:t>op opgetekend door het Audiovisueel Centrum</w:t>
      </w:r>
      <w:r w:rsidR="00956436">
        <w:rPr>
          <w:rStyle w:val="FootnoteReference"/>
        </w:rPr>
        <w:footnoteReference w:id="14"/>
      </w:r>
      <w:r w:rsidR="0066641D">
        <w:t>:</w:t>
      </w:r>
    </w:p>
    <w:p w14:paraId="7F489D91" w14:textId="2C63ABA8" w:rsidR="0066641D" w:rsidRDefault="00A020C5" w:rsidP="008B20AE">
      <w:pPr>
        <w:pStyle w:val="ListParagraph"/>
        <w:numPr>
          <w:ilvl w:val="0"/>
          <w:numId w:val="10"/>
        </w:numPr>
      </w:pPr>
      <w:r>
        <w:t>Het is een handig tool om een gemist college in te halen (bij ziekte)</w:t>
      </w:r>
    </w:p>
    <w:p w14:paraId="7A9E77B7" w14:textId="0AD43421" w:rsidR="00A020C5" w:rsidRDefault="00A020C5" w:rsidP="008B20AE">
      <w:pPr>
        <w:pStyle w:val="ListParagraph"/>
        <w:numPr>
          <w:ilvl w:val="0"/>
          <w:numId w:val="10"/>
        </w:numPr>
      </w:pPr>
      <w:r>
        <w:t>Als ondersteuning voor anderstalige studenten, dyslectische studenten of bij andere functiebeperkingen</w:t>
      </w:r>
    </w:p>
    <w:p w14:paraId="09E09010" w14:textId="70379C03" w:rsidR="00A020C5" w:rsidRDefault="00A020C5" w:rsidP="008B20AE">
      <w:pPr>
        <w:pStyle w:val="ListParagraph"/>
        <w:numPr>
          <w:ilvl w:val="0"/>
          <w:numId w:val="10"/>
        </w:numPr>
      </w:pPr>
      <w:r>
        <w:t>Als extra studiemiddel bij moeilijke stof</w:t>
      </w:r>
    </w:p>
    <w:p w14:paraId="619D7252" w14:textId="048ADD3E" w:rsidR="00A020C5" w:rsidRDefault="00A020C5" w:rsidP="008B20AE">
      <w:pPr>
        <w:pStyle w:val="ListParagraph"/>
        <w:numPr>
          <w:ilvl w:val="0"/>
          <w:numId w:val="10"/>
        </w:numPr>
      </w:pPr>
      <w:r>
        <w:t>Als er veel tijd tussen colleges en examen zit</w:t>
      </w:r>
    </w:p>
    <w:p w14:paraId="097910EC" w14:textId="5ADA41F4" w:rsidR="00A020C5" w:rsidRDefault="00A020C5" w:rsidP="008B20AE">
      <w:pPr>
        <w:pStyle w:val="ListParagraph"/>
        <w:numPr>
          <w:ilvl w:val="0"/>
          <w:numId w:val="10"/>
        </w:numPr>
      </w:pPr>
      <w:r>
        <w:t>Ook in te zetten bij activerende onderwijsvormen</w:t>
      </w:r>
    </w:p>
    <w:p w14:paraId="28C64F3B" w14:textId="0AF71DDA" w:rsidR="00A020C5" w:rsidRDefault="00A020C5" w:rsidP="008B20AE">
      <w:pPr>
        <w:pStyle w:val="ListParagraph"/>
        <w:numPr>
          <w:ilvl w:val="0"/>
          <w:numId w:val="10"/>
        </w:numPr>
      </w:pPr>
      <w:r>
        <w:t>Het is afgescherm en veilig</w:t>
      </w:r>
    </w:p>
    <w:p w14:paraId="4540F6F5" w14:textId="7B334564" w:rsidR="00A020C5" w:rsidRDefault="00A020C5" w:rsidP="008B20AE">
      <w:pPr>
        <w:pStyle w:val="ListParagraph"/>
        <w:numPr>
          <w:ilvl w:val="0"/>
          <w:numId w:val="10"/>
        </w:numPr>
      </w:pPr>
      <w:r>
        <w:t>Alles wat op het computerscher gebeurt wordt opgenomen dus je gebruikt wat je wilt</w:t>
      </w:r>
    </w:p>
    <w:p w14:paraId="78FA1026" w14:textId="11C78EF1" w:rsidR="00A020C5" w:rsidRDefault="00A020C5" w:rsidP="008B20AE">
      <w:pPr>
        <w:pStyle w:val="ListParagraph"/>
        <w:numPr>
          <w:ilvl w:val="0"/>
          <w:numId w:val="10"/>
        </w:numPr>
      </w:pPr>
      <w:r>
        <w:t>De docent is zelf niet in beeld, de inhoud van het college wel</w:t>
      </w:r>
    </w:p>
    <w:p w14:paraId="7E54A915" w14:textId="1BC3C6E6" w:rsidR="00A020C5" w:rsidRDefault="00A020C5" w:rsidP="008B20AE">
      <w:pPr>
        <w:pStyle w:val="ListParagraph"/>
        <w:numPr>
          <w:ilvl w:val="0"/>
          <w:numId w:val="10"/>
        </w:numPr>
      </w:pPr>
      <w:r>
        <w:t>Het is kosteneffectief</w:t>
      </w:r>
    </w:p>
    <w:p w14:paraId="495191B1" w14:textId="33AD282D" w:rsidR="00312B1C" w:rsidRDefault="00312B1C" w:rsidP="008B20AE">
      <w:pPr>
        <w:pStyle w:val="Heading4"/>
        <w:numPr>
          <w:ilvl w:val="2"/>
          <w:numId w:val="15"/>
        </w:numPr>
      </w:pPr>
      <w:bookmarkStart w:id="19" w:name="_Toc276388175"/>
      <w:r>
        <w:t>Vragen stellen</w:t>
      </w:r>
      <w:bookmarkEnd w:id="19"/>
    </w:p>
    <w:p w14:paraId="594F1B73" w14:textId="77777777" w:rsidR="00312B1C" w:rsidRPr="00722F39" w:rsidRDefault="00312B1C" w:rsidP="00722F39">
      <w:pPr>
        <w:jc w:val="both"/>
      </w:pPr>
      <w:r>
        <w:t xml:space="preserve">Niet alleen de student kan vragen stellen aan de docent, dit kan ook in omgekeerde richting. Hierdoor blijven studenten alert en zijn ze betrokken bij het hoorcollege. Bovendien worden zij geactiveerd om kritisch na te denken over de gedoceerde leerstof. De docent krijgt meer inzicht in de voorkennis of misvattingen bij het thema </w:t>
      </w:r>
      <w:r w:rsidR="00722F39">
        <w:t xml:space="preserve">of de mate waarin de uitleg begrepen werd </w:t>
      </w:r>
      <w:r>
        <w:t xml:space="preserve">en hier </w:t>
      </w:r>
      <w:r w:rsidR="00722F39">
        <w:t xml:space="preserve">op kan </w:t>
      </w:r>
      <w:r>
        <w:t xml:space="preserve">direct </w:t>
      </w:r>
      <w:r w:rsidR="00722F39">
        <w:t>ingespeeld worden</w:t>
      </w:r>
      <w:r w:rsidR="00723142">
        <w:rPr>
          <w:rStyle w:val="FootnoteReference"/>
        </w:rPr>
        <w:footnoteReference w:id="15"/>
      </w:r>
      <w:r w:rsidR="00722F39">
        <w:t>.</w:t>
      </w:r>
    </w:p>
    <w:p w14:paraId="4ADCF70C" w14:textId="1A614D12" w:rsidR="00312B1C" w:rsidRDefault="00312B1C" w:rsidP="008B20AE">
      <w:pPr>
        <w:pStyle w:val="Heading4"/>
        <w:numPr>
          <w:ilvl w:val="2"/>
          <w:numId w:val="15"/>
        </w:numPr>
      </w:pPr>
      <w:bookmarkStart w:id="20" w:name="_Toc276388176"/>
      <w:r>
        <w:t>Stembakjes</w:t>
      </w:r>
      <w:bookmarkEnd w:id="20"/>
    </w:p>
    <w:p w14:paraId="19FE7342" w14:textId="77777777" w:rsidR="00722F39" w:rsidRDefault="004A02B1" w:rsidP="00722F39">
      <w:r>
        <w:t>Aansluitend bij het vorige puntje is het bij grote groepen interessant om met stembakjes te werken</w:t>
      </w:r>
      <w:r>
        <w:rPr>
          <w:rStyle w:val="FootnoteReference"/>
        </w:rPr>
        <w:footnoteReference w:id="16"/>
      </w:r>
      <w:r>
        <w:t xml:space="preserve">. Zo wordt het ook bij een grote groep studenten mogelijk om tijdens de hoorcolleges de aandacht van studenten vast te houden en hen tevens te betrekken bij het lesgebeuren. De docent </w:t>
      </w:r>
      <w:r>
        <w:lastRenderedPageBreak/>
        <w:t>krijgt onmiddellijk de statistieken bij elke meerkeuzvraag en kan zo een inzicht krijgen in de mate waarin de studenten mee zijn met de les.</w:t>
      </w:r>
    </w:p>
    <w:p w14:paraId="51987408" w14:textId="2F54B19C" w:rsidR="00723142" w:rsidRDefault="00723142" w:rsidP="00723142">
      <w:r>
        <w:t xml:space="preserve">Er is een optimale activering en het gebruik van stembakjes heeft een positieve invloed op de motivatie en betrokkenheid van studenten. </w:t>
      </w:r>
      <w:r w:rsidR="00306C0F">
        <w:t>We noteren onder andere volgende positieve elementen:</w:t>
      </w:r>
    </w:p>
    <w:p w14:paraId="60A83491" w14:textId="44E782FA" w:rsidR="00723142" w:rsidRDefault="00723142" w:rsidP="008B20AE">
      <w:pPr>
        <w:pStyle w:val="ListParagraph"/>
        <w:numPr>
          <w:ilvl w:val="0"/>
          <w:numId w:val="11"/>
        </w:numPr>
      </w:pPr>
      <w:r>
        <w:t>studenten vinden dat de lessen sneller vooruitgaan</w:t>
      </w:r>
      <w:r w:rsidR="003C0416">
        <w:t>;</w:t>
      </w:r>
    </w:p>
    <w:p w14:paraId="29633B9B" w14:textId="0198259C" w:rsidR="00306C0F" w:rsidRPr="00306C0F" w:rsidRDefault="00306C0F" w:rsidP="008B20AE">
      <w:pPr>
        <w:pStyle w:val="ListParagraph"/>
        <w:numPr>
          <w:ilvl w:val="0"/>
          <w:numId w:val="11"/>
        </w:numPr>
        <w:spacing w:after="0" w:line="240" w:lineRule="auto"/>
        <w:rPr>
          <w:rFonts w:eastAsia="Times New Roman" w:cs="Times New Roman"/>
          <w:lang w:eastAsia="en-US"/>
        </w:rPr>
      </w:pPr>
      <w:r w:rsidRPr="00306C0F">
        <w:rPr>
          <w:rFonts w:eastAsia="Times New Roman" w:cs="Times New Roman"/>
          <w:lang w:eastAsia="en-US"/>
        </w:rPr>
        <w:t>studenten worden actief betrokken bij het onderwijs</w:t>
      </w:r>
      <w:r w:rsidR="007B3597">
        <w:rPr>
          <w:rFonts w:eastAsia="Times New Roman" w:cs="Times New Roman"/>
          <w:lang w:eastAsia="en-US"/>
        </w:rPr>
        <w:t xml:space="preserve"> en de lesmaterie</w:t>
      </w:r>
      <w:r w:rsidR="003C0416">
        <w:rPr>
          <w:rFonts w:eastAsia="Times New Roman" w:cs="Times New Roman"/>
          <w:lang w:eastAsia="en-US"/>
        </w:rPr>
        <w:t>;</w:t>
      </w:r>
    </w:p>
    <w:p w14:paraId="5EF25F55" w14:textId="4A970E0B" w:rsidR="00306C0F" w:rsidRDefault="007B3597" w:rsidP="008B20AE">
      <w:pPr>
        <w:pStyle w:val="ListParagraph"/>
        <w:numPr>
          <w:ilvl w:val="0"/>
          <w:numId w:val="11"/>
        </w:numPr>
        <w:spacing w:after="0" w:line="240" w:lineRule="auto"/>
        <w:rPr>
          <w:rFonts w:eastAsia="Times New Roman" w:cs="Times New Roman"/>
          <w:lang w:eastAsia="en-US"/>
        </w:rPr>
      </w:pPr>
      <w:r>
        <w:rPr>
          <w:rFonts w:eastAsia="Times New Roman" w:cs="Times New Roman"/>
          <w:lang w:eastAsia="en-US"/>
        </w:rPr>
        <w:t>men kan s</w:t>
      </w:r>
      <w:r w:rsidR="00306C0F" w:rsidRPr="00306C0F">
        <w:rPr>
          <w:rFonts w:eastAsia="Times New Roman" w:cs="Times New Roman"/>
          <w:lang w:eastAsia="en-US"/>
        </w:rPr>
        <w:t>tudenten laten samenwerken tijdens onderwijsactiviteiten;</w:t>
      </w:r>
    </w:p>
    <w:p w14:paraId="0DA48D18" w14:textId="7CC598E6" w:rsidR="00A5051E" w:rsidRPr="00306C0F" w:rsidRDefault="00A5051E" w:rsidP="008B20AE">
      <w:pPr>
        <w:pStyle w:val="ListParagraph"/>
        <w:numPr>
          <w:ilvl w:val="0"/>
          <w:numId w:val="11"/>
        </w:numPr>
        <w:spacing w:after="0" w:line="240" w:lineRule="auto"/>
        <w:rPr>
          <w:rFonts w:eastAsia="Times New Roman" w:cs="Times New Roman"/>
          <w:lang w:eastAsia="en-US"/>
        </w:rPr>
      </w:pPr>
      <w:r>
        <w:rPr>
          <w:rFonts w:eastAsia="Times New Roman" w:cs="Times New Roman"/>
          <w:lang w:eastAsia="en-US"/>
        </w:rPr>
        <w:t xml:space="preserve">de docent kan direct inschatten in hoeverre de studenten de materie verstaan; </w:t>
      </w:r>
    </w:p>
    <w:p w14:paraId="1CF0DBFA" w14:textId="77873BD4" w:rsidR="00306C0F" w:rsidRPr="00306C0F" w:rsidRDefault="003C0416" w:rsidP="008B20AE">
      <w:pPr>
        <w:pStyle w:val="ListParagraph"/>
        <w:numPr>
          <w:ilvl w:val="0"/>
          <w:numId w:val="11"/>
        </w:numPr>
        <w:spacing w:after="0" w:line="240" w:lineRule="auto"/>
        <w:rPr>
          <w:rFonts w:eastAsia="Times New Roman" w:cs="Times New Roman"/>
          <w:lang w:eastAsia="en-US"/>
        </w:rPr>
      </w:pPr>
      <w:r>
        <w:rPr>
          <w:rFonts w:eastAsia="Times New Roman" w:cs="Times New Roman"/>
          <w:lang w:eastAsia="en-US"/>
        </w:rPr>
        <w:t>er wordt r</w:t>
      </w:r>
      <w:r w:rsidR="00306C0F" w:rsidRPr="00306C0F">
        <w:rPr>
          <w:rFonts w:eastAsia="Times New Roman" w:cs="Times New Roman"/>
          <w:lang w:eastAsia="en-US"/>
        </w:rPr>
        <w:t xml:space="preserve">uimte </w:t>
      </w:r>
      <w:r>
        <w:rPr>
          <w:rFonts w:eastAsia="Times New Roman" w:cs="Times New Roman"/>
          <w:lang w:eastAsia="en-US"/>
        </w:rPr>
        <w:t>gemaakt</w:t>
      </w:r>
      <w:r w:rsidR="00306C0F" w:rsidRPr="00306C0F">
        <w:rPr>
          <w:rFonts w:eastAsia="Times New Roman" w:cs="Times New Roman"/>
          <w:lang w:eastAsia="en-US"/>
        </w:rPr>
        <w:t xml:space="preserve"> voor formatief toetsen tijdens het instructieproces;</w:t>
      </w:r>
    </w:p>
    <w:p w14:paraId="6C3C20CE" w14:textId="77777777" w:rsidR="002E6422" w:rsidRPr="00034107" w:rsidRDefault="003C0416" w:rsidP="008B20AE">
      <w:pPr>
        <w:pStyle w:val="ListParagraph"/>
        <w:numPr>
          <w:ilvl w:val="0"/>
          <w:numId w:val="11"/>
        </w:numPr>
        <w:spacing w:after="0" w:line="240" w:lineRule="auto"/>
        <w:rPr>
          <w:rFonts w:eastAsia="Times New Roman" w:cs="Times New Roman"/>
          <w:lang w:eastAsia="en-US"/>
        </w:rPr>
      </w:pPr>
      <w:r w:rsidRPr="00034107">
        <w:rPr>
          <w:rFonts w:eastAsia="Times New Roman" w:cs="Times New Roman"/>
          <w:lang w:eastAsia="en-US"/>
        </w:rPr>
        <w:t xml:space="preserve">men kan </w:t>
      </w:r>
      <w:r w:rsidR="005644BB" w:rsidRPr="00034107">
        <w:rPr>
          <w:rFonts w:eastAsia="Times New Roman" w:cs="Times New Roman"/>
          <w:lang w:eastAsia="en-US"/>
        </w:rPr>
        <w:t>inspelen op</w:t>
      </w:r>
      <w:r w:rsidRPr="00034107">
        <w:rPr>
          <w:rFonts w:eastAsia="Times New Roman" w:cs="Times New Roman"/>
          <w:lang w:eastAsia="en-US"/>
        </w:rPr>
        <w:t xml:space="preserve"> h</w:t>
      </w:r>
      <w:r w:rsidR="00306C0F" w:rsidRPr="00034107">
        <w:rPr>
          <w:rFonts w:eastAsia="Times New Roman" w:cs="Times New Roman"/>
          <w:lang w:eastAsia="en-US"/>
        </w:rPr>
        <w:t>et belang van een adaptieve instructiestijl, op maat van de studentengroep</w:t>
      </w:r>
      <w:r w:rsidR="001209B9">
        <w:rPr>
          <w:rStyle w:val="FootnoteReference"/>
          <w:rFonts w:eastAsia="Times New Roman" w:cs="Times New Roman"/>
          <w:lang w:eastAsia="en-US"/>
        </w:rPr>
        <w:footnoteReference w:id="17"/>
      </w:r>
      <w:r w:rsidR="00306C0F" w:rsidRPr="00034107">
        <w:rPr>
          <w:rFonts w:eastAsia="Times New Roman" w:cs="Times New Roman"/>
          <w:lang w:eastAsia="en-US"/>
        </w:rPr>
        <w:t xml:space="preserve">. </w:t>
      </w:r>
    </w:p>
    <w:p w14:paraId="1D4A43C2" w14:textId="77777777" w:rsidR="006E5E70" w:rsidRPr="00034107" w:rsidRDefault="004F5910" w:rsidP="008B20AE">
      <w:pPr>
        <w:pStyle w:val="ListParagraph"/>
        <w:numPr>
          <w:ilvl w:val="0"/>
          <w:numId w:val="11"/>
        </w:numPr>
        <w:spacing w:after="0" w:line="240" w:lineRule="auto"/>
        <w:rPr>
          <w:rFonts w:eastAsia="Times New Roman" w:cs="Times New Roman"/>
          <w:lang w:eastAsia="en-US"/>
        </w:rPr>
      </w:pPr>
      <w:r w:rsidRPr="00034107">
        <w:rPr>
          <w:rFonts w:eastAsia="Times New Roman" w:cs="Times New Roman"/>
          <w:lang w:eastAsia="en-US"/>
        </w:rPr>
        <w:t xml:space="preserve">Volgens </w:t>
      </w:r>
      <w:r w:rsidRPr="00034107">
        <w:rPr>
          <w:rFonts w:eastAsia="Times New Roman" w:cs="Times New Roman"/>
        </w:rPr>
        <w:t>Lu &amp; Bo</w:t>
      </w:r>
      <w:r w:rsidR="00121A00" w:rsidRPr="00034107">
        <w:rPr>
          <w:rFonts w:eastAsia="Times New Roman" w:cs="Times New Roman"/>
        </w:rPr>
        <w:t>l</w:t>
      </w:r>
      <w:r w:rsidR="00121A00">
        <w:rPr>
          <w:rStyle w:val="FootnoteReference"/>
          <w:rFonts w:eastAsia="Times New Roman" w:cs="Times New Roman"/>
        </w:rPr>
        <w:footnoteReference w:id="18"/>
      </w:r>
      <w:r w:rsidRPr="00034107">
        <w:rPr>
          <w:rFonts w:eastAsia="Times New Roman" w:cs="Times New Roman"/>
        </w:rPr>
        <w:t xml:space="preserve"> is dit de ideale tool om peer assesment mee  te introduceren, het vermindert de angst die studenten ondervinden bij het nominatief beoordelen van hun peers. </w:t>
      </w:r>
    </w:p>
    <w:p w14:paraId="79E9567F" w14:textId="77777777" w:rsidR="006E5E70" w:rsidRDefault="006E5E70" w:rsidP="006E5E70">
      <w:pPr>
        <w:pStyle w:val="ListParagraph"/>
        <w:spacing w:after="0" w:line="240" w:lineRule="auto"/>
        <w:rPr>
          <w:rFonts w:eastAsia="Times New Roman" w:cs="Times New Roman"/>
          <w:lang w:eastAsia="en-US"/>
        </w:rPr>
      </w:pPr>
    </w:p>
    <w:p w14:paraId="28502CDB" w14:textId="1DF90A83" w:rsidR="00A71CE4" w:rsidRPr="00206D51" w:rsidRDefault="006E5E70" w:rsidP="00206D51">
      <w:pPr>
        <w:spacing w:after="0" w:line="240" w:lineRule="auto"/>
        <w:rPr>
          <w:rFonts w:eastAsia="Times New Roman" w:cs="Times New Roman"/>
          <w:lang w:eastAsia="en-US"/>
        </w:rPr>
      </w:pPr>
      <w:r>
        <w:t xml:space="preserve">Dit kan ook via </w:t>
      </w:r>
      <w:r w:rsidR="00312B1C">
        <w:t>Software voor smartphone</w:t>
      </w:r>
      <w:r>
        <w:t>s</w:t>
      </w:r>
      <w:r w:rsidR="005A1FE3">
        <w:t xml:space="preserve">, de stembakjes vragen om een vrij omvangrijk initiele financiele investering, deze kan vermeden worden via het gebruik van smartphones. </w:t>
      </w:r>
      <w:r w:rsidR="009B1BC5">
        <w:t>Je maakt gebruik van de middelen waarover de studenten reeds beschikken (smartphones) en installeert gratis software, bijvoorbeeld plickers</w:t>
      </w:r>
      <w:r w:rsidR="009B1BC5">
        <w:rPr>
          <w:rStyle w:val="FootnoteReference"/>
        </w:rPr>
        <w:footnoteReference w:id="19"/>
      </w:r>
      <w:r w:rsidR="00EE485C">
        <w:t xml:space="preserve">, </w:t>
      </w:r>
      <w:r w:rsidR="00EE485C">
        <w:rPr>
          <w:rFonts w:eastAsia="Times New Roman" w:cs="Times New Roman"/>
        </w:rPr>
        <w:t>Shakespeak</w:t>
      </w:r>
      <w:r w:rsidR="00A4652B">
        <w:rPr>
          <w:rFonts w:eastAsia="Times New Roman" w:cs="Times New Roman"/>
        </w:rPr>
        <w:t xml:space="preserve"> of SMS2Vote</w:t>
      </w:r>
      <w:r w:rsidR="00EE485C">
        <w:rPr>
          <w:rFonts w:eastAsia="Times New Roman" w:cs="Times New Roman"/>
        </w:rPr>
        <w:t xml:space="preserve">, Socrative of Mentimeter. </w:t>
      </w:r>
      <w:r w:rsidR="0085737B">
        <w:rPr>
          <w:rFonts w:eastAsia="Times New Roman" w:cs="Times New Roman"/>
        </w:rPr>
        <w:t xml:space="preserve">We geven volgende brochure mee als interessante literatuur: </w:t>
      </w:r>
      <w:hyperlink r:id="rId31" w:history="1">
        <w:r w:rsidR="0085737B" w:rsidRPr="00B8256C">
          <w:rPr>
            <w:rStyle w:val="Hyperlink"/>
            <w:rFonts w:eastAsia="Times New Roman"/>
          </w:rPr>
          <w:t>http://www.surf.nl/binaries/content/assets/surf/nl/kennisbank/2009/draadloos-stemmen-tijdens-colleges.pdf.pdf</w:t>
        </w:r>
      </w:hyperlink>
      <w:r w:rsidR="0085737B">
        <w:rPr>
          <w:rFonts w:eastAsia="Times New Roman" w:cs="Times New Roman"/>
        </w:rPr>
        <w:t xml:space="preserve"> </w:t>
      </w:r>
    </w:p>
    <w:p w14:paraId="692C61AB" w14:textId="39863CED" w:rsidR="004839C1" w:rsidRDefault="00312B1C" w:rsidP="008B20AE">
      <w:pPr>
        <w:pStyle w:val="Heading4"/>
        <w:numPr>
          <w:ilvl w:val="2"/>
          <w:numId w:val="15"/>
        </w:numPr>
      </w:pPr>
      <w:bookmarkStart w:id="21" w:name="_Toc276388177"/>
      <w:r>
        <w:t>Twitter</w:t>
      </w:r>
      <w:bookmarkEnd w:id="21"/>
    </w:p>
    <w:p w14:paraId="0DC8EAFE" w14:textId="777852F8" w:rsidR="00EC39EE" w:rsidRDefault="00EC39EE" w:rsidP="00EC39EE">
      <w:r>
        <w:t>Ook het populaire Twitter kan een plaats vinden in uw onderwijs, Dhr RUBENS lijst enkele toepassingen op in zijn publicatie over Twitter</w:t>
      </w:r>
      <w:r>
        <w:rPr>
          <w:rStyle w:val="FootnoteReference"/>
        </w:rPr>
        <w:footnoteReference w:id="20"/>
      </w:r>
      <w:r>
        <w:t xml:space="preserve"> in het onderwijs:</w:t>
      </w:r>
    </w:p>
    <w:p w14:paraId="2D8C932A" w14:textId="6E7D3D5B" w:rsidR="00EC39EE" w:rsidRPr="00A71CE4" w:rsidRDefault="00EC39EE" w:rsidP="00A71CE4">
      <w:pPr>
        <w:spacing w:line="240" w:lineRule="auto"/>
        <w:ind w:left="708"/>
        <w:rPr>
          <w:sz w:val="20"/>
          <w:szCs w:val="20"/>
        </w:rPr>
      </w:pPr>
      <w:r w:rsidRPr="00A71CE4">
        <w:rPr>
          <w:sz w:val="20"/>
          <w:szCs w:val="20"/>
        </w:rPr>
        <w:t>1. Twitter heeft een sterk informeel karakter. Het wordt vooral gebruikt voor een meer</w:t>
      </w:r>
    </w:p>
    <w:p w14:paraId="04F66D88" w14:textId="77777777" w:rsidR="00EC39EE" w:rsidRPr="00A71CE4" w:rsidRDefault="00EC39EE" w:rsidP="00A71CE4">
      <w:pPr>
        <w:spacing w:line="240" w:lineRule="auto"/>
        <w:ind w:left="708"/>
        <w:rPr>
          <w:sz w:val="20"/>
          <w:szCs w:val="20"/>
        </w:rPr>
      </w:pPr>
      <w:r w:rsidRPr="00A71CE4">
        <w:rPr>
          <w:sz w:val="20"/>
          <w:szCs w:val="20"/>
        </w:rPr>
        <w:t>informele manier van kennis delen. Door Twitter binnen het onderwijs –formeel leren-</w:t>
      </w:r>
    </w:p>
    <w:p w14:paraId="7CD4A184" w14:textId="77777777" w:rsidR="00EC39EE" w:rsidRPr="00A71CE4" w:rsidRDefault="00EC39EE" w:rsidP="00A71CE4">
      <w:pPr>
        <w:spacing w:line="240" w:lineRule="auto"/>
        <w:ind w:left="708"/>
        <w:rPr>
          <w:sz w:val="20"/>
          <w:szCs w:val="20"/>
        </w:rPr>
      </w:pPr>
      <w:r w:rsidRPr="00A71CE4">
        <w:rPr>
          <w:sz w:val="20"/>
          <w:szCs w:val="20"/>
        </w:rPr>
        <w:t>te integreren, kun je ‘het beste van beide werelden’ combineren. Informele informatie-</w:t>
      </w:r>
    </w:p>
    <w:p w14:paraId="04453E1E" w14:textId="77777777" w:rsidR="00EC39EE" w:rsidRPr="00A71CE4" w:rsidRDefault="00EC39EE" w:rsidP="00A71CE4">
      <w:pPr>
        <w:spacing w:line="240" w:lineRule="auto"/>
        <w:ind w:left="708"/>
        <w:rPr>
          <w:sz w:val="20"/>
          <w:szCs w:val="20"/>
        </w:rPr>
      </w:pPr>
      <w:r w:rsidRPr="00A71CE4">
        <w:rPr>
          <w:sz w:val="20"/>
          <w:szCs w:val="20"/>
        </w:rPr>
        <w:t>uitwisseling kan via Twitter worden toegevoegd aan gestructureerde leeractiviteiten.</w:t>
      </w:r>
    </w:p>
    <w:p w14:paraId="6F6CAD6F" w14:textId="77777777" w:rsidR="00EC39EE" w:rsidRPr="00A71CE4" w:rsidRDefault="00EC39EE" w:rsidP="00A71CE4">
      <w:pPr>
        <w:spacing w:line="240" w:lineRule="auto"/>
        <w:ind w:left="708"/>
        <w:rPr>
          <w:sz w:val="20"/>
          <w:szCs w:val="20"/>
        </w:rPr>
      </w:pPr>
      <w:r w:rsidRPr="00A71CE4">
        <w:rPr>
          <w:sz w:val="20"/>
          <w:szCs w:val="20"/>
        </w:rPr>
        <w:t>Door met studenten te twitteren, leer je hen vaak op een andere manier kennen. In die</w:t>
      </w:r>
    </w:p>
    <w:p w14:paraId="37465F6E" w14:textId="77777777" w:rsidR="00EC39EE" w:rsidRPr="00A71CE4" w:rsidRDefault="00EC39EE" w:rsidP="00A71CE4">
      <w:pPr>
        <w:spacing w:line="240" w:lineRule="auto"/>
        <w:ind w:left="708"/>
        <w:rPr>
          <w:sz w:val="20"/>
          <w:szCs w:val="20"/>
        </w:rPr>
      </w:pPr>
      <w:r w:rsidRPr="00A71CE4">
        <w:rPr>
          <w:sz w:val="20"/>
          <w:szCs w:val="20"/>
        </w:rPr>
        <w:t>zin werkt twitteren op een vergelijkbare manier als Hyves. Een potentieel risico is dat</w:t>
      </w:r>
    </w:p>
    <w:p w14:paraId="21C7CC37" w14:textId="77777777" w:rsidR="00EC39EE" w:rsidRPr="00A71CE4" w:rsidRDefault="00EC39EE" w:rsidP="00A71CE4">
      <w:pPr>
        <w:spacing w:line="240" w:lineRule="auto"/>
        <w:ind w:left="708"/>
        <w:rPr>
          <w:sz w:val="20"/>
          <w:szCs w:val="20"/>
        </w:rPr>
      </w:pPr>
      <w:r w:rsidRPr="00A71CE4">
        <w:rPr>
          <w:sz w:val="20"/>
          <w:szCs w:val="20"/>
        </w:rPr>
        <w:t>studenten hier niet op zitten te wachten omdat zij studie en privé gescheiden willen</w:t>
      </w:r>
    </w:p>
    <w:p w14:paraId="58D8CC38" w14:textId="06B901AC" w:rsidR="00EC39EE" w:rsidRPr="00A71CE4" w:rsidRDefault="00EC39EE" w:rsidP="00A71CE4">
      <w:pPr>
        <w:spacing w:line="240" w:lineRule="auto"/>
        <w:ind w:left="708"/>
        <w:rPr>
          <w:sz w:val="20"/>
          <w:szCs w:val="20"/>
        </w:rPr>
      </w:pPr>
      <w:r w:rsidRPr="00A71CE4">
        <w:rPr>
          <w:sz w:val="20"/>
          <w:szCs w:val="20"/>
        </w:rPr>
        <w:t>houden.</w:t>
      </w:r>
    </w:p>
    <w:p w14:paraId="4356FD8A" w14:textId="2E82E44E" w:rsidR="00EC39EE" w:rsidRPr="00A71CE4" w:rsidRDefault="00EC39EE" w:rsidP="00A71CE4">
      <w:pPr>
        <w:spacing w:line="240" w:lineRule="auto"/>
        <w:ind w:left="708"/>
        <w:rPr>
          <w:sz w:val="20"/>
          <w:szCs w:val="20"/>
        </w:rPr>
      </w:pPr>
      <w:r w:rsidRPr="00A71CE4">
        <w:rPr>
          <w:sz w:val="20"/>
          <w:szCs w:val="20"/>
        </w:rPr>
        <w:t>2. Twitter is een geschikt instrument voor niet-taakgebonden communicatie. En ruimte</w:t>
      </w:r>
    </w:p>
    <w:p w14:paraId="7B497311" w14:textId="77777777" w:rsidR="00EC39EE" w:rsidRPr="00A71CE4" w:rsidRDefault="00EC39EE" w:rsidP="00A71CE4">
      <w:pPr>
        <w:spacing w:line="240" w:lineRule="auto"/>
        <w:ind w:left="708"/>
        <w:rPr>
          <w:sz w:val="20"/>
          <w:szCs w:val="20"/>
        </w:rPr>
      </w:pPr>
      <w:r w:rsidRPr="00A71CE4">
        <w:rPr>
          <w:sz w:val="20"/>
          <w:szCs w:val="20"/>
        </w:rPr>
        <w:lastRenderedPageBreak/>
        <w:t>voor niet-taakgebonden communicatie werkt positief voor de motivatie, en is daarmee</w:t>
      </w:r>
    </w:p>
    <w:p w14:paraId="4BD04E82" w14:textId="77777777" w:rsidR="00EC39EE" w:rsidRPr="00A71CE4" w:rsidRDefault="00EC39EE" w:rsidP="00A71CE4">
      <w:pPr>
        <w:spacing w:line="240" w:lineRule="auto"/>
        <w:ind w:left="708"/>
        <w:rPr>
          <w:sz w:val="20"/>
          <w:szCs w:val="20"/>
        </w:rPr>
      </w:pPr>
      <w:r w:rsidRPr="00A71CE4">
        <w:rPr>
          <w:sz w:val="20"/>
          <w:szCs w:val="20"/>
        </w:rPr>
        <w:t>bevorderlijk voor leren (Mulder, Swaak &amp; Kessels, 2002).</w:t>
      </w:r>
    </w:p>
    <w:p w14:paraId="44787DE2" w14:textId="4DF315A3" w:rsidR="00EC39EE" w:rsidRPr="00A71CE4" w:rsidRDefault="00EC39EE" w:rsidP="00A71CE4">
      <w:pPr>
        <w:spacing w:line="240" w:lineRule="auto"/>
        <w:ind w:left="708"/>
        <w:rPr>
          <w:sz w:val="20"/>
          <w:szCs w:val="20"/>
        </w:rPr>
      </w:pPr>
      <w:r w:rsidRPr="00A71CE4">
        <w:rPr>
          <w:sz w:val="20"/>
          <w:szCs w:val="20"/>
        </w:rPr>
        <w:t>3. Ondanks dat je beperkt bent tot 140 tekens per bericht, is het mogelijk om via Twitter</w:t>
      </w:r>
    </w:p>
    <w:p w14:paraId="5D821B18" w14:textId="77777777" w:rsidR="00EC39EE" w:rsidRPr="00A71CE4" w:rsidRDefault="00EC39EE" w:rsidP="00A71CE4">
      <w:pPr>
        <w:spacing w:line="240" w:lineRule="auto"/>
        <w:ind w:left="708"/>
        <w:rPr>
          <w:sz w:val="20"/>
          <w:szCs w:val="20"/>
        </w:rPr>
      </w:pPr>
      <w:r w:rsidRPr="00A71CE4">
        <w:rPr>
          <w:sz w:val="20"/>
          <w:szCs w:val="20"/>
        </w:rPr>
        <w:t>presentaties en hoorcolleges te verwerken. Bovendien kun je deze ‘digitale</w:t>
      </w:r>
    </w:p>
    <w:p w14:paraId="6356594F" w14:textId="0281D0D2" w:rsidR="00EC39EE" w:rsidRPr="00A71CE4" w:rsidRDefault="00EC39EE" w:rsidP="00A71CE4">
      <w:pPr>
        <w:spacing w:line="240" w:lineRule="auto"/>
        <w:ind w:left="708"/>
        <w:rPr>
          <w:sz w:val="20"/>
          <w:szCs w:val="20"/>
        </w:rPr>
      </w:pPr>
      <w:r w:rsidRPr="00A71CE4">
        <w:rPr>
          <w:sz w:val="20"/>
          <w:szCs w:val="20"/>
        </w:rPr>
        <w:t>aantekeningen’ met anderen delen.</w:t>
      </w:r>
    </w:p>
    <w:p w14:paraId="44D6B87E" w14:textId="5B371791" w:rsidR="00EC39EE" w:rsidRPr="00A71CE4" w:rsidRDefault="00EC39EE" w:rsidP="00A71CE4">
      <w:pPr>
        <w:spacing w:line="240" w:lineRule="auto"/>
        <w:ind w:left="708"/>
        <w:rPr>
          <w:sz w:val="20"/>
          <w:szCs w:val="20"/>
        </w:rPr>
      </w:pPr>
      <w:r w:rsidRPr="00A71CE4">
        <w:rPr>
          <w:sz w:val="20"/>
          <w:szCs w:val="20"/>
        </w:rPr>
        <w:t>4. Je kunt een aantal vooraanstaande personen volgen, die veel lezen en op veel</w:t>
      </w:r>
    </w:p>
    <w:p w14:paraId="7C708BAB" w14:textId="77777777" w:rsidR="00EC39EE" w:rsidRPr="00A71CE4" w:rsidRDefault="00EC39EE" w:rsidP="00A71CE4">
      <w:pPr>
        <w:spacing w:line="240" w:lineRule="auto"/>
        <w:ind w:left="708"/>
        <w:rPr>
          <w:sz w:val="20"/>
          <w:szCs w:val="20"/>
        </w:rPr>
      </w:pPr>
      <w:r w:rsidRPr="00A71CE4">
        <w:rPr>
          <w:sz w:val="20"/>
          <w:szCs w:val="20"/>
        </w:rPr>
        <w:t>conferenties komen (en daar over twitteren). Daardoor blijf je op de hoogte van de</w:t>
      </w:r>
    </w:p>
    <w:p w14:paraId="04AB246C" w14:textId="4934B7A5" w:rsidR="00EC39EE" w:rsidRPr="00A71CE4" w:rsidRDefault="00EC39EE" w:rsidP="00A71CE4">
      <w:pPr>
        <w:spacing w:line="240" w:lineRule="auto"/>
        <w:ind w:left="708"/>
        <w:rPr>
          <w:sz w:val="20"/>
          <w:szCs w:val="20"/>
        </w:rPr>
      </w:pPr>
      <w:r w:rsidRPr="00A71CE4">
        <w:rPr>
          <w:sz w:val="20"/>
          <w:szCs w:val="20"/>
        </w:rPr>
        <w:t>laatste ontwikkelingen op je vakgebied.</w:t>
      </w:r>
    </w:p>
    <w:p w14:paraId="1EF46C7B" w14:textId="0D79BA65" w:rsidR="00EC39EE" w:rsidRPr="00A71CE4" w:rsidRDefault="00EC39EE" w:rsidP="00A71CE4">
      <w:pPr>
        <w:spacing w:line="240" w:lineRule="auto"/>
        <w:ind w:left="708"/>
        <w:rPr>
          <w:sz w:val="20"/>
          <w:szCs w:val="20"/>
        </w:rPr>
      </w:pPr>
      <w:r w:rsidRPr="00A71CE4">
        <w:rPr>
          <w:sz w:val="20"/>
          <w:szCs w:val="20"/>
        </w:rPr>
        <w:t>5. Je wordt geattendeerd op nieuwe -relevante- bijeenkomsten, blogberichten,</w:t>
      </w:r>
    </w:p>
    <w:p w14:paraId="21F267E7" w14:textId="77777777" w:rsidR="00EC39EE" w:rsidRPr="00A71CE4" w:rsidRDefault="00EC39EE" w:rsidP="00A71CE4">
      <w:pPr>
        <w:spacing w:line="240" w:lineRule="auto"/>
        <w:ind w:left="708"/>
        <w:rPr>
          <w:sz w:val="20"/>
          <w:szCs w:val="20"/>
        </w:rPr>
      </w:pPr>
      <w:r w:rsidRPr="00A71CE4">
        <w:rPr>
          <w:sz w:val="20"/>
          <w:szCs w:val="20"/>
        </w:rPr>
        <w:t>gebookmarkte bronnen en online artikelen. Twitteraars zetten je daarmee op het spoor</w:t>
      </w:r>
    </w:p>
    <w:p w14:paraId="6B88CBC0" w14:textId="77777777" w:rsidR="00EC39EE" w:rsidRPr="00A71CE4" w:rsidRDefault="00EC39EE" w:rsidP="00A71CE4">
      <w:pPr>
        <w:spacing w:line="240" w:lineRule="auto"/>
        <w:ind w:left="708"/>
        <w:rPr>
          <w:sz w:val="20"/>
          <w:szCs w:val="20"/>
        </w:rPr>
      </w:pPr>
      <w:r w:rsidRPr="00A71CE4">
        <w:rPr>
          <w:sz w:val="20"/>
          <w:szCs w:val="20"/>
        </w:rPr>
        <w:t>van relevante expertise. Je kunt ook twitter-bijdragen van een bepaald woord volgen</w:t>
      </w:r>
    </w:p>
    <w:p w14:paraId="79FD85D9" w14:textId="77777777" w:rsidR="00EC39EE" w:rsidRPr="00A71CE4" w:rsidRDefault="00EC39EE" w:rsidP="00A71CE4">
      <w:pPr>
        <w:spacing w:line="240" w:lineRule="auto"/>
        <w:ind w:left="708"/>
        <w:rPr>
          <w:sz w:val="20"/>
          <w:szCs w:val="20"/>
        </w:rPr>
      </w:pPr>
      <w:r w:rsidRPr="00A71CE4">
        <w:rPr>
          <w:sz w:val="20"/>
          <w:szCs w:val="20"/>
        </w:rPr>
        <w:t>(via ‘track a word’).</w:t>
      </w:r>
    </w:p>
    <w:p w14:paraId="6A65EB15" w14:textId="0A0D83C1" w:rsidR="00EC39EE" w:rsidRPr="00A71CE4" w:rsidRDefault="00EC39EE" w:rsidP="00A71CE4">
      <w:pPr>
        <w:spacing w:line="240" w:lineRule="auto"/>
        <w:ind w:left="708"/>
        <w:rPr>
          <w:sz w:val="20"/>
          <w:szCs w:val="20"/>
        </w:rPr>
      </w:pPr>
      <w:r w:rsidRPr="00A71CE4">
        <w:rPr>
          <w:sz w:val="20"/>
          <w:szCs w:val="20"/>
        </w:rPr>
        <w:t>6. Je kunt Twitter gebruiken om studenten te leren informatie te filteren en patronen te</w:t>
      </w:r>
    </w:p>
    <w:p w14:paraId="62F8808F" w14:textId="77777777" w:rsidR="00EC39EE" w:rsidRPr="00A71CE4" w:rsidRDefault="00EC39EE" w:rsidP="00A71CE4">
      <w:pPr>
        <w:spacing w:line="240" w:lineRule="auto"/>
        <w:ind w:left="708"/>
        <w:rPr>
          <w:sz w:val="20"/>
          <w:szCs w:val="20"/>
        </w:rPr>
      </w:pPr>
      <w:r w:rsidRPr="00A71CE4">
        <w:rPr>
          <w:sz w:val="20"/>
          <w:szCs w:val="20"/>
        </w:rPr>
        <w:t>herkennen. Parry (2008) heeft hier bijvoorbeeld expliciet een opdracht voor gemaakt.</w:t>
      </w:r>
    </w:p>
    <w:p w14:paraId="7268D86B" w14:textId="77777777" w:rsidR="00EC39EE" w:rsidRPr="00A71CE4" w:rsidRDefault="00EC39EE" w:rsidP="00A71CE4">
      <w:pPr>
        <w:spacing w:line="240" w:lineRule="auto"/>
        <w:ind w:left="708"/>
        <w:rPr>
          <w:sz w:val="20"/>
          <w:szCs w:val="20"/>
        </w:rPr>
      </w:pPr>
      <w:r w:rsidRPr="00A71CE4">
        <w:rPr>
          <w:sz w:val="20"/>
          <w:szCs w:val="20"/>
        </w:rPr>
        <w:t>Via Twitter word je geconfronteerd met massa’s informatie. Het kunnen omgaan met</w:t>
      </w:r>
    </w:p>
    <w:p w14:paraId="3B438558" w14:textId="067606FE" w:rsidR="00EC39EE" w:rsidRPr="00A71CE4" w:rsidRDefault="00EC39EE" w:rsidP="00A71CE4">
      <w:pPr>
        <w:spacing w:line="240" w:lineRule="auto"/>
        <w:ind w:left="708"/>
        <w:rPr>
          <w:sz w:val="20"/>
          <w:szCs w:val="20"/>
        </w:rPr>
      </w:pPr>
      <w:r w:rsidRPr="00A71CE4">
        <w:rPr>
          <w:sz w:val="20"/>
          <w:szCs w:val="20"/>
        </w:rPr>
        <w:t>grote hoeveelheden informatie is anno 2009 een belangrijke informatievaardigheid.</w:t>
      </w:r>
    </w:p>
    <w:p w14:paraId="6DFA7F8F" w14:textId="37631FBA" w:rsidR="00EC39EE" w:rsidRPr="00A71CE4" w:rsidRDefault="00EC39EE" w:rsidP="00A71CE4">
      <w:pPr>
        <w:spacing w:line="240" w:lineRule="auto"/>
        <w:ind w:left="708"/>
        <w:rPr>
          <w:sz w:val="20"/>
          <w:szCs w:val="20"/>
        </w:rPr>
      </w:pPr>
      <w:r w:rsidRPr="00A71CE4">
        <w:rPr>
          <w:sz w:val="20"/>
          <w:szCs w:val="20"/>
        </w:rPr>
        <w:t>7. Doordat je je moet beperken tot 140 leestekens, leer je kort en bondig formuleren.</w:t>
      </w:r>
    </w:p>
    <w:p w14:paraId="190F4852" w14:textId="5033B865" w:rsidR="00EC39EE" w:rsidRPr="00A71CE4" w:rsidRDefault="00EC39EE" w:rsidP="00A71CE4">
      <w:pPr>
        <w:spacing w:line="240" w:lineRule="auto"/>
        <w:ind w:left="708"/>
        <w:rPr>
          <w:sz w:val="20"/>
          <w:szCs w:val="20"/>
        </w:rPr>
      </w:pPr>
      <w:r w:rsidRPr="00A71CE4">
        <w:rPr>
          <w:sz w:val="20"/>
          <w:szCs w:val="20"/>
        </w:rPr>
        <w:t>8. Je kunt –door hash tags te gebruiken- met een groep een verhaal schrijven. Het risico</w:t>
      </w:r>
    </w:p>
    <w:p w14:paraId="7A562D21" w14:textId="77777777" w:rsidR="00EC39EE" w:rsidRPr="00A71CE4" w:rsidRDefault="00EC39EE" w:rsidP="00A71CE4">
      <w:pPr>
        <w:spacing w:line="240" w:lineRule="auto"/>
        <w:ind w:left="708"/>
        <w:rPr>
          <w:sz w:val="20"/>
          <w:szCs w:val="20"/>
        </w:rPr>
      </w:pPr>
      <w:r w:rsidRPr="00A71CE4">
        <w:rPr>
          <w:sz w:val="20"/>
          <w:szCs w:val="20"/>
        </w:rPr>
        <w:t>hiervan is wel dat enige chaos ontstaat doordat studenten tegelijkertijd op dezelfde zin</w:t>
      </w:r>
    </w:p>
    <w:p w14:paraId="570E45CB" w14:textId="77777777" w:rsidR="00EC39EE" w:rsidRPr="00A71CE4" w:rsidRDefault="00EC39EE" w:rsidP="00A71CE4">
      <w:pPr>
        <w:spacing w:line="240" w:lineRule="auto"/>
        <w:ind w:left="708"/>
        <w:rPr>
          <w:sz w:val="20"/>
          <w:szCs w:val="20"/>
        </w:rPr>
      </w:pPr>
      <w:r w:rsidRPr="00A71CE4">
        <w:rPr>
          <w:sz w:val="20"/>
          <w:szCs w:val="20"/>
        </w:rPr>
        <w:t>reageren.</w:t>
      </w:r>
    </w:p>
    <w:p w14:paraId="4854DB17" w14:textId="762239D6" w:rsidR="00EC39EE" w:rsidRPr="00A71CE4" w:rsidRDefault="00EC39EE" w:rsidP="00A71CE4">
      <w:pPr>
        <w:spacing w:line="240" w:lineRule="auto"/>
        <w:ind w:left="708"/>
        <w:rPr>
          <w:sz w:val="20"/>
          <w:szCs w:val="20"/>
        </w:rPr>
      </w:pPr>
      <w:r w:rsidRPr="00A71CE4">
        <w:rPr>
          <w:sz w:val="20"/>
          <w:szCs w:val="20"/>
        </w:rPr>
        <w:t>9. Je vindt er mensen met dezelfde interesses, waar je mee kunt communiceren. Het</w:t>
      </w:r>
    </w:p>
    <w:p w14:paraId="7A65D6D8" w14:textId="77777777" w:rsidR="00EC39EE" w:rsidRPr="00A71CE4" w:rsidRDefault="00EC39EE" w:rsidP="00A71CE4">
      <w:pPr>
        <w:spacing w:line="240" w:lineRule="auto"/>
        <w:ind w:left="708"/>
        <w:rPr>
          <w:sz w:val="20"/>
          <w:szCs w:val="20"/>
        </w:rPr>
      </w:pPr>
      <w:r w:rsidRPr="00A71CE4">
        <w:rPr>
          <w:sz w:val="20"/>
          <w:szCs w:val="20"/>
        </w:rPr>
        <w:t>gebruik van hash tags of ‘track a word’ helpen hier bij. In feite leg je een netwerk van</w:t>
      </w:r>
    </w:p>
    <w:p w14:paraId="2FF02657" w14:textId="77777777" w:rsidR="00EC39EE" w:rsidRPr="00A71CE4" w:rsidRDefault="00EC39EE" w:rsidP="00A71CE4">
      <w:pPr>
        <w:spacing w:line="240" w:lineRule="auto"/>
        <w:ind w:left="708"/>
        <w:rPr>
          <w:sz w:val="20"/>
          <w:szCs w:val="20"/>
        </w:rPr>
      </w:pPr>
      <w:bookmarkStart w:id="22" w:name="4"/>
      <w:bookmarkEnd w:id="22"/>
      <w:r w:rsidRPr="00A71CE4">
        <w:rPr>
          <w:sz w:val="20"/>
          <w:szCs w:val="20"/>
        </w:rPr>
        <w:t>collega-professionals aan. Hiermee speel je in op de opvatting dat ‘to know who’ een</w:t>
      </w:r>
    </w:p>
    <w:p w14:paraId="2AFB937A" w14:textId="78F704C7" w:rsidR="00EC39EE" w:rsidRPr="00A71CE4" w:rsidRDefault="00EC39EE" w:rsidP="00A71CE4">
      <w:pPr>
        <w:spacing w:line="240" w:lineRule="auto"/>
        <w:ind w:left="708"/>
        <w:rPr>
          <w:sz w:val="20"/>
          <w:szCs w:val="20"/>
        </w:rPr>
      </w:pPr>
      <w:r w:rsidRPr="00A71CE4">
        <w:rPr>
          <w:sz w:val="20"/>
          <w:szCs w:val="20"/>
        </w:rPr>
        <w:t>belangrijke vorm van kennis is.</w:t>
      </w:r>
    </w:p>
    <w:p w14:paraId="377C951E" w14:textId="2A953CA7" w:rsidR="00EC39EE" w:rsidRPr="00A71CE4" w:rsidRDefault="00EC39EE" w:rsidP="00A71CE4">
      <w:pPr>
        <w:spacing w:line="240" w:lineRule="auto"/>
        <w:ind w:left="708"/>
        <w:rPr>
          <w:sz w:val="20"/>
          <w:szCs w:val="20"/>
        </w:rPr>
      </w:pPr>
      <w:r w:rsidRPr="00A71CE4">
        <w:rPr>
          <w:sz w:val="20"/>
          <w:szCs w:val="20"/>
        </w:rPr>
        <w:t>10. Je kunt vragen stellen aan een grote groep mensen die jou volgen. Bijvoorbeeld –zo</w:t>
      </w:r>
    </w:p>
    <w:p w14:paraId="417171B8" w14:textId="77777777" w:rsidR="00EC39EE" w:rsidRPr="00A71CE4" w:rsidRDefault="00EC39EE" w:rsidP="00A71CE4">
      <w:pPr>
        <w:spacing w:line="240" w:lineRule="auto"/>
        <w:ind w:left="708"/>
        <w:rPr>
          <w:sz w:val="20"/>
          <w:szCs w:val="20"/>
        </w:rPr>
      </w:pPr>
      <w:r w:rsidRPr="00A71CE4">
        <w:rPr>
          <w:sz w:val="20"/>
          <w:szCs w:val="20"/>
        </w:rPr>
        <w:t>heb ik ervaren- als je op zoek bent naar een goede ‘icebreaker’. Ik heb ook wel eens</w:t>
      </w:r>
    </w:p>
    <w:p w14:paraId="3824872C" w14:textId="77777777" w:rsidR="00EC39EE" w:rsidRPr="00A71CE4" w:rsidRDefault="00EC39EE" w:rsidP="00A71CE4">
      <w:pPr>
        <w:spacing w:line="240" w:lineRule="auto"/>
        <w:ind w:left="708"/>
        <w:rPr>
          <w:sz w:val="20"/>
          <w:szCs w:val="20"/>
        </w:rPr>
      </w:pPr>
      <w:r w:rsidRPr="00A71CE4">
        <w:rPr>
          <w:sz w:val="20"/>
          <w:szCs w:val="20"/>
        </w:rPr>
        <w:t>zinvolle tips gekregen toen ik twitterde dat ik een workshop over digitale didactiek aan</w:t>
      </w:r>
    </w:p>
    <w:p w14:paraId="6C6268F7" w14:textId="77777777" w:rsidR="00EC39EE" w:rsidRPr="00A71CE4" w:rsidRDefault="00EC39EE" w:rsidP="00A71CE4">
      <w:pPr>
        <w:spacing w:line="240" w:lineRule="auto"/>
        <w:ind w:left="708"/>
        <w:rPr>
          <w:sz w:val="20"/>
          <w:szCs w:val="20"/>
        </w:rPr>
      </w:pPr>
      <w:r w:rsidRPr="00A71CE4">
        <w:rPr>
          <w:sz w:val="20"/>
          <w:szCs w:val="20"/>
        </w:rPr>
        <w:t>het voorbereiden was. Dit werkt volgens Barrett (2008) vooral goed als je vragen</w:t>
      </w:r>
    </w:p>
    <w:p w14:paraId="1661BE99" w14:textId="77777777" w:rsidR="00EC39EE" w:rsidRPr="00A71CE4" w:rsidRDefault="00EC39EE" w:rsidP="00A71CE4">
      <w:pPr>
        <w:spacing w:line="240" w:lineRule="auto"/>
        <w:ind w:left="708"/>
        <w:rPr>
          <w:sz w:val="20"/>
          <w:szCs w:val="20"/>
        </w:rPr>
      </w:pPr>
      <w:r w:rsidRPr="00A71CE4">
        <w:rPr>
          <w:sz w:val="20"/>
          <w:szCs w:val="20"/>
        </w:rPr>
        <w:t>herhaalt.</w:t>
      </w:r>
    </w:p>
    <w:p w14:paraId="418B5DDC" w14:textId="05A9CC25" w:rsidR="00EC39EE" w:rsidRPr="00A71CE4" w:rsidRDefault="00EC39EE" w:rsidP="00A71CE4">
      <w:pPr>
        <w:spacing w:line="240" w:lineRule="auto"/>
        <w:ind w:left="708"/>
        <w:rPr>
          <w:sz w:val="20"/>
          <w:szCs w:val="20"/>
        </w:rPr>
      </w:pPr>
      <w:r w:rsidRPr="00A71CE4">
        <w:rPr>
          <w:sz w:val="20"/>
          <w:szCs w:val="20"/>
        </w:rPr>
        <w:t>11. Je kunt Twitter gebruiken als backchannel tijdens presentaties of colleges. Daarmee</w:t>
      </w:r>
    </w:p>
    <w:p w14:paraId="1A9C9512" w14:textId="77777777" w:rsidR="00EC39EE" w:rsidRPr="00A71CE4" w:rsidRDefault="00EC39EE" w:rsidP="00A71CE4">
      <w:pPr>
        <w:spacing w:line="240" w:lineRule="auto"/>
        <w:ind w:left="708"/>
        <w:rPr>
          <w:sz w:val="20"/>
          <w:szCs w:val="20"/>
        </w:rPr>
      </w:pPr>
      <w:r w:rsidRPr="00A71CE4">
        <w:rPr>
          <w:sz w:val="20"/>
          <w:szCs w:val="20"/>
        </w:rPr>
        <w:t>kunnen deelnemers bijvoorbeeld via de Twitter-applicatie op hun ‘slimme mobiele</w:t>
      </w:r>
    </w:p>
    <w:p w14:paraId="040F8658" w14:textId="77777777" w:rsidR="00EC39EE" w:rsidRPr="00A71CE4" w:rsidRDefault="00EC39EE" w:rsidP="00A71CE4">
      <w:pPr>
        <w:spacing w:line="240" w:lineRule="auto"/>
        <w:ind w:left="708"/>
        <w:rPr>
          <w:sz w:val="20"/>
          <w:szCs w:val="20"/>
        </w:rPr>
      </w:pPr>
      <w:r w:rsidRPr="00A71CE4">
        <w:rPr>
          <w:sz w:val="20"/>
          <w:szCs w:val="20"/>
        </w:rPr>
        <w:lastRenderedPageBreak/>
        <w:t>telefoon’ onmiddellijk feedback geven of reageren op stellingen. Deze terugkoppeling</w:t>
      </w:r>
    </w:p>
    <w:p w14:paraId="62A19749" w14:textId="77777777" w:rsidR="00EC39EE" w:rsidRPr="00A71CE4" w:rsidRDefault="00EC39EE" w:rsidP="00A71CE4">
      <w:pPr>
        <w:spacing w:line="240" w:lineRule="auto"/>
        <w:ind w:left="708"/>
        <w:rPr>
          <w:sz w:val="20"/>
          <w:szCs w:val="20"/>
        </w:rPr>
      </w:pPr>
      <w:r w:rsidRPr="00A71CE4">
        <w:rPr>
          <w:sz w:val="20"/>
          <w:szCs w:val="20"/>
        </w:rPr>
        <w:t>kun je als spreker weer gebruiken. Het is daarbij ook mogelijk dat deelnemers via</w:t>
      </w:r>
    </w:p>
    <w:p w14:paraId="6C35C9FF" w14:textId="77777777" w:rsidR="00EC39EE" w:rsidRPr="00A71CE4" w:rsidRDefault="00EC39EE" w:rsidP="00A71CE4">
      <w:pPr>
        <w:spacing w:line="240" w:lineRule="auto"/>
        <w:ind w:left="708"/>
        <w:rPr>
          <w:sz w:val="20"/>
          <w:szCs w:val="20"/>
        </w:rPr>
      </w:pPr>
      <w:r w:rsidRPr="00A71CE4">
        <w:rPr>
          <w:sz w:val="20"/>
          <w:szCs w:val="20"/>
        </w:rPr>
        <w:t>internet de presentatie bijwonen en zich via Twitter mengen in de discussie. Je</w:t>
      </w:r>
    </w:p>
    <w:p w14:paraId="66932CDA" w14:textId="77777777" w:rsidR="00EC39EE" w:rsidRPr="00A71CE4" w:rsidRDefault="00EC39EE" w:rsidP="00A71CE4">
      <w:pPr>
        <w:spacing w:line="240" w:lineRule="auto"/>
        <w:ind w:left="708"/>
        <w:rPr>
          <w:sz w:val="20"/>
          <w:szCs w:val="20"/>
        </w:rPr>
      </w:pPr>
      <w:r w:rsidRPr="00A71CE4">
        <w:rPr>
          <w:sz w:val="20"/>
          <w:szCs w:val="20"/>
        </w:rPr>
        <w:t>doorbreekt daarmee dus de grenzen van de fysieke ruimte. Overigens vraagt dit wel</w:t>
      </w:r>
    </w:p>
    <w:p w14:paraId="372C92B8" w14:textId="77777777" w:rsidR="00EC39EE" w:rsidRPr="00A71CE4" w:rsidRDefault="00EC39EE" w:rsidP="00A71CE4">
      <w:pPr>
        <w:spacing w:line="240" w:lineRule="auto"/>
        <w:ind w:left="708"/>
        <w:rPr>
          <w:sz w:val="20"/>
          <w:szCs w:val="20"/>
        </w:rPr>
      </w:pPr>
      <w:r w:rsidRPr="00A71CE4">
        <w:rPr>
          <w:sz w:val="20"/>
          <w:szCs w:val="20"/>
        </w:rPr>
        <w:t>wat organisatie (zoals het aanstellen van een aparte moderator). Je kunt er overigens</w:t>
      </w:r>
    </w:p>
    <w:p w14:paraId="4405696C" w14:textId="77777777" w:rsidR="00EC39EE" w:rsidRPr="00A71CE4" w:rsidRDefault="00EC39EE" w:rsidP="00A71CE4">
      <w:pPr>
        <w:spacing w:line="240" w:lineRule="auto"/>
        <w:ind w:left="708"/>
        <w:rPr>
          <w:sz w:val="20"/>
          <w:szCs w:val="20"/>
        </w:rPr>
      </w:pPr>
      <w:r w:rsidRPr="00A71CE4">
        <w:rPr>
          <w:sz w:val="20"/>
          <w:szCs w:val="20"/>
        </w:rPr>
        <w:t>ook voor kiezen om een aparte backchannel-applicatie te gebruiken (zodat deelnemers</w:t>
      </w:r>
    </w:p>
    <w:p w14:paraId="1EAA2024" w14:textId="77777777" w:rsidR="00EC39EE" w:rsidRPr="00A71CE4" w:rsidRDefault="00EC39EE" w:rsidP="00A71CE4">
      <w:pPr>
        <w:spacing w:line="240" w:lineRule="auto"/>
        <w:ind w:left="708"/>
        <w:rPr>
          <w:sz w:val="20"/>
          <w:szCs w:val="20"/>
        </w:rPr>
      </w:pPr>
      <w:r w:rsidRPr="00A71CE4">
        <w:rPr>
          <w:sz w:val="20"/>
          <w:szCs w:val="20"/>
        </w:rPr>
        <w:t>niet perse een Twitter-account hoeven te hebben). Deze applicaties zijn vaak wel weer</w:t>
      </w:r>
    </w:p>
    <w:p w14:paraId="7F9FB8A0" w14:textId="77777777" w:rsidR="00EC39EE" w:rsidRPr="00A71CE4" w:rsidRDefault="00EC39EE" w:rsidP="00A71CE4">
      <w:pPr>
        <w:spacing w:line="240" w:lineRule="auto"/>
        <w:ind w:left="708"/>
        <w:rPr>
          <w:sz w:val="20"/>
          <w:szCs w:val="20"/>
        </w:rPr>
      </w:pPr>
      <w:r w:rsidRPr="00A71CE4">
        <w:rPr>
          <w:sz w:val="20"/>
          <w:szCs w:val="20"/>
        </w:rPr>
        <w:t>lastiger via een mobiel apparaat te bedienen.</w:t>
      </w:r>
    </w:p>
    <w:p w14:paraId="5BB5B455" w14:textId="22AF1944" w:rsidR="00EC39EE" w:rsidRPr="00A71CE4" w:rsidRDefault="00EC39EE" w:rsidP="00A71CE4">
      <w:pPr>
        <w:spacing w:line="240" w:lineRule="auto"/>
        <w:ind w:left="708"/>
        <w:rPr>
          <w:sz w:val="20"/>
          <w:szCs w:val="20"/>
        </w:rPr>
      </w:pPr>
      <w:r w:rsidRPr="00A71CE4">
        <w:rPr>
          <w:sz w:val="20"/>
          <w:szCs w:val="20"/>
        </w:rPr>
        <w:t>12. Na afloop van een sessie kan een docent via Twitter contact onderhouden met</w:t>
      </w:r>
    </w:p>
    <w:p w14:paraId="64D3F672" w14:textId="377F4393" w:rsidR="00EC39EE" w:rsidRPr="00A71CE4" w:rsidRDefault="00EC39EE" w:rsidP="00A71CE4">
      <w:pPr>
        <w:spacing w:line="240" w:lineRule="auto"/>
        <w:ind w:left="708"/>
        <w:rPr>
          <w:sz w:val="20"/>
          <w:szCs w:val="20"/>
        </w:rPr>
      </w:pPr>
      <w:r w:rsidRPr="00A71CE4">
        <w:rPr>
          <w:sz w:val="20"/>
          <w:szCs w:val="20"/>
        </w:rPr>
        <w:t>lerenden, en bijvoorbeeld elke dag een 'tip van de dag' posten of vragen stellen.</w:t>
      </w:r>
    </w:p>
    <w:p w14:paraId="19F8AB94" w14:textId="5E357C3B" w:rsidR="00EC39EE" w:rsidRPr="00A71CE4" w:rsidRDefault="00EC39EE" w:rsidP="00A71CE4">
      <w:pPr>
        <w:spacing w:line="240" w:lineRule="auto"/>
        <w:ind w:left="708"/>
        <w:rPr>
          <w:sz w:val="20"/>
          <w:szCs w:val="20"/>
        </w:rPr>
      </w:pPr>
      <w:r w:rsidRPr="00A71CE4">
        <w:rPr>
          <w:sz w:val="20"/>
          <w:szCs w:val="20"/>
        </w:rPr>
        <w:t>13. Als succesvolle medewerkers van een organisatie over hun werkwijze twitteren ('wat</w:t>
      </w:r>
    </w:p>
    <w:p w14:paraId="73DB05A2" w14:textId="77777777" w:rsidR="00EC39EE" w:rsidRPr="00A71CE4" w:rsidRDefault="00EC39EE" w:rsidP="00A71CE4">
      <w:pPr>
        <w:spacing w:line="240" w:lineRule="auto"/>
        <w:ind w:left="708"/>
        <w:rPr>
          <w:sz w:val="20"/>
          <w:szCs w:val="20"/>
        </w:rPr>
      </w:pPr>
      <w:r w:rsidRPr="00A71CE4">
        <w:rPr>
          <w:sz w:val="20"/>
          <w:szCs w:val="20"/>
        </w:rPr>
        <w:t>ben je aan het doen?'), worden effectieve werkprocessen transparant. Studenten</w:t>
      </w:r>
    </w:p>
    <w:p w14:paraId="347412E3" w14:textId="77777777" w:rsidR="00EC39EE" w:rsidRPr="00A71CE4" w:rsidRDefault="00EC39EE" w:rsidP="00A71CE4">
      <w:pPr>
        <w:spacing w:line="240" w:lineRule="auto"/>
        <w:ind w:left="708"/>
        <w:rPr>
          <w:sz w:val="20"/>
          <w:szCs w:val="20"/>
        </w:rPr>
      </w:pPr>
      <w:r w:rsidRPr="00A71CE4">
        <w:rPr>
          <w:sz w:val="20"/>
          <w:szCs w:val="20"/>
        </w:rPr>
        <w:t>kunnen daarvan leren. Daarbij moet je er uiteraard voor waken dat werkprocessen</w:t>
      </w:r>
    </w:p>
    <w:p w14:paraId="64054BD4" w14:textId="77777777" w:rsidR="00EC39EE" w:rsidRPr="00A71CE4" w:rsidRDefault="00EC39EE" w:rsidP="00A71CE4">
      <w:pPr>
        <w:spacing w:line="240" w:lineRule="auto"/>
        <w:ind w:left="708"/>
        <w:rPr>
          <w:sz w:val="20"/>
          <w:szCs w:val="20"/>
        </w:rPr>
      </w:pPr>
      <w:r w:rsidRPr="00A71CE4">
        <w:rPr>
          <w:sz w:val="20"/>
          <w:szCs w:val="20"/>
        </w:rPr>
        <w:t>minder effectief worden als medewerkers tijdens het werk veel twitteren.</w:t>
      </w:r>
    </w:p>
    <w:p w14:paraId="3E9F9863" w14:textId="6F20CF0E" w:rsidR="00EC39EE" w:rsidRPr="00EC39EE" w:rsidRDefault="009668E7" w:rsidP="00EC39EE">
      <w:r>
        <w:t>Echte kennisoverdracht mag dan moeilijk zijn in 140 tekens, het kan niet ont</w:t>
      </w:r>
      <w:r w:rsidR="00296174">
        <w:t xml:space="preserve">kend worden dat het een vernieuwende wind kan zijn in je onderwijs en communicatie met studenten. </w:t>
      </w:r>
    </w:p>
    <w:p w14:paraId="66ABDB86" w14:textId="3089E1A6" w:rsidR="00312B1C" w:rsidRDefault="00312B1C" w:rsidP="008B20AE">
      <w:pPr>
        <w:pStyle w:val="Heading4"/>
        <w:numPr>
          <w:ilvl w:val="2"/>
          <w:numId w:val="15"/>
        </w:numPr>
      </w:pPr>
      <w:bookmarkStart w:id="23" w:name="_Toc276388178"/>
      <w:r>
        <w:t>Peer instruction</w:t>
      </w:r>
      <w:bookmarkEnd w:id="23"/>
    </w:p>
    <w:p w14:paraId="094F2065" w14:textId="1252D69A" w:rsidR="00727254" w:rsidRDefault="00D907A8" w:rsidP="00727254">
      <w:r>
        <w:t xml:space="preserve">Peer instruction </w:t>
      </w:r>
      <w:r w:rsidR="00727254">
        <w:rPr>
          <w:rStyle w:val="FootnoteReference"/>
        </w:rPr>
        <w:footnoteReference w:id="21"/>
      </w:r>
      <w:r>
        <w:t xml:space="preserve"> werd ontworpen door Eric Mazur, de bedoeling is om het onderwijs te activeren en studenten intellectueel te betrekken bij het onderwijsmoment. </w:t>
      </w:r>
      <w:r w:rsidR="008E26C6">
        <w:t xml:space="preserve"> De docent ontwikkelt</w:t>
      </w:r>
      <w:r w:rsidR="00757ADD">
        <w:t xml:space="preserve"> een kwalitatieve multiple choice vraag waarover studenten in groepjes van 2 tot 4 mogen overleggen</w:t>
      </w:r>
      <w:r w:rsidR="008E26C6">
        <w:t xml:space="preserve">.  Deze vraag moet ingaan op de basisconcepten waarmee studenten doorgaans problemen hebben. </w:t>
      </w:r>
    </w:p>
    <w:p w14:paraId="207B4682" w14:textId="73CBA3FC" w:rsidR="004607E2" w:rsidRPr="00727254" w:rsidRDefault="008E26C6" w:rsidP="00727254">
      <w:r>
        <w:t>Vooreerst denken de studenten alleen na over hun antwoord, daarna krijgt men nog enkele minuten om te overleggen in de groepjes. Uiteindelijk is het de bedoeling dat de stelling een antwoord krijgt via een klassikale discussie of eventueel via het gebruik van stembakjes/ twitter,…</w:t>
      </w:r>
      <w:r w:rsidR="00466B4A">
        <w:t xml:space="preserve"> De discussie verhoogt de kenniswerving bij de betrokken studenten</w:t>
      </w:r>
      <w:r w:rsidR="00466B4A">
        <w:rPr>
          <w:rStyle w:val="FootnoteReference"/>
        </w:rPr>
        <w:footnoteReference w:id="22"/>
      </w:r>
      <w:r w:rsidR="00466B4A">
        <w:t>.</w:t>
      </w:r>
    </w:p>
    <w:p w14:paraId="6A118DED" w14:textId="54747E22" w:rsidR="00312B1C" w:rsidRDefault="00312B1C" w:rsidP="008B20AE">
      <w:pPr>
        <w:pStyle w:val="Heading4"/>
        <w:numPr>
          <w:ilvl w:val="2"/>
          <w:numId w:val="15"/>
        </w:numPr>
      </w:pPr>
      <w:bookmarkStart w:id="24" w:name="_Toc276388179"/>
      <w:r>
        <w:t>Panel en discussie</w:t>
      </w:r>
      <w:bookmarkEnd w:id="24"/>
    </w:p>
    <w:p w14:paraId="4798D1A9" w14:textId="6736DED3" w:rsidR="00076325" w:rsidRDefault="00076325" w:rsidP="00076325">
      <w:r>
        <w:t xml:space="preserve">Een gastcollege verzorgt door een specialist is steeds een goede manier om de aandacht van studenten </w:t>
      </w:r>
      <w:r w:rsidR="0094656A">
        <w:t xml:space="preserve">te vernieuwen, je kan dit ook opzetten in de vorm van een panel indien er tegengestelde visies zouden bestaan in het werkveld. Dit gevolgd door een discussie met de studenten en uzelf. </w:t>
      </w:r>
    </w:p>
    <w:p w14:paraId="0BBF10A6" w14:textId="4A20B5CD" w:rsidR="00B733FD" w:rsidRPr="00076325" w:rsidRDefault="00B733FD" w:rsidP="00076325">
      <w:r>
        <w:t>Experts zijn niet steeds in staat om de les in persoon te geven of zich vrij te maken op het lesmoment, de lessen kunnen dan gegeven worden via Skype, via een weblecture</w:t>
      </w:r>
      <w:r>
        <w:rPr>
          <w:rStyle w:val="FootnoteReference"/>
        </w:rPr>
        <w:footnoteReference w:id="23"/>
      </w:r>
      <w:r>
        <w:t xml:space="preserve"> ,… </w:t>
      </w:r>
      <w:r w:rsidR="0017563C">
        <w:t xml:space="preserve">Het is </w:t>
      </w:r>
      <w:r w:rsidR="0017563C">
        <w:lastRenderedPageBreak/>
        <w:t xml:space="preserve">belangrijk dat studenten vragen voorbereiden en nadenken over de leerstof voor het ontmoetingsmoment. </w:t>
      </w:r>
    </w:p>
    <w:p w14:paraId="3E7EACAB" w14:textId="70495BB5" w:rsidR="00312B1C" w:rsidRDefault="00312B1C" w:rsidP="008B20AE">
      <w:pPr>
        <w:pStyle w:val="Heading4"/>
        <w:numPr>
          <w:ilvl w:val="2"/>
          <w:numId w:val="15"/>
        </w:numPr>
      </w:pPr>
      <w:bookmarkStart w:id="25" w:name="_Toc276388180"/>
      <w:r>
        <w:t>Student geeft les</w:t>
      </w:r>
      <w:bookmarkEnd w:id="25"/>
    </w:p>
    <w:p w14:paraId="48F5059F" w14:textId="69D4C23C" w:rsidR="007F75E9" w:rsidRPr="007F75E9" w:rsidRDefault="007F75E9" w:rsidP="007F75E9">
      <w:r>
        <w:t xml:space="preserve">Kleinere studentengroepen laten het toe dat studenten zelf een thema uitspitten, in een lesformat gieten en hun kennis overdragen aan hun peers. </w:t>
      </w:r>
      <w:r w:rsidR="001217E1">
        <w:t>De intensieve voorbereiding voor het lesmoment werkt een doorgedreven kenniswerving in de hand voor de student die de les voorbereidt. Daarnaast</w:t>
      </w:r>
      <w:r w:rsidR="00D371C0">
        <w:t xml:space="preserve"> letten medestudenten doorgaans beter op wanneer een van hun peers het onderwijs verzorgt, zeker indien hieraan een peer assasment gekoppeld is. Het is zeer belangrijk dat </w:t>
      </w:r>
      <w:r w:rsidR="00E459D4">
        <w:t xml:space="preserve"> de </w:t>
      </w:r>
      <w:r w:rsidR="00D371C0">
        <w:t>studenten begeleidt worden in het beoordelen van hun leeftijdsgenoten</w:t>
      </w:r>
      <w:r w:rsidR="00D371C0">
        <w:rPr>
          <w:rStyle w:val="FootnoteReference"/>
        </w:rPr>
        <w:footnoteReference w:id="24"/>
      </w:r>
      <w:r w:rsidR="000428A4">
        <w:t xml:space="preserve">, zo is het bijzonder essentieel dat de studenten op voorhand de concrete beoordelingscriteria en waardeschalen kennen. </w:t>
      </w:r>
      <w:r w:rsidR="00435668">
        <w:t xml:space="preserve">Een objectieve, opbouwende feedback is het einddoel. </w:t>
      </w:r>
      <w:r w:rsidR="00ED15F8">
        <w:t>De peer assesment</w:t>
      </w:r>
      <w:r w:rsidR="00311367">
        <w:rPr>
          <w:rStyle w:val="FootnoteReference"/>
        </w:rPr>
        <w:footnoteReference w:id="25"/>
      </w:r>
      <w:r w:rsidR="00ED15F8">
        <w:t xml:space="preserve"> an sich ondersteunt het leerproces indien het gedaan wordt volgens de regels van de kunst. </w:t>
      </w:r>
    </w:p>
    <w:p w14:paraId="1CB2E15B" w14:textId="21F897D8" w:rsidR="00312B1C" w:rsidRDefault="00467452" w:rsidP="008B20AE">
      <w:pPr>
        <w:pStyle w:val="Heading4"/>
        <w:numPr>
          <w:ilvl w:val="2"/>
          <w:numId w:val="15"/>
        </w:numPr>
      </w:pPr>
      <w:bookmarkStart w:id="26" w:name="_Toc276388181"/>
      <w:r>
        <w:t xml:space="preserve">Spelvormen: onder andere  het </w:t>
      </w:r>
      <w:r w:rsidR="00312B1C">
        <w:t>Rollenspel</w:t>
      </w:r>
      <w:bookmarkEnd w:id="26"/>
    </w:p>
    <w:p w14:paraId="1AEB94EE" w14:textId="2E5C3E0D" w:rsidR="00E84A66" w:rsidRDefault="00417CC7" w:rsidP="00E84A66">
      <w:pPr>
        <w:rPr>
          <w:rFonts w:eastAsia="Times New Roman" w:cs="Times New Roman"/>
        </w:rPr>
      </w:pPr>
      <w:r>
        <w:t xml:space="preserve">Via spelvormen kan men tegemoet komen aan </w:t>
      </w:r>
      <w:r w:rsidR="006C60C0">
        <w:t xml:space="preserve"> sommige </w:t>
      </w:r>
      <w:r>
        <w:t xml:space="preserve">theoretische doelstellingen. </w:t>
      </w:r>
      <w:r w:rsidR="00F56512">
        <w:t>Volgens BRUIN erkennen we de volgende basis</w:t>
      </w:r>
      <w:r w:rsidR="001836C7">
        <w:t xml:space="preserve">spelvormen: </w:t>
      </w:r>
      <w:r w:rsidR="00260D97">
        <w:t xml:space="preserve"> incident</w:t>
      </w:r>
      <w:r w:rsidR="00F41067">
        <w:t>enmethode</w:t>
      </w:r>
      <w:r w:rsidR="00260D97">
        <w:t xml:space="preserve">, </w:t>
      </w:r>
      <w:r w:rsidR="001836C7">
        <w:t xml:space="preserve">rollenspel, simulatiespel, beslissingsspel, raamwerkspel, gezelschapsspel. </w:t>
      </w:r>
      <w:r w:rsidR="001836C7">
        <w:rPr>
          <w:rFonts w:ascii="Arial" w:eastAsia="Times New Roman" w:hAnsi="Arial" w:cs="Arial"/>
        </w:rPr>
        <w:br/>
        <w:t xml:space="preserve">Niet </w:t>
      </w:r>
      <w:r w:rsidR="00E84A66">
        <w:t xml:space="preserve">elke </w:t>
      </w:r>
      <w:r>
        <w:t>materie l</w:t>
      </w:r>
      <w:r w:rsidR="00E84A66">
        <w:t xml:space="preserve">eent zich </w:t>
      </w:r>
      <w:r w:rsidR="00BF0EE7">
        <w:t xml:space="preserve"> bvb </w:t>
      </w:r>
      <w:r w:rsidR="00E84A66">
        <w:t>tot het gebruik van een rollenspel, het heeft niet steeds een toegevoegde waarde. Door het tijdsintensieve kara</w:t>
      </w:r>
      <w:r w:rsidR="00E92585">
        <w:t>kter en het grote engagement voor</w:t>
      </w:r>
      <w:r w:rsidR="00E84A66">
        <w:t xml:space="preserve"> de student lijkt het dan ook aangewezen deze tool enkel in te zette</w:t>
      </w:r>
      <w:r w:rsidR="00507FAE">
        <w:t>n w</w:t>
      </w:r>
      <w:r w:rsidR="00E74043">
        <w:t>anneer dit een added value heef</w:t>
      </w:r>
      <w:r w:rsidR="00E84A66">
        <w:t xml:space="preserve"> en een skill traint die nodig is op het werkveld</w:t>
      </w:r>
      <w:r w:rsidR="00CD1FE5">
        <w:t>. Het is niet enkel mogelijk om dit in real life te organiseren, men kan dit ook online opzetten</w:t>
      </w:r>
      <w:r w:rsidR="00CD1FE5">
        <w:rPr>
          <w:rStyle w:val="FootnoteReference"/>
        </w:rPr>
        <w:footnoteReference w:id="26"/>
      </w:r>
      <w:r w:rsidR="00E84A66">
        <w:t xml:space="preserve">. </w:t>
      </w:r>
      <w:r w:rsidR="00BC6452">
        <w:rPr>
          <w:rFonts w:eastAsia="Times New Roman" w:cs="Times New Roman"/>
        </w:rPr>
        <w:t>De docent kan een online rollenspel opzetten en uitvoeren binnen een digitale leeromgeving, de uiteindlelijke doelstelling is om een authentieke leerervaring te creëren voor de studenten.</w:t>
      </w:r>
      <w:r w:rsidR="00062D25">
        <w:rPr>
          <w:rFonts w:eastAsia="Times New Roman" w:cs="Times New Roman"/>
        </w:rPr>
        <w:t xml:space="preserve"> Indien je het rollenspel online organiseert dan kunnen we spreken over een tool die ook voor of na het lesmoment kan worden ingezet. </w:t>
      </w:r>
    </w:p>
    <w:p w14:paraId="3187A195" w14:textId="2B9E0178" w:rsidR="00467452" w:rsidRDefault="00467452" w:rsidP="00E84A66">
      <w:pPr>
        <w:rPr>
          <w:rFonts w:eastAsia="Times New Roman" w:cs="Times New Roman"/>
        </w:rPr>
      </w:pPr>
      <w:r>
        <w:rPr>
          <w:rFonts w:eastAsia="Times New Roman" w:cs="Times New Roman"/>
        </w:rPr>
        <w:t>Voorbeeld uit de praktijk</w:t>
      </w:r>
      <w:r w:rsidR="005D5939">
        <w:rPr>
          <w:rStyle w:val="FootnoteReference"/>
          <w:rFonts w:eastAsia="Times New Roman" w:cs="Times New Roman"/>
        </w:rPr>
        <w:footnoteReference w:id="27"/>
      </w:r>
      <w:r>
        <w:rPr>
          <w:rFonts w:eastAsia="Times New Roman" w:cs="Times New Roman"/>
        </w:rPr>
        <w:t>:</w:t>
      </w:r>
    </w:p>
    <w:p w14:paraId="7BDE0728" w14:textId="21353C00" w:rsidR="00467452" w:rsidRDefault="00E74043" w:rsidP="00804B96">
      <w:pPr>
        <w:ind w:left="1416"/>
        <w:rPr>
          <w:rFonts w:eastAsia="Times New Roman" w:cs="Times New Roman"/>
        </w:rPr>
      </w:pPr>
      <w:r>
        <w:rPr>
          <w:noProof/>
          <w:lang w:val="en-US" w:eastAsia="en-US"/>
        </w:rPr>
        <w:lastRenderedPageBreak/>
        <w:drawing>
          <wp:inline distT="0" distB="0" distL="0" distR="0" wp14:anchorId="124B949C" wp14:editId="560FC8DC">
            <wp:extent cx="3844931"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23 om 16.05.32.png"/>
                    <pic:cNvPicPr/>
                  </pic:nvPicPr>
                  <pic:blipFill>
                    <a:blip r:embed="rId32">
                      <a:extLst>
                        <a:ext uri="{28A0092B-C50C-407E-A947-70E740481C1C}">
                          <a14:useLocalDpi xmlns:a14="http://schemas.microsoft.com/office/drawing/2010/main" val="0"/>
                        </a:ext>
                      </a:extLst>
                    </a:blip>
                    <a:stretch>
                      <a:fillRect/>
                    </a:stretch>
                  </pic:blipFill>
                  <pic:spPr>
                    <a:xfrm>
                      <a:off x="0" y="0"/>
                      <a:ext cx="3844937" cy="2857504"/>
                    </a:xfrm>
                    <a:prstGeom prst="rect">
                      <a:avLst/>
                    </a:prstGeom>
                  </pic:spPr>
                </pic:pic>
              </a:graphicData>
            </a:graphic>
          </wp:inline>
        </w:drawing>
      </w:r>
    </w:p>
    <w:p w14:paraId="157C339B" w14:textId="07CE30F1" w:rsidR="00312B1C" w:rsidRDefault="00312B1C" w:rsidP="008B20AE">
      <w:pPr>
        <w:pStyle w:val="Heading4"/>
        <w:numPr>
          <w:ilvl w:val="2"/>
          <w:numId w:val="15"/>
        </w:numPr>
      </w:pPr>
      <w:bookmarkStart w:id="27" w:name="_Toc276388182"/>
      <w:r>
        <w:t>Practicum</w:t>
      </w:r>
      <w:bookmarkEnd w:id="27"/>
    </w:p>
    <w:p w14:paraId="3F5696C3" w14:textId="3F0E6F4C" w:rsidR="00DE6DF4" w:rsidRDefault="00DE6DF4" w:rsidP="00DE6DF4">
      <w:pPr>
        <w:rPr>
          <w:i/>
        </w:rPr>
      </w:pPr>
      <w:r>
        <w:t>Een Definitie: “</w:t>
      </w:r>
      <w:r w:rsidRPr="00DE6DF4">
        <w:rPr>
          <w:i/>
        </w:rPr>
        <w:t>Practica zijn een specifieke soort oefeningen. Ze hebben dezelfde finaliteit als werkcolleges of oefenzittingen,  maar de proble</w:t>
      </w:r>
      <w:r>
        <w:rPr>
          <w:i/>
        </w:rPr>
        <w:t>men zijn niet zozeer van theore</w:t>
      </w:r>
      <w:r w:rsidRPr="00DE6DF4">
        <w:rPr>
          <w:i/>
        </w:rPr>
        <w:t>tische maar van praktische aard. Ze worden hoofdzakeijk uitgevoerd in laboratoria of lokalen die specifiek zijn uitgerust. Indien de opdrachten moeten worden uitgevoerd buiten dergelijke lokalen spreekt men van ‘veldwerk’</w:t>
      </w:r>
      <w:r w:rsidR="00E414B3">
        <w:rPr>
          <w:rStyle w:val="FootnoteReference"/>
          <w:i/>
        </w:rPr>
        <w:footnoteReference w:id="28"/>
      </w:r>
      <w:r>
        <w:rPr>
          <w:i/>
        </w:rPr>
        <w:t>”</w:t>
      </w:r>
    </w:p>
    <w:p w14:paraId="07831646" w14:textId="0F63520D" w:rsidR="00AD0432" w:rsidRPr="00AD0432" w:rsidRDefault="00AD0432" w:rsidP="00DE6DF4">
      <w:r>
        <w:t xml:space="preserve">Fiedler &amp; Tamir </w:t>
      </w:r>
      <w:r w:rsidR="009A4B0E">
        <w:rPr>
          <w:rStyle w:val="FootnoteReference"/>
        </w:rPr>
        <w:footnoteReference w:id="29"/>
      </w:r>
      <w:r>
        <w:t xml:space="preserve">geven volgende praktische overwegingen mee om te kiezen voor een practicum: </w:t>
      </w:r>
    </w:p>
    <w:p w14:paraId="6F49BDA1" w14:textId="77777777" w:rsidR="00AD0432" w:rsidRDefault="00AD0432" w:rsidP="008B20AE">
      <w:pPr>
        <w:pStyle w:val="ListParagraph"/>
        <w:numPr>
          <w:ilvl w:val="0"/>
          <w:numId w:val="6"/>
        </w:numPr>
        <w:spacing w:after="0" w:line="240" w:lineRule="auto"/>
        <w:rPr>
          <w:rFonts w:eastAsia="Times New Roman" w:cs="Times New Roman"/>
          <w:lang w:eastAsia="en-US"/>
        </w:rPr>
      </w:pPr>
      <w:r w:rsidRPr="00AD0432">
        <w:rPr>
          <w:rFonts w:eastAsia="Times New Roman" w:cs="Times New Roman"/>
          <w:lang w:eastAsia="en-US"/>
        </w:rPr>
        <w:t xml:space="preserve">Praktisch werk uitvoeren helpt studenten complexe en abstracte begrippen te begrijpen. </w:t>
      </w:r>
    </w:p>
    <w:p w14:paraId="6F4C6ECD" w14:textId="77777777" w:rsidR="00AD0432" w:rsidRDefault="00AD0432" w:rsidP="008B20AE">
      <w:pPr>
        <w:pStyle w:val="ListParagraph"/>
        <w:numPr>
          <w:ilvl w:val="0"/>
          <w:numId w:val="6"/>
        </w:numPr>
        <w:spacing w:after="0" w:line="240" w:lineRule="auto"/>
        <w:rPr>
          <w:rFonts w:eastAsia="Times New Roman" w:cs="Times New Roman"/>
          <w:lang w:eastAsia="en-US"/>
        </w:rPr>
      </w:pPr>
      <w:r w:rsidRPr="00AD0432">
        <w:rPr>
          <w:rFonts w:eastAsia="Times New Roman" w:cs="Times New Roman"/>
          <w:lang w:eastAsia="en-US"/>
        </w:rPr>
        <w:t>Het daadwerkelijk uitvoeren van praktisch werk door studenten om daarmee hun onderzoekende en intellectuele vaardigheden te vergroten is eenessentieel onderd</w:t>
      </w:r>
      <w:r>
        <w:rPr>
          <w:rFonts w:eastAsia="Times New Roman" w:cs="Times New Roman"/>
          <w:lang w:eastAsia="en-US"/>
        </w:rPr>
        <w:t>eel van ‘learning science as en</w:t>
      </w:r>
      <w:r w:rsidRPr="00AD0432">
        <w:rPr>
          <w:rFonts w:eastAsia="Times New Roman" w:cs="Times New Roman"/>
          <w:lang w:eastAsia="en-US"/>
        </w:rPr>
        <w:t xml:space="preserve">quiry’. Het bevordert verder de probleemoplossendevaardigheden </w:t>
      </w:r>
      <w:r>
        <w:rPr>
          <w:rFonts w:eastAsia="Times New Roman" w:cs="Times New Roman"/>
          <w:lang w:eastAsia="en-US"/>
        </w:rPr>
        <w:t>en het analytisch en generalise</w:t>
      </w:r>
      <w:r w:rsidRPr="00AD0432">
        <w:rPr>
          <w:rFonts w:eastAsia="Times New Roman" w:cs="Times New Roman"/>
          <w:lang w:eastAsia="en-US"/>
        </w:rPr>
        <w:t>rend vermogen. Ook draagt het praktisch werk bij tot een beter inzi</w:t>
      </w:r>
      <w:r>
        <w:rPr>
          <w:rFonts w:eastAsia="Times New Roman" w:cs="Times New Roman"/>
          <w:lang w:eastAsia="en-US"/>
        </w:rPr>
        <w:t>cht, confronteert het de studen</w:t>
      </w:r>
      <w:r w:rsidRPr="00AD0432">
        <w:rPr>
          <w:rFonts w:eastAsia="Times New Roman" w:cs="Times New Roman"/>
          <w:lang w:eastAsia="en-US"/>
        </w:rPr>
        <w:t>en met fouten en misconcepties en stimuleert het de kritische beoo</w:t>
      </w:r>
      <w:r>
        <w:rPr>
          <w:rFonts w:eastAsia="Times New Roman" w:cs="Times New Roman"/>
          <w:lang w:eastAsia="en-US"/>
        </w:rPr>
        <w:t>rdeling van zelf behaalde resul</w:t>
      </w:r>
      <w:r w:rsidRPr="00AD0432">
        <w:rPr>
          <w:rFonts w:eastAsia="Times New Roman" w:cs="Times New Roman"/>
          <w:lang w:eastAsia="en-US"/>
        </w:rPr>
        <w:t xml:space="preserve">aten en het zicht op de eigen beperkingen. </w:t>
      </w:r>
    </w:p>
    <w:p w14:paraId="0D6C6EBC" w14:textId="77777777" w:rsidR="00AD0432" w:rsidRDefault="00AD0432" w:rsidP="008B20AE">
      <w:pPr>
        <w:pStyle w:val="ListParagraph"/>
        <w:numPr>
          <w:ilvl w:val="0"/>
          <w:numId w:val="6"/>
        </w:numPr>
        <w:spacing w:after="0" w:line="240" w:lineRule="auto"/>
        <w:rPr>
          <w:rFonts w:eastAsia="Times New Roman" w:cs="Times New Roman"/>
          <w:lang w:eastAsia="en-US"/>
        </w:rPr>
      </w:pPr>
      <w:r w:rsidRPr="00AD0432">
        <w:rPr>
          <w:rFonts w:eastAsia="Times New Roman" w:cs="Times New Roman"/>
          <w:lang w:eastAsia="en-US"/>
        </w:rPr>
        <w:t>Ervaringen met praktisch werk, manipulatief of intellectueel, zijn k</w:t>
      </w:r>
      <w:r>
        <w:rPr>
          <w:rFonts w:eastAsia="Times New Roman" w:cs="Times New Roman"/>
          <w:lang w:eastAsia="en-US"/>
        </w:rPr>
        <w:t>walitatief anders dan andere er</w:t>
      </w:r>
      <w:r w:rsidRPr="00AD0432">
        <w:rPr>
          <w:rFonts w:eastAsia="Times New Roman" w:cs="Times New Roman"/>
          <w:lang w:eastAsia="en-US"/>
        </w:rPr>
        <w:t xml:space="preserve">varingen en zijn essentieel voor de ontwikkeling van vaardigheden. </w:t>
      </w:r>
    </w:p>
    <w:p w14:paraId="66B64943" w14:textId="77777777" w:rsidR="00AD0432" w:rsidRDefault="00AD0432" w:rsidP="008B20AE">
      <w:pPr>
        <w:pStyle w:val="ListParagraph"/>
        <w:numPr>
          <w:ilvl w:val="0"/>
          <w:numId w:val="6"/>
        </w:numPr>
        <w:spacing w:after="0" w:line="240" w:lineRule="auto"/>
        <w:rPr>
          <w:rFonts w:eastAsia="Times New Roman" w:cs="Times New Roman"/>
          <w:lang w:eastAsia="en-US"/>
        </w:rPr>
      </w:pPr>
      <w:r>
        <w:rPr>
          <w:rFonts w:eastAsia="Times New Roman" w:cs="Times New Roman"/>
          <w:lang w:eastAsia="en-US"/>
        </w:rPr>
        <w:t>H</w:t>
      </w:r>
      <w:r w:rsidRPr="00AD0432">
        <w:rPr>
          <w:rFonts w:eastAsia="Times New Roman" w:cs="Times New Roman"/>
          <w:lang w:eastAsia="en-US"/>
        </w:rPr>
        <w:t xml:space="preserve">et praktisch werk geeft unieke mogelijkheden voor de identificatie, de diagnose en het verhelpen van misconcepties van studenten. </w:t>
      </w:r>
    </w:p>
    <w:p w14:paraId="0C1514BD" w14:textId="5FA2D450" w:rsidR="00406305" w:rsidRPr="00BB1AF1" w:rsidRDefault="00AD0432" w:rsidP="008B20AE">
      <w:pPr>
        <w:pStyle w:val="ListParagraph"/>
        <w:numPr>
          <w:ilvl w:val="0"/>
          <w:numId w:val="6"/>
        </w:numPr>
        <w:spacing w:after="0" w:line="240" w:lineRule="auto"/>
        <w:rPr>
          <w:rFonts w:eastAsia="Times New Roman" w:cs="Times New Roman"/>
          <w:lang w:eastAsia="en-US"/>
        </w:rPr>
      </w:pPr>
      <w:r w:rsidRPr="00AD0432">
        <w:rPr>
          <w:rFonts w:eastAsia="Times New Roman" w:cs="Times New Roman"/>
          <w:lang w:eastAsia="en-US"/>
        </w:rPr>
        <w:t>Studenten vinden praktisch werk interessant als dit niet te eenvoudig of te moeilijk is. Hierdoor raken ze gemotivee</w:t>
      </w:r>
      <w:r>
        <w:rPr>
          <w:rFonts w:eastAsia="Times New Roman" w:cs="Times New Roman"/>
          <w:lang w:eastAsia="en-US"/>
        </w:rPr>
        <w:t>rd, niet alleen voor het doen van</w:t>
      </w:r>
      <w:r w:rsidRPr="00AD0432">
        <w:rPr>
          <w:rFonts w:eastAsia="Times New Roman" w:cs="Times New Roman"/>
          <w:lang w:eastAsia="en-US"/>
        </w:rPr>
        <w:t xml:space="preserve"> praktisch werk, maar ook voor de wetenschap </w:t>
      </w:r>
      <w:r>
        <w:rPr>
          <w:rFonts w:eastAsia="Times New Roman" w:cs="Times New Roman"/>
          <w:lang w:eastAsia="en-US"/>
        </w:rPr>
        <w:t>a</w:t>
      </w:r>
      <w:r w:rsidRPr="00AD0432">
        <w:rPr>
          <w:rFonts w:eastAsia="Times New Roman" w:cs="Times New Roman"/>
          <w:lang w:eastAsia="en-US"/>
        </w:rPr>
        <w:t xml:space="preserve">ls geheel. </w:t>
      </w:r>
    </w:p>
    <w:p w14:paraId="6C9C11A4" w14:textId="67BB7D57" w:rsidR="00312B1C" w:rsidRDefault="00312B1C" w:rsidP="008B20AE">
      <w:pPr>
        <w:pStyle w:val="Heading4"/>
        <w:numPr>
          <w:ilvl w:val="2"/>
          <w:numId w:val="15"/>
        </w:numPr>
      </w:pPr>
      <w:bookmarkStart w:id="28" w:name="_Toc276388183"/>
      <w:r>
        <w:t>Quiz</w:t>
      </w:r>
      <w:bookmarkEnd w:id="28"/>
    </w:p>
    <w:p w14:paraId="08D48FE6" w14:textId="4070103D" w:rsidR="00D03FE2" w:rsidRPr="00D03FE2" w:rsidRDefault="009952AB" w:rsidP="009952AB">
      <w:pPr>
        <w:pStyle w:val="ListParagraph"/>
      </w:pPr>
      <w:r>
        <w:t xml:space="preserve">Het lijkt misschien een lesmethode uit het lager onderwijs maar ook in het universitair onderwijs kan een quiz een waardevolle plaats krijgen, het toetsen van de voorkennis van de studenten kan zo op een speels manier worden aangebracht. In klein groepen kan je het </w:t>
      </w:r>
      <w:r>
        <w:lastRenderedPageBreak/>
        <w:t>organiseren zoals een echte cafequiz in ploegen, in grote auditoria kies je beter voor de geautomatiseerde tools zoals de stembakjes, curios als stembakje, socrates, ….</w:t>
      </w:r>
    </w:p>
    <w:p w14:paraId="3A5DBC10" w14:textId="77777777" w:rsidR="00312B1C" w:rsidRDefault="00312B1C" w:rsidP="00312B1C">
      <w:pPr>
        <w:pStyle w:val="Heading5"/>
        <w:jc w:val="both"/>
      </w:pPr>
      <w:bookmarkStart w:id="29" w:name="_Toc276388184"/>
      <w:r>
        <w:t>3.3. Na de les</w:t>
      </w:r>
      <w:bookmarkEnd w:id="29"/>
    </w:p>
    <w:p w14:paraId="3904727A" w14:textId="6CB55793" w:rsidR="00312B1C" w:rsidRDefault="00312B1C" w:rsidP="008B20AE">
      <w:pPr>
        <w:pStyle w:val="Heading4"/>
        <w:numPr>
          <w:ilvl w:val="2"/>
          <w:numId w:val="16"/>
        </w:numPr>
      </w:pPr>
      <w:bookmarkStart w:id="30" w:name="_Toc276388185"/>
      <w:r>
        <w:t>Cursus bekijken</w:t>
      </w:r>
      <w:bookmarkEnd w:id="30"/>
    </w:p>
    <w:p w14:paraId="2A9D62FB" w14:textId="77777777" w:rsidR="00593220" w:rsidRDefault="00857548" w:rsidP="00593220">
      <w:pPr>
        <w:ind w:left="709"/>
      </w:pPr>
      <w:r>
        <w:t xml:space="preserve">Het overlopen van de gezien leerstof direct na het lesmoment is de verantwoordelijkheid van de individuele student, doch </w:t>
      </w:r>
      <w:r w:rsidR="00E27B02">
        <w:t xml:space="preserve">het </w:t>
      </w:r>
      <w:r>
        <w:t>kan aangemoedigd worden via andere activeringstool zoals de doe-opdrachten of zelftesten die slecht beperkte tijd beschikbaar zijn.</w:t>
      </w:r>
    </w:p>
    <w:p w14:paraId="7AA882CA" w14:textId="3B044638" w:rsidR="00312B1C" w:rsidRDefault="00593220" w:rsidP="00593220">
      <w:pPr>
        <w:pStyle w:val="Heading4"/>
      </w:pPr>
      <w:bookmarkStart w:id="31" w:name="_Toc276388186"/>
      <w:r>
        <w:t xml:space="preserve">3.3.2. </w:t>
      </w:r>
      <w:r w:rsidR="00312B1C">
        <w:t>Bijkomende literatuur</w:t>
      </w:r>
      <w:bookmarkEnd w:id="31"/>
    </w:p>
    <w:p w14:paraId="7CB165A0" w14:textId="76D9DFFF" w:rsidR="00B12148" w:rsidRPr="00B12148" w:rsidRDefault="00B12148" w:rsidP="00B12148">
      <w:pPr>
        <w:ind w:left="708"/>
      </w:pPr>
      <w:r>
        <w:t xml:space="preserve">Het is steeds interessant om relevante bijkomende literatuur ter beschikking te stellen van de studenten, het is hun eigen verantwoordelijkheid of ze dit al dan niet consulteren en gebruiken bij het studeren. </w:t>
      </w:r>
      <w:r w:rsidR="00144319">
        <w:t xml:space="preserve">Dit bijkomend materiaal kan bestaan uit: relevante nieuwsfragmenten, actualiteitsvoorbeelden, bestaand filmmateriaal (bvb via de redactie: </w:t>
      </w:r>
      <w:hyperlink r:id="rId33" w:history="1">
        <w:r w:rsidR="00144319" w:rsidRPr="00094582">
          <w:rPr>
            <w:rStyle w:val="Hyperlink"/>
            <w:rFonts w:cstheme="minorBidi"/>
          </w:rPr>
          <w:t>www.deredactie.be</w:t>
        </w:r>
      </w:hyperlink>
      <w:r w:rsidR="00144319">
        <w:t xml:space="preserve">), wetenschappelijke artikels, rechtsleer, rechtspraak, ….  </w:t>
      </w:r>
    </w:p>
    <w:p w14:paraId="419F3CAD" w14:textId="0E879D9D" w:rsidR="00925118" w:rsidRDefault="00350F86" w:rsidP="008B20AE">
      <w:pPr>
        <w:pStyle w:val="Heading4"/>
        <w:numPr>
          <w:ilvl w:val="2"/>
          <w:numId w:val="17"/>
        </w:numPr>
      </w:pPr>
      <w:bookmarkStart w:id="32" w:name="_Toc276388187"/>
      <w:r>
        <w:t>Vormen video</w:t>
      </w:r>
      <w:r w:rsidR="00925118">
        <w:t xml:space="preserve">materiaal </w:t>
      </w:r>
      <w:r>
        <w:t>(theoretisch hierboven uitgewerkt)</w:t>
      </w:r>
      <w:bookmarkEnd w:id="32"/>
    </w:p>
    <w:p w14:paraId="14E79550" w14:textId="4A59E6DF" w:rsidR="00925118" w:rsidRPr="00925118" w:rsidRDefault="00925118" w:rsidP="00925118">
      <w:pPr>
        <w:ind w:left="709"/>
      </w:pPr>
      <w:r>
        <w:t>We spreken dan over de kennisclips, weblectures, slidecasts</w:t>
      </w:r>
      <w:r w:rsidR="00B60472">
        <w:t>,… in het beeldmateriaal kan men via “Tagging</w:t>
      </w:r>
      <w:r w:rsidR="00B60472">
        <w:rPr>
          <w:rStyle w:val="FootnoteReference"/>
        </w:rPr>
        <w:footnoteReference w:id="30"/>
      </w:r>
      <w:r w:rsidR="00B60472">
        <w:t>” de kernbegrippen koppelen aan bepaalde tijdsmomenten in het videomateriaal. Bij “Social Tagging” kunnen de tags worden aangebracht in samenwerking tussen de docent en de studenten of ook door de studenten onderling.</w:t>
      </w:r>
    </w:p>
    <w:p w14:paraId="4632216A" w14:textId="606E7DC5" w:rsidR="00A927AF" w:rsidRDefault="00A927AF" w:rsidP="008B20AE">
      <w:pPr>
        <w:pStyle w:val="Heading4"/>
        <w:numPr>
          <w:ilvl w:val="2"/>
          <w:numId w:val="17"/>
        </w:numPr>
      </w:pPr>
      <w:bookmarkStart w:id="33" w:name="_Toc276388188"/>
      <w:r>
        <w:t>Snippets</w:t>
      </w:r>
      <w:r w:rsidR="00342725">
        <w:rPr>
          <w:rStyle w:val="FootnoteReference"/>
        </w:rPr>
        <w:footnoteReference w:id="31"/>
      </w:r>
      <w:bookmarkEnd w:id="33"/>
      <w:r>
        <w:t xml:space="preserve"> </w:t>
      </w:r>
    </w:p>
    <w:p w14:paraId="794CC080" w14:textId="752CE578" w:rsidR="00342725" w:rsidRPr="00342725" w:rsidRDefault="00342725" w:rsidP="00925118">
      <w:pPr>
        <w:ind w:left="709"/>
      </w:pPr>
      <w:r>
        <w:t xml:space="preserve">Korte stukjes van een weblecture , deze zijn gemakkelijker te herbekijken door de student. Ze worden meestal gemaakt op basis van een langer opnamefragment dat dan in stukjes wordt geknipt voor de gemakkelijkere verwerking door de student. Dit in tegenstelling tot de kennisclip waar de docent wel zelf aparte opnames moet doen voor de kortere inhoudelijke filmpjes. </w:t>
      </w:r>
    </w:p>
    <w:p w14:paraId="2DAE82BC" w14:textId="532AA6D8" w:rsidR="00312B1C" w:rsidRDefault="00732909" w:rsidP="008B20AE">
      <w:pPr>
        <w:pStyle w:val="Heading4"/>
        <w:numPr>
          <w:ilvl w:val="2"/>
          <w:numId w:val="17"/>
        </w:numPr>
      </w:pPr>
      <w:bookmarkStart w:id="34" w:name="_Toc276388189"/>
      <w:r>
        <w:t>O</w:t>
      </w:r>
      <w:r w:rsidR="00312B1C">
        <w:t>pdrachten</w:t>
      </w:r>
      <w:bookmarkEnd w:id="34"/>
    </w:p>
    <w:p w14:paraId="034376AF" w14:textId="1BB0160B" w:rsidR="00732909" w:rsidRDefault="00732909" w:rsidP="00B5449A">
      <w:pPr>
        <w:ind w:left="720"/>
        <w:rPr>
          <w:bCs/>
          <w:i/>
          <w:iCs/>
        </w:rPr>
      </w:pPr>
      <w:r>
        <w:t xml:space="preserve">Voor de uiteenzetting hierover verwijzen we naar </w:t>
      </w:r>
      <w:r w:rsidR="00BD0A6B">
        <w:t>4.6.</w:t>
      </w:r>
      <w:r>
        <w:t xml:space="preserve"> “</w:t>
      </w:r>
      <w:r w:rsidR="00F17BA0" w:rsidRPr="00F17BA0">
        <w:t>“</w:t>
      </w:r>
      <w:r w:rsidR="00F17BA0" w:rsidRPr="00F17BA0">
        <w:rPr>
          <w:bCs/>
          <w:i/>
          <w:iCs/>
        </w:rPr>
        <w:t>Oefeningen, opdrachten en vragen op verschillende niveaus</w:t>
      </w:r>
      <w:r w:rsidR="00F17BA0" w:rsidRPr="00F17BA0">
        <w:t>”</w:t>
      </w:r>
      <w:r w:rsidR="00F17BA0">
        <w:rPr>
          <w:bCs/>
          <w:i/>
          <w:iCs/>
        </w:rPr>
        <w:t xml:space="preserve">. </w:t>
      </w:r>
    </w:p>
    <w:p w14:paraId="7EE6DD96" w14:textId="257076F9" w:rsidR="00194000" w:rsidRPr="00194000" w:rsidRDefault="00194000" w:rsidP="00194000">
      <w:pPr>
        <w:ind w:left="720"/>
        <w:rPr>
          <w:i/>
        </w:rPr>
      </w:pPr>
      <w:r w:rsidRPr="00194000">
        <w:rPr>
          <w:i/>
        </w:rPr>
        <w:t xml:space="preserve">Voorbeeld </w:t>
      </w:r>
      <w:r>
        <w:rPr>
          <w:i/>
        </w:rPr>
        <w:t>doe-opdracht</w:t>
      </w:r>
    </w:p>
    <w:p w14:paraId="794E7E78" w14:textId="43DC6F45" w:rsidR="00194000" w:rsidRPr="00F17BA0" w:rsidRDefault="00194000" w:rsidP="00194000">
      <w:pPr>
        <w:ind w:left="720"/>
        <w:rPr>
          <w:bCs/>
          <w:i/>
          <w:iCs/>
        </w:rPr>
      </w:pPr>
      <w:r>
        <w:rPr>
          <w:bCs/>
          <w:i/>
          <w:iCs/>
          <w:noProof/>
          <w:lang w:val="en-US" w:eastAsia="en-US"/>
        </w:rPr>
        <w:lastRenderedPageBreak/>
        <w:drawing>
          <wp:inline distT="0" distB="0" distL="0" distR="0" wp14:anchorId="7AA5730B" wp14:editId="3C9E7161">
            <wp:extent cx="5731510" cy="307594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30 om 15.57.07.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075940"/>
                    </a:xfrm>
                    <a:prstGeom prst="rect">
                      <a:avLst/>
                    </a:prstGeom>
                  </pic:spPr>
                </pic:pic>
              </a:graphicData>
            </a:graphic>
          </wp:inline>
        </w:drawing>
      </w:r>
    </w:p>
    <w:p w14:paraId="3E82B6ED" w14:textId="555BC54D" w:rsidR="00312B1C" w:rsidRDefault="00312B1C" w:rsidP="008B20AE">
      <w:pPr>
        <w:pStyle w:val="Heading4"/>
        <w:numPr>
          <w:ilvl w:val="2"/>
          <w:numId w:val="17"/>
        </w:numPr>
      </w:pPr>
      <w:bookmarkStart w:id="35" w:name="_Toc276388190"/>
      <w:r>
        <w:t>Begrippenlijsten</w:t>
      </w:r>
      <w:bookmarkEnd w:id="35"/>
    </w:p>
    <w:p w14:paraId="6D6CE56D" w14:textId="32A877FD" w:rsidR="008C4E04" w:rsidRPr="008C4E04" w:rsidRDefault="008C4E04" w:rsidP="00854680">
      <w:pPr>
        <w:pStyle w:val="ListParagraph"/>
        <w:ind w:left="709"/>
      </w:pPr>
      <w:r>
        <w:t xml:space="preserve">Voor de uiteenzetting hierover verwijzen we naar 4.5 </w:t>
      </w:r>
      <w:r w:rsidRPr="00F17BA0">
        <w:rPr>
          <w:i/>
        </w:rPr>
        <w:t>“Begrippenlijsten</w:t>
      </w:r>
      <w:r>
        <w:t xml:space="preserve">”. </w:t>
      </w:r>
    </w:p>
    <w:p w14:paraId="7D15D1A2" w14:textId="511EEDE8" w:rsidR="00D81782" w:rsidRDefault="00312B1C" w:rsidP="008B20AE">
      <w:pPr>
        <w:pStyle w:val="Heading4"/>
        <w:numPr>
          <w:ilvl w:val="2"/>
          <w:numId w:val="18"/>
        </w:numPr>
      </w:pPr>
      <w:bookmarkStart w:id="36" w:name="_Toc276388191"/>
      <w:r>
        <w:t>Zelftesten</w:t>
      </w:r>
      <w:bookmarkEnd w:id="36"/>
    </w:p>
    <w:p w14:paraId="3443274A" w14:textId="1468C714" w:rsidR="00E747A6" w:rsidRDefault="00854680" w:rsidP="00FF7275">
      <w:pPr>
        <w:ind w:left="720"/>
      </w:pPr>
      <w:r>
        <w:t xml:space="preserve">Voor de uiteenzetting hierover verwijzen we naar 4.6. </w:t>
      </w:r>
      <w:r w:rsidRPr="00F17BA0">
        <w:t>“</w:t>
      </w:r>
      <w:r w:rsidR="00F17BA0" w:rsidRPr="00F17BA0">
        <w:rPr>
          <w:bCs/>
          <w:i/>
          <w:iCs/>
        </w:rPr>
        <w:t>Oefeningen, opdrachten en vragen op verschillende niveaus</w:t>
      </w:r>
      <w:r w:rsidRPr="00F17BA0">
        <w:t>”</w:t>
      </w:r>
    </w:p>
    <w:p w14:paraId="72C2BE33" w14:textId="77777777" w:rsidR="00E557C1" w:rsidRDefault="00E557C1" w:rsidP="00FF7275">
      <w:pPr>
        <w:ind w:left="720"/>
      </w:pPr>
    </w:p>
    <w:p w14:paraId="34078C76" w14:textId="77777777" w:rsidR="00E557C1" w:rsidRDefault="00E557C1" w:rsidP="00FF7275">
      <w:pPr>
        <w:ind w:left="720"/>
        <w:rPr>
          <w:bCs/>
          <w:i/>
          <w:iCs/>
        </w:rPr>
      </w:pPr>
    </w:p>
    <w:p w14:paraId="53F071BE" w14:textId="77777777" w:rsidR="00B67B77" w:rsidRDefault="00B67B77" w:rsidP="00FF7275">
      <w:pPr>
        <w:ind w:left="720"/>
        <w:rPr>
          <w:bCs/>
          <w:i/>
          <w:iCs/>
        </w:rPr>
      </w:pPr>
    </w:p>
    <w:p w14:paraId="4A486DF3" w14:textId="77777777" w:rsidR="00B67B77" w:rsidRDefault="00B67B77" w:rsidP="00FF7275">
      <w:pPr>
        <w:ind w:left="720"/>
        <w:rPr>
          <w:bCs/>
          <w:i/>
          <w:iCs/>
        </w:rPr>
      </w:pPr>
    </w:p>
    <w:p w14:paraId="57AEDAA5" w14:textId="77777777" w:rsidR="00B67B77" w:rsidRDefault="00B67B77" w:rsidP="00FF7275">
      <w:pPr>
        <w:ind w:left="720"/>
        <w:rPr>
          <w:bCs/>
          <w:i/>
          <w:iCs/>
        </w:rPr>
      </w:pPr>
    </w:p>
    <w:p w14:paraId="6A06BDD6" w14:textId="77777777" w:rsidR="00B67B77" w:rsidRDefault="00B67B77" w:rsidP="00FF7275">
      <w:pPr>
        <w:ind w:left="720"/>
        <w:rPr>
          <w:bCs/>
          <w:i/>
          <w:iCs/>
        </w:rPr>
      </w:pPr>
    </w:p>
    <w:p w14:paraId="1FADA90A" w14:textId="77777777" w:rsidR="00B67B77" w:rsidRDefault="00B67B77" w:rsidP="00FF7275">
      <w:pPr>
        <w:ind w:left="720"/>
        <w:rPr>
          <w:bCs/>
          <w:i/>
          <w:iCs/>
        </w:rPr>
      </w:pPr>
    </w:p>
    <w:p w14:paraId="643AA67E" w14:textId="77777777" w:rsidR="00B67B77" w:rsidRDefault="00B67B77" w:rsidP="00FF7275">
      <w:pPr>
        <w:ind w:left="720"/>
        <w:rPr>
          <w:bCs/>
          <w:i/>
          <w:iCs/>
        </w:rPr>
      </w:pPr>
    </w:p>
    <w:p w14:paraId="39122304" w14:textId="77777777" w:rsidR="00B67B77" w:rsidRDefault="00B67B77" w:rsidP="00FF7275">
      <w:pPr>
        <w:ind w:left="720"/>
        <w:rPr>
          <w:bCs/>
          <w:i/>
          <w:iCs/>
        </w:rPr>
      </w:pPr>
    </w:p>
    <w:p w14:paraId="07D611DF" w14:textId="77777777" w:rsidR="00B67B77" w:rsidRDefault="00B67B77" w:rsidP="00FF7275">
      <w:pPr>
        <w:ind w:left="720"/>
        <w:rPr>
          <w:bCs/>
          <w:i/>
          <w:iCs/>
        </w:rPr>
      </w:pPr>
    </w:p>
    <w:p w14:paraId="3A783B14" w14:textId="77777777" w:rsidR="00B67B77" w:rsidRDefault="00B67B77" w:rsidP="00FF7275">
      <w:pPr>
        <w:ind w:left="720"/>
        <w:rPr>
          <w:bCs/>
          <w:i/>
          <w:iCs/>
        </w:rPr>
      </w:pPr>
    </w:p>
    <w:p w14:paraId="317F4868" w14:textId="77777777" w:rsidR="00B67B77" w:rsidRDefault="00B67B77" w:rsidP="00FF7275">
      <w:pPr>
        <w:ind w:left="720"/>
        <w:rPr>
          <w:bCs/>
          <w:i/>
          <w:iCs/>
        </w:rPr>
      </w:pPr>
    </w:p>
    <w:p w14:paraId="7B0984F6" w14:textId="77777777" w:rsidR="00B67B77" w:rsidRPr="00657A31" w:rsidRDefault="00B67B77" w:rsidP="00FF7275">
      <w:pPr>
        <w:ind w:left="720"/>
        <w:rPr>
          <w:bCs/>
          <w:i/>
          <w:iCs/>
        </w:rPr>
      </w:pPr>
    </w:p>
    <w:p w14:paraId="0F470DA4" w14:textId="77777777" w:rsidR="00941E57" w:rsidRDefault="00941E57" w:rsidP="00AA6F9E">
      <w:pPr>
        <w:pStyle w:val="Heading3"/>
        <w:jc w:val="both"/>
      </w:pPr>
      <w:bookmarkStart w:id="37" w:name="_Toc276388192"/>
      <w:r>
        <w:lastRenderedPageBreak/>
        <w:t>Ontwikkelen nieuw materiaal</w:t>
      </w:r>
      <w:bookmarkEnd w:id="37"/>
    </w:p>
    <w:p w14:paraId="33E30932" w14:textId="77777777" w:rsidR="00F440DD" w:rsidRDefault="00F440DD" w:rsidP="00AA6F9E">
      <w:pPr>
        <w:jc w:val="both"/>
      </w:pPr>
    </w:p>
    <w:p w14:paraId="27E49AFB" w14:textId="77777777" w:rsidR="00F440DD" w:rsidRDefault="00F440DD" w:rsidP="00AA6F9E">
      <w:pPr>
        <w:jc w:val="both"/>
      </w:pPr>
      <w:r>
        <w:t xml:space="preserve">Een evaluatie van het bestaand lesmateriaal in het licht van de vooropgestelde doelstellingen leidt wellicht tot de vaststelling dat het cursusmateriaal niet </w:t>
      </w:r>
      <w:r w:rsidR="00E410D8">
        <w:t>volledig tegemoet komt</w:t>
      </w:r>
      <w:r>
        <w:t xml:space="preserve"> aan alle objectieven. </w:t>
      </w:r>
      <w:r w:rsidR="00D35E37">
        <w:t>Het ontwikkelen van nieuw</w:t>
      </w:r>
      <w:r w:rsidR="00B74F83">
        <w:t xml:space="preserve"> of herwerkt</w:t>
      </w:r>
      <w:r w:rsidR="00D35E37">
        <w:t xml:space="preserve"> materiaal is dan ook onontbeerlijk. </w:t>
      </w:r>
    </w:p>
    <w:p w14:paraId="081A6488" w14:textId="251512FC" w:rsidR="00D35E37" w:rsidRDefault="00D35E37" w:rsidP="00AA6F9E">
      <w:pPr>
        <w:jc w:val="both"/>
      </w:pPr>
      <w:r>
        <w:t>Hierbij is het van belang om voor elk thema of hoofdstuk consequent te zijn in het aanreik</w:t>
      </w:r>
      <w:r w:rsidR="00FE1DA8">
        <w:t>en van</w:t>
      </w:r>
      <w:r>
        <w:t xml:space="preserve"> cursusmateriaal. Wanneer de helft van de lessen begint met </w:t>
      </w:r>
      <w:r w:rsidR="00F2589D">
        <w:t>introductiemateriaal (film, casus, denkvraagjes,…)</w:t>
      </w:r>
      <w:r>
        <w:t>, moet dit ook zo zijn bij de andere helft van de lessen. Het is dan ook essentieel om te reflecteren over het te ontwikkelen materiaal en het belang ervan</w:t>
      </w:r>
      <w:r w:rsidR="006450DF">
        <w:t xml:space="preserve"> in het kader van het stimuleren van de ontwikkeling van een vooropgestelde competentie</w:t>
      </w:r>
      <w:r>
        <w:t xml:space="preserve">. </w:t>
      </w:r>
    </w:p>
    <w:p w14:paraId="778F649C" w14:textId="77777777" w:rsidR="00D35E37" w:rsidRDefault="00D35E37" w:rsidP="00AA6F9E">
      <w:pPr>
        <w:jc w:val="both"/>
      </w:pPr>
      <w:r>
        <w:t>Hierbij worden enkele mogelijkheden aangehaald, die uitgewerkt werden voor de cursus ‘Beginselen van het recht’ gedoceerd aan de eerste bachelor Economische wetenschappen (2013-2014) en ‘Algemene beginselen van het recht’ gedoceerd aan de eerste bachelor Politieke en Sociale Wetenschappen (2013-2014).</w:t>
      </w:r>
    </w:p>
    <w:p w14:paraId="53139F25" w14:textId="77777777" w:rsidR="00AA514B" w:rsidRPr="00F440DD" w:rsidRDefault="00AA514B" w:rsidP="00AA6F9E">
      <w:pPr>
        <w:jc w:val="both"/>
      </w:pPr>
    </w:p>
    <w:p w14:paraId="32CD2CA1" w14:textId="77777777" w:rsidR="00C77429" w:rsidRDefault="00C77429" w:rsidP="00AA6F9E">
      <w:pPr>
        <w:jc w:val="both"/>
      </w:pPr>
      <w:r w:rsidRPr="00C77429">
        <w:rPr>
          <w:noProof/>
          <w:lang w:val="en-US" w:eastAsia="en-US"/>
        </w:rPr>
        <w:drawing>
          <wp:inline distT="0" distB="0" distL="0" distR="0" wp14:anchorId="3D327688" wp14:editId="53FA2575">
            <wp:extent cx="5731510" cy="4298633"/>
            <wp:effectExtent l="19050" t="0" r="254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 ter beschikking van studenten-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298633"/>
                    </a:xfrm>
                    <a:prstGeom prst="rect">
                      <a:avLst/>
                    </a:prstGeom>
                  </pic:spPr>
                </pic:pic>
              </a:graphicData>
            </a:graphic>
          </wp:inline>
        </w:drawing>
      </w:r>
    </w:p>
    <w:p w14:paraId="0435DC55" w14:textId="77777777" w:rsidR="001E0465" w:rsidRDefault="001E0465" w:rsidP="00AA6F9E">
      <w:pPr>
        <w:jc w:val="both"/>
      </w:pPr>
    </w:p>
    <w:p w14:paraId="1277F4E2" w14:textId="36BED764" w:rsidR="00D35E37" w:rsidRPr="00D35E37" w:rsidRDefault="00D35E37" w:rsidP="008B20AE">
      <w:pPr>
        <w:pStyle w:val="Heading4"/>
        <w:numPr>
          <w:ilvl w:val="1"/>
          <w:numId w:val="19"/>
        </w:numPr>
        <w:jc w:val="both"/>
      </w:pPr>
      <w:bookmarkStart w:id="38" w:name="_Toc276388193"/>
      <w:r>
        <w:lastRenderedPageBreak/>
        <w:t>Multimediaal leermateriaal</w:t>
      </w:r>
      <w:bookmarkEnd w:id="38"/>
    </w:p>
    <w:p w14:paraId="1EFA4850" w14:textId="77777777" w:rsidR="00D35E37" w:rsidRDefault="00D35E37" w:rsidP="00AA6F9E">
      <w:pPr>
        <w:jc w:val="both"/>
      </w:pPr>
      <w:r>
        <w:t xml:space="preserve">Illustratief filmmateriaal kan helpen om de </w:t>
      </w:r>
      <w:r w:rsidRPr="008D23EA">
        <w:rPr>
          <w:b/>
        </w:rPr>
        <w:t>leerstof of het belang ervan te situeren</w:t>
      </w:r>
      <w:r>
        <w:t xml:space="preserve">. </w:t>
      </w:r>
      <w:r w:rsidR="003B1345">
        <w:t>Het bekijken van een filmpje kan gegeven worden als opdracht voor of na de les, of de film kan tijdens de les getoond worden als introductie bij een thema of ter illustratie van een bepaald onderwerp.</w:t>
      </w:r>
    </w:p>
    <w:p w14:paraId="02B4E01C" w14:textId="77777777" w:rsidR="003B1345" w:rsidRDefault="003B1345" w:rsidP="00AA6F9E">
      <w:pPr>
        <w:jc w:val="both"/>
      </w:pPr>
      <w:r>
        <w:t>Een filmpje kan</w:t>
      </w:r>
      <w:r w:rsidR="007941EA">
        <w:t xml:space="preserve"> ten eerste</w:t>
      </w:r>
      <w:r>
        <w:t xml:space="preserve"> gemaakt worden op basis van (een compilatie van) bestaand  videomateriaal, zoals nieuwsitems, documentaires,…</w:t>
      </w:r>
      <w:r w:rsidR="007941EA">
        <w:t xml:space="preserve"> . Dit biedt het voord</w:t>
      </w:r>
      <w:r w:rsidR="00F21C69">
        <w:t>e</w:t>
      </w:r>
      <w:r w:rsidR="007941EA">
        <w:t>el dat er geen nieuw eigen materiaal gemaakt moet worden, wat ontzettend veel tijd uitspaart. Er is uiteraard wel iemand nodig die relevante video’s opzoekt en compileert. Een nadeel van deze werkvorm is dat de bronnen beperkt zijn en er dus onderwerpen kunnen zijn waarvoor er geen kwalitatief videomateriaal beschikbaar is. Daarnaast kan het zijn dat het bestaande materiaal niet altijd nauw</w:t>
      </w:r>
      <w:r w:rsidR="00F21C69">
        <w:t xml:space="preserve"> genoeg</w:t>
      </w:r>
      <w:r w:rsidR="007941EA">
        <w:t xml:space="preserve"> aansluit bij de leerstof (te verregaand of net te weinig gedetailleerd) of dat niet tegemoet gekomen wordt aan de doelstelling die de lesgever wil bereiken.</w:t>
      </w:r>
    </w:p>
    <w:p w14:paraId="70064ABD" w14:textId="57CD975F" w:rsidR="00E7514E" w:rsidRDefault="007941EA" w:rsidP="00AA6F9E">
      <w:pPr>
        <w:jc w:val="both"/>
      </w:pPr>
      <w:r>
        <w:t xml:space="preserve">Wanneer er bij het uitgaan van bestaand videomateriaal vastgesteld wordt dat er niet voldaan wordt aan de basisvereisten - of als er gewoon geen materiaal ter beschikking is – is het essentieel om eigen materiaal te ontwikkelen. Dit biedt als ultiem voordeel dat een ‘op maat gemaakte’ film kan gemaakt worden, waarin alle te behandelen onderwerpen aan bod komen en de diepgang zelf bepaald kan worden. Als neveneffect heeft deze werkmethode uiteraard dat dit tijds- en arbeidsintensief is. Bovendien is het voor het ontwikkelen van kwalitatief videomateriaal van belang dat het nodige (film)materiaal </w:t>
      </w:r>
      <w:r w:rsidR="009E602C">
        <w:t xml:space="preserve">ter beschikking staat, </w:t>
      </w:r>
      <w:r>
        <w:t>alsook</w:t>
      </w:r>
      <w:r w:rsidR="009E602C">
        <w:t xml:space="preserve"> dat de medewerker(s) </w:t>
      </w:r>
      <w:r>
        <w:t xml:space="preserve">enige expertise </w:t>
      </w:r>
      <w:r w:rsidR="009E602C">
        <w:t>inzake filmen en compileren heeft.</w:t>
      </w:r>
      <w:r w:rsidR="00E7514E">
        <w:t xml:space="preserve"> </w:t>
      </w:r>
      <w:r w:rsidR="005F5309">
        <w:t>Verschillende instellingen en organisaties werkten reeds</w:t>
      </w:r>
      <w:r w:rsidR="00E7514E">
        <w:t xml:space="preserve"> heeft overzichtelijk stappenplan </w:t>
      </w:r>
      <w:r w:rsidR="005F5309">
        <w:t>uit</w:t>
      </w:r>
      <w:r w:rsidR="00E7514E">
        <w:t xml:space="preserve"> over ‘video in het onderwijs’, </w:t>
      </w:r>
      <w:r w:rsidR="005F5309">
        <w:t xml:space="preserve">in de handleiding van de KULeuven werkt men bijvoorbeeld rond </w:t>
      </w:r>
      <w:r w:rsidR="00E7514E" w:rsidRPr="00E7514E">
        <w:t xml:space="preserve">de drie belangrijkste fases van het productieproces van een </w:t>
      </w:r>
      <w:r w:rsidR="005F5309">
        <w:t>kwaliteitsvolle</w:t>
      </w:r>
      <w:r w:rsidR="00E7514E">
        <w:t>onderwijs</w:t>
      </w:r>
      <w:r w:rsidR="00E7514E" w:rsidRPr="00E7514E">
        <w:t>video</w:t>
      </w:r>
      <w:r w:rsidR="00E7514E">
        <w:t xml:space="preserve">(zie </w:t>
      </w:r>
      <w:hyperlink r:id="rId36" w:history="1">
        <w:r w:rsidR="00E7514E" w:rsidRPr="00C05CFF">
          <w:rPr>
            <w:rStyle w:val="Hyperlink"/>
            <w:rFonts w:cstheme="minorBidi"/>
          </w:rPr>
          <w:t>https://www.kuleuven.be/onderwijs/onderwijstechnologie/video_in_onderwijs</w:t>
        </w:r>
      </w:hyperlink>
      <w:r w:rsidR="005F5309">
        <w:t xml:space="preserve"> </w:t>
      </w:r>
      <w:r w:rsidR="00176323">
        <w:t xml:space="preserve">of </w:t>
      </w:r>
      <w:hyperlink r:id="rId37" w:history="1">
        <w:r w:rsidR="00176323" w:rsidRPr="00094582">
          <w:rPr>
            <w:rStyle w:val="Hyperlink"/>
            <w:rFonts w:cstheme="minorBidi"/>
          </w:rPr>
          <w:t>http://www.innovatieimpulsonderwijs.nl/fileadmin/user_upload/images/Project_Leerlingen_voor_Leerlingen/Leerlingen_voor_Leerlingen__Handleiding__instructiefilmpjes.pdf</w:t>
        </w:r>
      </w:hyperlink>
      <w:r w:rsidR="00176323">
        <w:t xml:space="preserve">) </w:t>
      </w:r>
      <w:r w:rsidR="00E7514E">
        <w:t>.</w:t>
      </w:r>
    </w:p>
    <w:p w14:paraId="3C6E3A2F" w14:textId="3C6F340D" w:rsidR="003A5BF8" w:rsidRDefault="003A5BF8" w:rsidP="00AA6F9E">
      <w:pPr>
        <w:jc w:val="both"/>
      </w:pPr>
      <w:r>
        <w:t>Daarnaast is het mogelijk om in het kader van de theorie van de ‘flipped classroom</w:t>
      </w:r>
      <w:r w:rsidR="00804380">
        <w:rPr>
          <w:rStyle w:val="FootnoteReference"/>
        </w:rPr>
        <w:footnoteReference w:id="32"/>
      </w:r>
      <w:r>
        <w:t>’ educatieve filmpjes op te nemen waarin de lesgever een onderwerp toelicht. Dit kan bestaan uit een opgenomen hoorcollege, een korte analyse van een welbepaalde probleemstelling, het uiteenzetten van een stappenplan, … afhankelijk van de vooropgestelde doelstelling(en).</w:t>
      </w:r>
      <w:r w:rsidR="00804380">
        <w:t xml:space="preserve"> </w:t>
      </w:r>
    </w:p>
    <w:p w14:paraId="6BBB01DA" w14:textId="4ABADA90" w:rsidR="003A5BF8" w:rsidRDefault="00C7114A" w:rsidP="008B20AE">
      <w:pPr>
        <w:pStyle w:val="Heading4"/>
        <w:numPr>
          <w:ilvl w:val="1"/>
          <w:numId w:val="19"/>
        </w:numPr>
        <w:jc w:val="both"/>
      </w:pPr>
      <w:bookmarkStart w:id="39" w:name="_Toc276388194"/>
      <w:r>
        <w:t>Relevante, actuele illustratie</w:t>
      </w:r>
      <w:r w:rsidR="008306A6">
        <w:t>s</w:t>
      </w:r>
      <w:bookmarkEnd w:id="39"/>
    </w:p>
    <w:p w14:paraId="0042EDCD" w14:textId="77777777" w:rsidR="00C7114A" w:rsidRDefault="00C7114A" w:rsidP="00AA6F9E">
      <w:pPr>
        <w:jc w:val="both"/>
      </w:pPr>
      <w:r>
        <w:t xml:space="preserve">Een online cursusomgeving biedt de mogelijkheid om per thema of onderwerp relevante links naar actualiteitsvoorbeelden, kwalitatieve documentatie, oorspronkelijke websites,… te integreren. Hierdoor leren de studenten bij het vernemen van bv. </w:t>
      </w:r>
      <w:r w:rsidR="00DD79B4">
        <w:t>n</w:t>
      </w:r>
      <w:r>
        <w:t xml:space="preserve">ieuwsberichten </w:t>
      </w:r>
      <w:r w:rsidRPr="008D23EA">
        <w:rPr>
          <w:b/>
        </w:rPr>
        <w:t>terug te koppelen naar de overeenstemmende leerstof</w:t>
      </w:r>
      <w:r>
        <w:t xml:space="preserve">. Op die manier wordt de soms theoretische stof geïllustreerd en </w:t>
      </w:r>
      <w:r w:rsidR="00955E6D">
        <w:t xml:space="preserve">vatbaarder. Het biedt studenten extra hulp om voeling te krijgen met wat gedoceerd wordt, en </w:t>
      </w:r>
      <w:r>
        <w:t xml:space="preserve">bovendien worden </w:t>
      </w:r>
      <w:r w:rsidR="00955E6D">
        <w:t>zij</w:t>
      </w:r>
      <w:r>
        <w:t xml:space="preserve"> zich bewust van de </w:t>
      </w:r>
      <w:r w:rsidRPr="008D23EA">
        <w:rPr>
          <w:b/>
        </w:rPr>
        <w:t>relevantie</w:t>
      </w:r>
      <w:r>
        <w:t xml:space="preserve"> van de cursus voor het (dagelijks) leven.</w:t>
      </w:r>
    </w:p>
    <w:p w14:paraId="22A990A4" w14:textId="77777777" w:rsidR="00955E6D" w:rsidRDefault="00955E6D" w:rsidP="00AA6F9E">
      <w:pPr>
        <w:jc w:val="both"/>
      </w:pPr>
      <w:r>
        <w:lastRenderedPageBreak/>
        <w:t xml:space="preserve">Aangezien deze illustraties worden aangeboden via een online platform is het gemakkelijk om de voorbeelden up te daten en relevant te houden. </w:t>
      </w:r>
    </w:p>
    <w:p w14:paraId="7D5F961C" w14:textId="6663A925" w:rsidR="008306A6" w:rsidRDefault="008306A6" w:rsidP="008306A6">
      <w:pPr>
        <w:ind w:left="2124"/>
        <w:jc w:val="both"/>
      </w:pPr>
      <w:r>
        <w:rPr>
          <w:noProof/>
          <w:lang w:val="en-US" w:eastAsia="en-US"/>
        </w:rPr>
        <w:drawing>
          <wp:inline distT="0" distB="0" distL="0" distR="0" wp14:anchorId="185CD932" wp14:editId="15CC67C2">
            <wp:extent cx="2628900" cy="175628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30 om 17.21.42.png"/>
                    <pic:cNvPicPr/>
                  </pic:nvPicPr>
                  <pic:blipFill>
                    <a:blip r:embed="rId38">
                      <a:extLst>
                        <a:ext uri="{28A0092B-C50C-407E-A947-70E740481C1C}">
                          <a14:useLocalDpi xmlns:a14="http://schemas.microsoft.com/office/drawing/2010/main" val="0"/>
                        </a:ext>
                      </a:extLst>
                    </a:blip>
                    <a:stretch>
                      <a:fillRect/>
                    </a:stretch>
                  </pic:blipFill>
                  <pic:spPr>
                    <a:xfrm>
                      <a:off x="0" y="0"/>
                      <a:ext cx="2628900" cy="1756289"/>
                    </a:xfrm>
                    <a:prstGeom prst="rect">
                      <a:avLst/>
                    </a:prstGeom>
                  </pic:spPr>
                </pic:pic>
              </a:graphicData>
            </a:graphic>
          </wp:inline>
        </w:drawing>
      </w:r>
    </w:p>
    <w:p w14:paraId="5E1E9BC6" w14:textId="57170C6C" w:rsidR="00955E6D" w:rsidRDefault="00955E6D" w:rsidP="008B20AE">
      <w:pPr>
        <w:pStyle w:val="Heading4"/>
        <w:numPr>
          <w:ilvl w:val="1"/>
          <w:numId w:val="19"/>
        </w:numPr>
        <w:jc w:val="both"/>
      </w:pPr>
      <w:bookmarkStart w:id="40" w:name="_Toc276388195"/>
      <w:r>
        <w:t xml:space="preserve">Leerdoelen </w:t>
      </w:r>
      <w:r w:rsidR="003236CD">
        <w:t>per thema</w:t>
      </w:r>
      <w:bookmarkEnd w:id="40"/>
    </w:p>
    <w:p w14:paraId="574AEBFF" w14:textId="77777777" w:rsidR="00955E6D" w:rsidRDefault="00AF1000" w:rsidP="00AA6F9E">
      <w:pPr>
        <w:jc w:val="both"/>
      </w:pPr>
      <w:r>
        <w:t xml:space="preserve">Naast de algemene leerdoelen die de cursus beoogt te bereiken (meestal opgelijst in de studiefiche) kunnen leerdoelen per thema of hoofdstuk een meerwaarde betekenen. Deze beschrijven </w:t>
      </w:r>
      <w:r w:rsidR="008D23EA">
        <w:t xml:space="preserve">de </w:t>
      </w:r>
      <w:r w:rsidR="008D23EA" w:rsidRPr="008D23EA">
        <w:rPr>
          <w:b/>
        </w:rPr>
        <w:t>verwachte</w:t>
      </w:r>
      <w:r w:rsidRPr="008D23EA">
        <w:rPr>
          <w:b/>
        </w:rPr>
        <w:t xml:space="preserve"> kennis en competenties</w:t>
      </w:r>
      <w:r>
        <w:t xml:space="preserve"> </w:t>
      </w:r>
      <w:r w:rsidR="008D23EA">
        <w:t xml:space="preserve">die de student heeft </w:t>
      </w:r>
      <w:r>
        <w:t xml:space="preserve">na het studeren van elk onderdeel. Zo worden studenten ondersteund in het kritisch zijn tegenover hun eigen studieniveau. Bovendien kunnen de leerdoelen een houvast zijn voor de lesgever bij het opstellen van examenvragen: het examen </w:t>
      </w:r>
      <w:r w:rsidR="003236CD">
        <w:t>zou</w:t>
      </w:r>
      <w:r>
        <w:t xml:space="preserve"> een directe vertaling </w:t>
      </w:r>
      <w:r w:rsidR="003236CD">
        <w:t>moeten</w:t>
      </w:r>
      <w:r>
        <w:t xml:space="preserve"> zijn van deze leerdoelen. </w:t>
      </w:r>
    </w:p>
    <w:p w14:paraId="09C87134" w14:textId="65E8F856" w:rsidR="00A97122" w:rsidRPr="00A97122" w:rsidRDefault="00A97122" w:rsidP="00AA6F9E">
      <w:pPr>
        <w:jc w:val="both"/>
      </w:pPr>
      <w:r w:rsidRPr="00A97122">
        <w:t xml:space="preserve">Praktische handleidingen voor het opstellen </w:t>
      </w:r>
      <w:r>
        <w:t>van goede leerdoelen vind u bijvoorb</w:t>
      </w:r>
      <w:r w:rsidRPr="00A97122">
        <w:t>eeld:</w:t>
      </w:r>
    </w:p>
    <w:p w14:paraId="596DAE15" w14:textId="77777777" w:rsidR="007B72B3" w:rsidRDefault="008D23EA" w:rsidP="008B20AE">
      <w:pPr>
        <w:pStyle w:val="ListParagraph"/>
        <w:numPr>
          <w:ilvl w:val="0"/>
          <w:numId w:val="13"/>
        </w:numPr>
        <w:jc w:val="both"/>
      </w:pPr>
      <w:r w:rsidRPr="00A97122">
        <w:t>Handleiding Lee</w:t>
      </w:r>
      <w:r w:rsidR="001C78A0" w:rsidRPr="00A97122">
        <w:t xml:space="preserve">rdoelen van ExpertiseCentrum Hoger Onderwijs van Universiteit Antwerpen </w:t>
      </w:r>
      <w:hyperlink r:id="rId39" w:history="1">
        <w:r w:rsidR="000F4335" w:rsidRPr="00094582">
          <w:rPr>
            <w:rStyle w:val="Hyperlink"/>
            <w:rFonts w:cstheme="minorBidi"/>
          </w:rPr>
          <w:t>https://wet.kuleuven.be/oase/materiaal/echohandleidingleerdoelen</w:t>
        </w:r>
      </w:hyperlink>
      <w:r w:rsidR="000F4335">
        <w:t xml:space="preserve"> </w:t>
      </w:r>
    </w:p>
    <w:p w14:paraId="24C273B0" w14:textId="77777777" w:rsidR="007B72B3" w:rsidRPr="007B72B3" w:rsidRDefault="007B72B3" w:rsidP="008B20AE">
      <w:pPr>
        <w:pStyle w:val="ListParagraph"/>
        <w:numPr>
          <w:ilvl w:val="0"/>
          <w:numId w:val="13"/>
        </w:numPr>
        <w:jc w:val="both"/>
        <w:rPr>
          <w:rFonts w:eastAsia="Times New Roman" w:cs="Times New Roman"/>
        </w:rPr>
      </w:pPr>
      <w:r>
        <w:t xml:space="preserve">Handboek voor  Handleiding Voor de Tutor in Probleemgestuurd Onderwijs geschreven </w:t>
      </w:r>
      <w:r>
        <w:rPr>
          <w:rStyle w:val="addmd"/>
          <w:rFonts w:eastAsia="Times New Roman" w:cs="Times New Roman"/>
        </w:rPr>
        <w:t>do</w:t>
      </w:r>
      <w:r w:rsidRPr="007B72B3">
        <w:rPr>
          <w:rStyle w:val="addmd"/>
          <w:rFonts w:eastAsia="Times New Roman" w:cs="Times New Roman"/>
        </w:rPr>
        <w:t>or R. a. M. Heijne,D. Bie</w:t>
      </w:r>
      <w:r>
        <w:rPr>
          <w:rStyle w:val="addmd"/>
          <w:rFonts w:eastAsia="Times New Roman" w:cs="Times New Roman"/>
        </w:rPr>
        <w:t xml:space="preserve">, </w:t>
      </w:r>
      <w:r w:rsidRPr="007B72B3">
        <w:rPr>
          <w:rFonts w:eastAsia="Times New Roman" w:cs="Times New Roman"/>
        </w:rPr>
        <w:t>Bohn Stafleu van Loghum, 2006 - 140 pagina's</w:t>
      </w:r>
    </w:p>
    <w:p w14:paraId="1FF04849" w14:textId="4F2B8C6C" w:rsidR="00A97122" w:rsidRDefault="00F73225" w:rsidP="008B20AE">
      <w:pPr>
        <w:pStyle w:val="ListParagraph"/>
        <w:numPr>
          <w:ilvl w:val="0"/>
          <w:numId w:val="13"/>
        </w:numPr>
        <w:jc w:val="both"/>
      </w:pPr>
      <w:r>
        <w:t xml:space="preserve">Via de site </w:t>
      </w:r>
      <w:hyperlink r:id="rId40" w:history="1">
        <w:r w:rsidRPr="00094582">
          <w:rPr>
            <w:rStyle w:val="Hyperlink"/>
            <w:rFonts w:cstheme="minorBidi"/>
          </w:rPr>
          <w:t>http://cursuscurriculumontwerp.slo.nl/toolkit/Leerdoelen_formuleren.docx/</w:t>
        </w:r>
      </w:hyperlink>
    </w:p>
    <w:p w14:paraId="4BD06233" w14:textId="1FE9BF14" w:rsidR="00F73225" w:rsidRDefault="0079769C" w:rsidP="008B20AE">
      <w:pPr>
        <w:pStyle w:val="ListParagraph"/>
        <w:numPr>
          <w:ilvl w:val="0"/>
          <w:numId w:val="13"/>
        </w:numPr>
        <w:jc w:val="both"/>
      </w:pPr>
      <w:r>
        <w:t xml:space="preserve">Leerdoelen formuleren via de SMART-methode: </w:t>
      </w:r>
      <w:hyperlink r:id="rId41" w:history="1">
        <w:r w:rsidRPr="00094582">
          <w:rPr>
            <w:rStyle w:val="Hyperlink"/>
            <w:rFonts w:cstheme="minorBidi"/>
          </w:rPr>
          <w:t>http://mens-en-samenleving.infonu.nl/carriere/98046-leerdoelen-formuleren-volgens-de-smart-methode.html</w:t>
        </w:r>
      </w:hyperlink>
      <w:r>
        <w:t xml:space="preserve"> </w:t>
      </w:r>
    </w:p>
    <w:p w14:paraId="6565E23A" w14:textId="0435CD4C" w:rsidR="00E64010" w:rsidRDefault="009546CA" w:rsidP="008B20AE">
      <w:pPr>
        <w:pStyle w:val="ListParagraph"/>
        <w:numPr>
          <w:ilvl w:val="0"/>
          <w:numId w:val="13"/>
        </w:numPr>
        <w:jc w:val="both"/>
      </w:pPr>
      <w:r>
        <w:t xml:space="preserve">Richtlijnen in verband met het formuleren van leerdoelen: </w:t>
      </w:r>
      <w:hyperlink r:id="rId42" w:history="1">
        <w:r w:rsidRPr="00094582">
          <w:rPr>
            <w:rStyle w:val="Hyperlink"/>
            <w:rFonts w:cstheme="minorBidi"/>
          </w:rPr>
          <w:t>http://www.st.ewi.tudelft.nl/~mathijs/portfolio/1_ontwerpen/EindtermenAlgemeen.pdf</w:t>
        </w:r>
      </w:hyperlink>
      <w:r>
        <w:t xml:space="preserve"> </w:t>
      </w:r>
    </w:p>
    <w:p w14:paraId="2EE771D1" w14:textId="6D03B4A5" w:rsidR="00216F6E" w:rsidRDefault="00216F6E" w:rsidP="008B20AE">
      <w:pPr>
        <w:pStyle w:val="ListParagraph"/>
        <w:numPr>
          <w:ilvl w:val="0"/>
          <w:numId w:val="13"/>
        </w:numPr>
        <w:jc w:val="both"/>
      </w:pPr>
      <w:r>
        <w:t xml:space="preserve">Cursus leerdoelen formuleren Open Universiteit Nederland: </w:t>
      </w:r>
      <w:hyperlink r:id="rId43" w:history="1">
        <w:r w:rsidRPr="00094582">
          <w:rPr>
            <w:rStyle w:val="Hyperlink"/>
            <w:rFonts w:cstheme="minorBidi"/>
          </w:rPr>
          <w:t>http://portal.ou.nl/nl/web/leerdoelen</w:t>
        </w:r>
      </w:hyperlink>
      <w:r>
        <w:t xml:space="preserve"> </w:t>
      </w:r>
    </w:p>
    <w:p w14:paraId="30B0014B" w14:textId="6F8D08A5" w:rsidR="0077472A" w:rsidRPr="00A97122" w:rsidRDefault="0077472A" w:rsidP="008B20AE">
      <w:pPr>
        <w:pStyle w:val="ListParagraph"/>
        <w:numPr>
          <w:ilvl w:val="0"/>
          <w:numId w:val="13"/>
        </w:numPr>
        <w:jc w:val="both"/>
      </w:pPr>
      <w:r w:rsidRPr="0077472A">
        <w:t>http://www.kuleuven.be/onderwijs/steekkaarten/doelstellingen/formuleren-van-doelstellingen.pdf</w:t>
      </w:r>
    </w:p>
    <w:p w14:paraId="2BF038A1" w14:textId="77777777" w:rsidR="002E1054" w:rsidRDefault="002E1054" w:rsidP="00AA6F9E">
      <w:pPr>
        <w:jc w:val="both"/>
        <w:rPr>
          <w:i/>
        </w:rPr>
      </w:pPr>
    </w:p>
    <w:p w14:paraId="39B93C26" w14:textId="77777777" w:rsidR="002E1054" w:rsidRDefault="002E1054" w:rsidP="00AA6F9E">
      <w:pPr>
        <w:jc w:val="both"/>
        <w:rPr>
          <w:i/>
        </w:rPr>
      </w:pPr>
    </w:p>
    <w:p w14:paraId="12455879" w14:textId="77777777" w:rsidR="002E1054" w:rsidRDefault="002E1054" w:rsidP="00AA6F9E">
      <w:pPr>
        <w:jc w:val="both"/>
        <w:rPr>
          <w:i/>
        </w:rPr>
      </w:pPr>
    </w:p>
    <w:p w14:paraId="7B474C0D" w14:textId="77777777" w:rsidR="002E1054" w:rsidRDefault="002E1054" w:rsidP="00AA6F9E">
      <w:pPr>
        <w:jc w:val="both"/>
        <w:rPr>
          <w:i/>
        </w:rPr>
      </w:pPr>
    </w:p>
    <w:p w14:paraId="793D8076" w14:textId="77777777" w:rsidR="002E1054" w:rsidRDefault="002E1054" w:rsidP="00AA6F9E">
      <w:pPr>
        <w:jc w:val="both"/>
        <w:rPr>
          <w:i/>
        </w:rPr>
      </w:pPr>
    </w:p>
    <w:p w14:paraId="7F17EF95" w14:textId="6F8A1B0B" w:rsidR="00376261" w:rsidRPr="00376261" w:rsidRDefault="00376261" w:rsidP="00AA6F9E">
      <w:pPr>
        <w:jc w:val="both"/>
        <w:rPr>
          <w:i/>
        </w:rPr>
      </w:pPr>
      <w:r w:rsidRPr="00376261">
        <w:rPr>
          <w:i/>
        </w:rPr>
        <w:lastRenderedPageBreak/>
        <w:t>Voorbeeld</w:t>
      </w:r>
    </w:p>
    <w:p w14:paraId="433C205B" w14:textId="496642EA" w:rsidR="00376261" w:rsidRDefault="00376261" w:rsidP="00376261">
      <w:pPr>
        <w:ind w:left="360"/>
        <w:jc w:val="both"/>
      </w:pPr>
      <w:r>
        <w:rPr>
          <w:noProof/>
          <w:lang w:val="en-US" w:eastAsia="en-US"/>
        </w:rPr>
        <w:drawing>
          <wp:inline distT="0" distB="0" distL="0" distR="0" wp14:anchorId="7321DEA0" wp14:editId="334DC5D4">
            <wp:extent cx="4922978" cy="36576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30 om 14.19.36.png"/>
                    <pic:cNvPicPr/>
                  </pic:nvPicPr>
                  <pic:blipFill>
                    <a:blip r:embed="rId44">
                      <a:extLst>
                        <a:ext uri="{28A0092B-C50C-407E-A947-70E740481C1C}">
                          <a14:useLocalDpi xmlns:a14="http://schemas.microsoft.com/office/drawing/2010/main" val="0"/>
                        </a:ext>
                      </a:extLst>
                    </a:blip>
                    <a:stretch>
                      <a:fillRect/>
                    </a:stretch>
                  </pic:blipFill>
                  <pic:spPr>
                    <a:xfrm>
                      <a:off x="0" y="0"/>
                      <a:ext cx="4923138" cy="3657719"/>
                    </a:xfrm>
                    <a:prstGeom prst="rect">
                      <a:avLst/>
                    </a:prstGeom>
                  </pic:spPr>
                </pic:pic>
              </a:graphicData>
            </a:graphic>
          </wp:inline>
        </w:drawing>
      </w:r>
    </w:p>
    <w:p w14:paraId="3FEA46A8" w14:textId="1C79207E" w:rsidR="003236CD" w:rsidRDefault="003236CD" w:rsidP="008B20AE">
      <w:pPr>
        <w:pStyle w:val="Heading4"/>
        <w:numPr>
          <w:ilvl w:val="1"/>
          <w:numId w:val="19"/>
        </w:numPr>
        <w:jc w:val="both"/>
      </w:pPr>
      <w:bookmarkStart w:id="41" w:name="_Toc276388196"/>
      <w:r>
        <w:t>Referentiekaders per thema</w:t>
      </w:r>
      <w:bookmarkEnd w:id="41"/>
      <w:r>
        <w:t xml:space="preserve"> </w:t>
      </w:r>
    </w:p>
    <w:p w14:paraId="19A56A62" w14:textId="77777777" w:rsidR="003236CD" w:rsidRDefault="00734976" w:rsidP="00AA6F9E">
      <w:pPr>
        <w:jc w:val="both"/>
      </w:pPr>
      <w:r>
        <w:t xml:space="preserve">Een referentiekader geeft </w:t>
      </w:r>
      <w:r w:rsidRPr="008D23EA">
        <w:rPr>
          <w:b/>
        </w:rPr>
        <w:t xml:space="preserve">schematische weergave van de inhoud </w:t>
      </w:r>
      <w:r>
        <w:t xml:space="preserve">van een thema of hoofdstuk. Een referentiekader biedt studenten als het ware een kapstok bij het studeren: de structuur wordt visueel weergegeven en er is een duidelijk onderscheid tussen verschillende niveau’s. </w:t>
      </w:r>
    </w:p>
    <w:p w14:paraId="79EEF2C9" w14:textId="77777777" w:rsidR="00734976" w:rsidRDefault="00734976" w:rsidP="00AA6F9E">
      <w:pPr>
        <w:jc w:val="both"/>
      </w:pPr>
      <w:r>
        <w:t>Een referentiekader kan visueel ingestelde studenten helpen omdat dit gemakkelijk voor de geest te halen is op het examen. Maar ook voor andere studenten is het een interessante tool omdat dit hen bij het studeren helpt een onderscheid te maken van hoofd- en bijzaken en de kernbegrippen</w:t>
      </w:r>
      <w:r w:rsidR="005825CA">
        <w:t xml:space="preserve"> op een gestructureerde manier per niveau</w:t>
      </w:r>
      <w:r>
        <w:t xml:space="preserve"> meegegeven worden. </w:t>
      </w:r>
    </w:p>
    <w:p w14:paraId="5EE50A45" w14:textId="77777777" w:rsidR="005825CA" w:rsidRDefault="005825CA" w:rsidP="00AA6F9E">
      <w:pPr>
        <w:jc w:val="both"/>
      </w:pPr>
      <w:r>
        <w:t>Bovendien stimuleert het meegeven van eigen referentiekaders de studenten aan om eigen schema’s te ontwikkelen bij bepaalde onderwerpen. Studenten die eigen schemata, flowcharts of tijdlijnen ontwerpen studeren actief. Zij verwerken de leerstof grondig, want voor het maken van een goed schema moet de student inzicht hebben en verband in staat zijn om verbanden te leggen.</w:t>
      </w:r>
    </w:p>
    <w:p w14:paraId="13C7DFA5" w14:textId="6CE82AC7" w:rsidR="003D397A" w:rsidRDefault="003D397A" w:rsidP="00AA6F9E">
      <w:pPr>
        <w:jc w:val="both"/>
      </w:pPr>
      <w:r w:rsidRPr="003D397A">
        <w:rPr>
          <w:i/>
        </w:rPr>
        <w:t>Visio</w:t>
      </w:r>
      <w:r>
        <w:t xml:space="preserve"> is een programma dat gebruikt kan worden om schema’s en flowcharts te maken, dit is beschikbaar via Athena. </w:t>
      </w:r>
      <w:r w:rsidR="00614E06">
        <w:t>Daarnaast kunnen we ook volgende programma’s suggereren:</w:t>
      </w:r>
    </w:p>
    <w:p w14:paraId="389CC312" w14:textId="77777777" w:rsidR="00614E06" w:rsidRDefault="00614E06" w:rsidP="008B20AE">
      <w:pPr>
        <w:pStyle w:val="ListParagraph"/>
        <w:numPr>
          <w:ilvl w:val="0"/>
          <w:numId w:val="5"/>
        </w:numPr>
        <w:rPr>
          <w:lang w:val="nl-NL"/>
        </w:rPr>
      </w:pPr>
      <w:r w:rsidRPr="008C1DDC">
        <w:rPr>
          <w:lang w:val="nl-NL"/>
        </w:rPr>
        <w:t>PowerPoint (leent zich zeer goed tot het maken van schema’s)</w:t>
      </w:r>
    </w:p>
    <w:p w14:paraId="431C0FFC" w14:textId="77777777" w:rsidR="00DC44FA" w:rsidRDefault="00DC44FA" w:rsidP="008B20AE">
      <w:pPr>
        <w:pStyle w:val="ListParagraph"/>
        <w:numPr>
          <w:ilvl w:val="0"/>
          <w:numId w:val="5"/>
        </w:numPr>
        <w:rPr>
          <w:lang w:val="nl-NL"/>
        </w:rPr>
      </w:pPr>
      <w:r>
        <w:rPr>
          <w:lang w:val="nl-NL"/>
        </w:rPr>
        <w:t>Visio (kan men gebruiken via A</w:t>
      </w:r>
      <w:r w:rsidRPr="008C1DDC">
        <w:rPr>
          <w:lang w:val="nl-NL"/>
        </w:rPr>
        <w:t>thena</w:t>
      </w:r>
      <w:r>
        <w:rPr>
          <w:lang w:val="nl-NL"/>
        </w:rPr>
        <w:t xml:space="preserve"> </w:t>
      </w:r>
      <w:r w:rsidRPr="00CC3142">
        <w:rPr>
          <w:lang w:val="nl-NL"/>
        </w:rPr>
        <w:sym w:font="Wingdings" w:char="F0E0"/>
      </w:r>
      <w:r>
        <w:rPr>
          <w:lang w:val="nl-NL"/>
        </w:rPr>
        <w:t xml:space="preserve"> office </w:t>
      </w:r>
      <w:r w:rsidRPr="00CC3142">
        <w:rPr>
          <w:lang w:val="nl-NL"/>
        </w:rPr>
        <w:sym w:font="Wingdings" w:char="F0E0"/>
      </w:r>
      <w:r>
        <w:rPr>
          <w:lang w:val="nl-NL"/>
        </w:rPr>
        <w:t xml:space="preserve"> extra</w:t>
      </w:r>
      <w:r w:rsidRPr="008C1DDC">
        <w:rPr>
          <w:lang w:val="nl-NL"/>
        </w:rPr>
        <w:t>)</w:t>
      </w:r>
    </w:p>
    <w:p w14:paraId="269E1495" w14:textId="77777777" w:rsidR="00DC44FA" w:rsidRDefault="00DC44FA" w:rsidP="00DC44FA">
      <w:pPr>
        <w:pStyle w:val="ListParagraph"/>
        <w:ind w:left="765"/>
        <w:rPr>
          <w:lang w:val="nl-NL"/>
        </w:rPr>
      </w:pPr>
      <w:r>
        <w:rPr>
          <w:noProof/>
          <w:lang w:val="en-US" w:eastAsia="en-US"/>
        </w:rPr>
        <w:lastRenderedPageBreak/>
        <w:drawing>
          <wp:inline distT="0" distB="0" distL="0" distR="0" wp14:anchorId="10E6E495" wp14:editId="04DBF575">
            <wp:extent cx="4438650" cy="2324558"/>
            <wp:effectExtent l="0" t="0" r="0" b="0"/>
            <wp:docPr id="1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437183" cy="2323790"/>
                    </a:xfrm>
                    <a:prstGeom prst="rect">
                      <a:avLst/>
                    </a:prstGeom>
                  </pic:spPr>
                </pic:pic>
              </a:graphicData>
            </a:graphic>
          </wp:inline>
        </w:drawing>
      </w:r>
    </w:p>
    <w:p w14:paraId="20C9F342" w14:textId="5F4FEFBD" w:rsidR="00DC44FA" w:rsidRPr="00DC44FA" w:rsidRDefault="00DC44FA" w:rsidP="008B20AE">
      <w:pPr>
        <w:pStyle w:val="ListParagraph"/>
        <w:numPr>
          <w:ilvl w:val="0"/>
          <w:numId w:val="7"/>
        </w:numPr>
        <w:rPr>
          <w:lang w:val="nl-NL"/>
        </w:rPr>
      </w:pPr>
      <w:r>
        <w:rPr>
          <w:lang w:val="nl-NL"/>
        </w:rPr>
        <w:t>Kijken of jullie dan samen kunnen werken in 1 Visio omgeving (accountgegevens van Athena moeten dan wel doorgegeven worden).</w:t>
      </w:r>
    </w:p>
    <w:p w14:paraId="224CAB7C" w14:textId="77777777" w:rsidR="00DC44FA" w:rsidRDefault="00DC44FA" w:rsidP="008B20AE">
      <w:pPr>
        <w:pStyle w:val="ListParagraph"/>
        <w:numPr>
          <w:ilvl w:val="0"/>
          <w:numId w:val="5"/>
        </w:numPr>
        <w:rPr>
          <w:lang w:val="nl-NL"/>
        </w:rPr>
      </w:pPr>
      <w:r>
        <w:rPr>
          <w:lang w:val="nl-NL"/>
        </w:rPr>
        <w:t>Word voor</w:t>
      </w:r>
      <w:r w:rsidRPr="008C1DDC">
        <w:rPr>
          <w:lang w:val="nl-NL"/>
        </w:rPr>
        <w:t xml:space="preserve"> de tabellen </w:t>
      </w:r>
      <w:r>
        <w:rPr>
          <w:lang w:val="nl-NL"/>
        </w:rPr>
        <w:t>en eventueel met de SmartArt toepassing en Vormen</w:t>
      </w:r>
    </w:p>
    <w:p w14:paraId="725B70E3" w14:textId="77777777" w:rsidR="00DC44FA" w:rsidRDefault="00DC44FA" w:rsidP="00DC44FA">
      <w:pPr>
        <w:pStyle w:val="ListParagraph"/>
        <w:ind w:left="765"/>
        <w:rPr>
          <w:lang w:val="nl-NL"/>
        </w:rPr>
      </w:pPr>
      <w:r>
        <w:rPr>
          <w:noProof/>
          <w:lang w:val="en-US" w:eastAsia="en-US"/>
        </w:rPr>
        <w:drawing>
          <wp:inline distT="0" distB="0" distL="0" distR="0" wp14:anchorId="05644E5E" wp14:editId="741F1CD9">
            <wp:extent cx="4886325" cy="1352550"/>
            <wp:effectExtent l="0" t="0" r="9525" b="0"/>
            <wp:docPr id="2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86325" cy="1352550"/>
                    </a:xfrm>
                    <a:prstGeom prst="rect">
                      <a:avLst/>
                    </a:prstGeom>
                  </pic:spPr>
                </pic:pic>
              </a:graphicData>
            </a:graphic>
          </wp:inline>
        </w:drawing>
      </w:r>
    </w:p>
    <w:p w14:paraId="3906A130" w14:textId="77777777" w:rsidR="00DC44FA" w:rsidRPr="00657162" w:rsidRDefault="00DC44FA" w:rsidP="008B20AE">
      <w:pPr>
        <w:pStyle w:val="ListParagraph"/>
        <w:numPr>
          <w:ilvl w:val="0"/>
          <w:numId w:val="5"/>
        </w:numPr>
      </w:pPr>
      <w:r w:rsidRPr="00657162">
        <w:t xml:space="preserve">Gliffy </w:t>
      </w:r>
      <w:hyperlink r:id="rId47" w:history="1">
        <w:r w:rsidRPr="00657162">
          <w:rPr>
            <w:rStyle w:val="Hyperlink"/>
          </w:rPr>
          <w:t>www.gliffy.com</w:t>
        </w:r>
      </w:hyperlink>
      <w:r w:rsidRPr="00657162">
        <w:t xml:space="preserve"> (gratis, jullie kunnen een eigen</w:t>
      </w:r>
      <w:r>
        <w:t xml:space="preserve"> groeps</w:t>
      </w:r>
      <w:r w:rsidRPr="00657162">
        <w:t>account aanmaken en verder werken op elkaars schema’s)</w:t>
      </w:r>
    </w:p>
    <w:p w14:paraId="4E62777E" w14:textId="77777777" w:rsidR="00DC44FA" w:rsidRDefault="00DC44FA" w:rsidP="00DC44FA">
      <w:pPr>
        <w:pStyle w:val="ListParagraph"/>
        <w:ind w:left="765"/>
        <w:rPr>
          <w:lang w:val="nl-NL"/>
        </w:rPr>
      </w:pPr>
      <w:r>
        <w:rPr>
          <w:noProof/>
          <w:lang w:val="en-US" w:eastAsia="en-US"/>
        </w:rPr>
        <w:drawing>
          <wp:inline distT="0" distB="0" distL="0" distR="0" wp14:anchorId="68A2B394" wp14:editId="44D0339F">
            <wp:extent cx="2445561" cy="1485900"/>
            <wp:effectExtent l="0" t="0" r="0" b="0"/>
            <wp:docPr id="2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51346" cy="1489415"/>
                    </a:xfrm>
                    <a:prstGeom prst="rect">
                      <a:avLst/>
                    </a:prstGeom>
                  </pic:spPr>
                </pic:pic>
              </a:graphicData>
            </a:graphic>
          </wp:inline>
        </w:drawing>
      </w:r>
    </w:p>
    <w:p w14:paraId="328EFA6F" w14:textId="77777777" w:rsidR="00DC44FA" w:rsidRDefault="00DC44FA" w:rsidP="00DC44FA">
      <w:pPr>
        <w:pStyle w:val="ListParagraph"/>
        <w:ind w:left="765"/>
        <w:rPr>
          <w:lang w:val="nl-NL"/>
        </w:rPr>
      </w:pPr>
    </w:p>
    <w:p w14:paraId="322A501D" w14:textId="77777777" w:rsidR="00DC44FA" w:rsidRPr="009D6317" w:rsidRDefault="00DC44FA" w:rsidP="008B20AE">
      <w:pPr>
        <w:pStyle w:val="ListParagraph"/>
        <w:numPr>
          <w:ilvl w:val="0"/>
          <w:numId w:val="5"/>
        </w:numPr>
        <w:rPr>
          <w:lang w:val="en-US"/>
        </w:rPr>
      </w:pPr>
      <w:r w:rsidRPr="009D6317">
        <w:rPr>
          <w:lang w:val="en-US"/>
        </w:rPr>
        <w:t xml:space="preserve">Cacoo </w:t>
      </w:r>
      <w:hyperlink r:id="rId49" w:history="1">
        <w:r w:rsidRPr="002F3722">
          <w:rPr>
            <w:rStyle w:val="Hyperlink"/>
            <w:lang w:val="en-US"/>
          </w:rPr>
          <w:t>www.cacoo.com</w:t>
        </w:r>
      </w:hyperlink>
      <w:r>
        <w:rPr>
          <w:lang w:val="en-US"/>
        </w:rPr>
        <w:t xml:space="preserve"> </w:t>
      </w:r>
    </w:p>
    <w:p w14:paraId="1C502F92" w14:textId="77777777" w:rsidR="00DC44FA" w:rsidRDefault="00DC44FA" w:rsidP="00DC44FA">
      <w:pPr>
        <w:pStyle w:val="ListParagraph"/>
        <w:ind w:left="765"/>
        <w:rPr>
          <w:lang w:val="nl-NL"/>
        </w:rPr>
      </w:pPr>
      <w:r>
        <w:rPr>
          <w:noProof/>
          <w:lang w:val="en-US" w:eastAsia="en-US"/>
        </w:rPr>
        <w:drawing>
          <wp:inline distT="0" distB="0" distL="0" distR="0" wp14:anchorId="02592219" wp14:editId="307DC990">
            <wp:extent cx="3363663" cy="1619250"/>
            <wp:effectExtent l="0" t="0" r="8255" b="0"/>
            <wp:docPr id="2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65369" cy="1620071"/>
                    </a:xfrm>
                    <a:prstGeom prst="rect">
                      <a:avLst/>
                    </a:prstGeom>
                  </pic:spPr>
                </pic:pic>
              </a:graphicData>
            </a:graphic>
          </wp:inline>
        </w:drawing>
      </w:r>
    </w:p>
    <w:p w14:paraId="4B3DAF02" w14:textId="77777777" w:rsidR="00DC44FA" w:rsidRDefault="00DC44FA" w:rsidP="008B20AE">
      <w:pPr>
        <w:pStyle w:val="ListParagraph"/>
        <w:numPr>
          <w:ilvl w:val="0"/>
          <w:numId w:val="5"/>
        </w:numPr>
        <w:rPr>
          <w:lang w:val="nl-NL"/>
        </w:rPr>
      </w:pPr>
      <w:r>
        <w:rPr>
          <w:lang w:val="nl-NL"/>
        </w:rPr>
        <w:t xml:space="preserve">Creately </w:t>
      </w:r>
      <w:hyperlink r:id="rId51" w:history="1">
        <w:r w:rsidRPr="002F3722">
          <w:rPr>
            <w:rStyle w:val="Hyperlink"/>
            <w:lang w:val="nl-NL"/>
          </w:rPr>
          <w:t>www.creately.com</w:t>
        </w:r>
      </w:hyperlink>
      <w:r>
        <w:rPr>
          <w:lang w:val="nl-NL"/>
        </w:rPr>
        <w:t xml:space="preserve"> </w:t>
      </w:r>
    </w:p>
    <w:p w14:paraId="186FB7B2" w14:textId="77777777" w:rsidR="00DC44FA" w:rsidRDefault="00DC44FA" w:rsidP="00DC44FA">
      <w:pPr>
        <w:pStyle w:val="ListParagraph"/>
        <w:ind w:left="765"/>
        <w:rPr>
          <w:lang w:val="nl-NL"/>
        </w:rPr>
      </w:pPr>
      <w:r>
        <w:rPr>
          <w:noProof/>
          <w:lang w:val="en-US" w:eastAsia="en-US"/>
        </w:rPr>
        <w:lastRenderedPageBreak/>
        <w:drawing>
          <wp:inline distT="0" distB="0" distL="0" distR="0" wp14:anchorId="64AA60CB" wp14:editId="77504786">
            <wp:extent cx="3819525" cy="1675053"/>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22912" cy="1676538"/>
                    </a:xfrm>
                    <a:prstGeom prst="rect">
                      <a:avLst/>
                    </a:prstGeom>
                  </pic:spPr>
                </pic:pic>
              </a:graphicData>
            </a:graphic>
          </wp:inline>
        </w:drawing>
      </w:r>
    </w:p>
    <w:p w14:paraId="75DB89F7" w14:textId="7AFB6D42" w:rsidR="00734976" w:rsidRDefault="005825CA" w:rsidP="00D63EEF">
      <w:pPr>
        <w:rPr>
          <w:i/>
        </w:rPr>
      </w:pPr>
      <w:r w:rsidRPr="005825CA">
        <w:rPr>
          <w:i/>
        </w:rPr>
        <w:t>Een voorbeeld</w:t>
      </w:r>
      <w:r w:rsidR="00E41840">
        <w:rPr>
          <w:i/>
        </w:rPr>
        <w:t xml:space="preserve"> van een referentiekader </w:t>
      </w:r>
      <w:r w:rsidR="00734976">
        <w:rPr>
          <w:noProof/>
          <w:lang w:val="en-US" w:eastAsia="en-US"/>
        </w:rPr>
        <w:drawing>
          <wp:inline distT="0" distB="0" distL="0" distR="0" wp14:anchorId="3E7BE27B" wp14:editId="568A7E0D">
            <wp:extent cx="6314361" cy="4147457"/>
            <wp:effectExtent l="0" t="0" r="10795" b="0"/>
            <wp:docPr id="1" name="Afbeelding 1" descr="Z:\Onderwijsinnovatie\Inleiding tot het recht\Politieke en Sociale Wetenschappen\Tweede semester beginselen van het recht\Thema 10\Referentiekader\Thema 10 strafrecht_re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derwijsinnovatie\Inleiding tot het recht\Politieke en Sociale Wetenschappen\Tweede semester beginselen van het recht\Thema 10\Referentiekader\Thema 10 strafrecht_rev01.jpg"/>
                    <pic:cNvPicPr>
                      <a:picLocks noChangeAspect="1" noChangeArrowheads="1"/>
                    </pic:cNvPicPr>
                  </pic:nvPicPr>
                  <pic:blipFill>
                    <a:blip r:embed="rId53" cstate="print"/>
                    <a:srcRect/>
                    <a:stretch>
                      <a:fillRect/>
                    </a:stretch>
                  </pic:blipFill>
                  <pic:spPr bwMode="auto">
                    <a:xfrm>
                      <a:off x="0" y="0"/>
                      <a:ext cx="6315831" cy="4148422"/>
                    </a:xfrm>
                    <a:prstGeom prst="rect">
                      <a:avLst/>
                    </a:prstGeom>
                    <a:noFill/>
                    <a:ln w="9525">
                      <a:noFill/>
                      <a:miter lim="800000"/>
                      <a:headEnd/>
                      <a:tailEnd/>
                    </a:ln>
                  </pic:spPr>
                </pic:pic>
              </a:graphicData>
            </a:graphic>
          </wp:inline>
        </w:drawing>
      </w:r>
    </w:p>
    <w:p w14:paraId="0248BE72" w14:textId="77777777" w:rsidR="00CA4BDB" w:rsidRDefault="00CA4BDB" w:rsidP="00AA6F9E">
      <w:pPr>
        <w:jc w:val="both"/>
        <w:rPr>
          <w:i/>
        </w:rPr>
      </w:pPr>
    </w:p>
    <w:p w14:paraId="3BBEDCAD" w14:textId="4DCF2544" w:rsidR="00CA4BDB" w:rsidRDefault="006F6589" w:rsidP="008B20AE">
      <w:pPr>
        <w:pStyle w:val="Heading4"/>
        <w:numPr>
          <w:ilvl w:val="1"/>
          <w:numId w:val="19"/>
        </w:numPr>
        <w:jc w:val="both"/>
      </w:pPr>
      <w:bookmarkStart w:id="42" w:name="_Toc276388197"/>
      <w:r w:rsidRPr="006F6589">
        <w:t>Begrippenlijsten</w:t>
      </w:r>
      <w:bookmarkEnd w:id="42"/>
    </w:p>
    <w:p w14:paraId="2424BAB5" w14:textId="77777777" w:rsidR="006F6589" w:rsidRPr="006F6589" w:rsidRDefault="006F6589" w:rsidP="00AA6F9E">
      <w:pPr>
        <w:jc w:val="both"/>
      </w:pPr>
      <w:r w:rsidRPr="006F6589">
        <w:t>Het taalgebruik in het hoger onderwijs verschilt sterk van dat in het secundair onderwijs en van de taal die door veel jongeren thuis gehanteerd wordt. </w:t>
      </w:r>
      <w:r>
        <w:t xml:space="preserve">Het project Taalbeleid Academisch Nederlands ondersteunt studenten bij het toetsen en bijspijkeren van academische spreek- en schrijftaal (zie </w:t>
      </w:r>
      <w:hyperlink r:id="rId54" w:history="1">
        <w:r w:rsidRPr="00272533">
          <w:rPr>
            <w:rStyle w:val="Hyperlink"/>
            <w:rFonts w:cstheme="minorBidi"/>
          </w:rPr>
          <w:t>https://www.ugent.be/diversiteitengender/nl/taal</w:t>
        </w:r>
      </w:hyperlink>
      <w:r>
        <w:t xml:space="preserve">). </w:t>
      </w:r>
    </w:p>
    <w:p w14:paraId="301B84C7" w14:textId="77777777" w:rsidR="00E105AB" w:rsidRDefault="006F6589" w:rsidP="00AA6F9E">
      <w:pPr>
        <w:jc w:val="both"/>
      </w:pPr>
      <w:r>
        <w:t>Bepaalde disciplines kennen een echter een nog specifieker begrippenkader dat voor veel studenten een struikelblok vormt</w:t>
      </w:r>
      <w:r w:rsidR="00E105AB">
        <w:t>. Dit is</w:t>
      </w:r>
      <w:r>
        <w:t xml:space="preserve"> zeker</w:t>
      </w:r>
      <w:r w:rsidR="00E105AB">
        <w:t xml:space="preserve"> het geval</w:t>
      </w:r>
      <w:r>
        <w:t xml:space="preserve"> wanneer het gaat om een vak dat </w:t>
      </w:r>
      <w:r w:rsidR="00E105AB">
        <w:t xml:space="preserve">gezien wordt als niet-typisch voor de opleiding (bijvoorbeeld recht voor studenten economie of economie voor studenten recht, …). In andere vakken komt men de specifieke begrippen niet tegen en een grondige training voor een goed begrip van de termen is dan ook aangewezen. </w:t>
      </w:r>
    </w:p>
    <w:p w14:paraId="2AC183A9" w14:textId="77777777" w:rsidR="00E105AB" w:rsidRDefault="00E105AB" w:rsidP="00AA6F9E">
      <w:pPr>
        <w:jc w:val="both"/>
      </w:pPr>
      <w:r>
        <w:lastRenderedPageBreak/>
        <w:t xml:space="preserve">Om aan deze problematiek en </w:t>
      </w:r>
      <w:r w:rsidR="00013208">
        <w:t xml:space="preserve">competentie </w:t>
      </w:r>
      <w:r>
        <w:t xml:space="preserve">tegemoet te komen kan gewerkt worden met begrippenlijsten. Dit kunnen volledige lijsten zijn met ingevulde definities die studenten moeten instuderen. Een andere </w:t>
      </w:r>
      <w:r w:rsidR="000B3AD8">
        <w:t>werkwijze</w:t>
      </w:r>
      <w:r>
        <w:t xml:space="preserve"> is om deze training interactiever te maken door enkel de relevante en moeilijke begrippen op te lijsten</w:t>
      </w:r>
      <w:r w:rsidR="000B3AD8">
        <w:t xml:space="preserve">, waarbij de studenten zelf de definities moeten aanvullen. Idealiter worden ook verbanden met andere begrippen en een situering binnen de cursus opgenomen. Het is een mogelijkheid om </w:t>
      </w:r>
      <w:r w:rsidR="00803D06">
        <w:t>dit op te geven</w:t>
      </w:r>
      <w:r w:rsidR="000B3AD8">
        <w:t xml:space="preserve"> als </w:t>
      </w:r>
      <w:r w:rsidR="00803D06">
        <w:t>(groeps)</w:t>
      </w:r>
      <w:r w:rsidR="000B3AD8">
        <w:t xml:space="preserve">opdracht, maar de ervaring leert dat </w:t>
      </w:r>
      <w:r w:rsidR="00803D06">
        <w:t>studenten  vaak spontaan samenwerken. In dit laatste geval is het aangewezen studenten er attent op te maken dat ze kritisch moeten zijn ten aanzien van niet- nagekeken studiemateriaal</w:t>
      </w:r>
      <w:r w:rsidR="007E1739">
        <w:t xml:space="preserve"> dat ze zouden verkrijgen van studenten uit voorgaande jaren</w:t>
      </w:r>
      <w:r w:rsidR="00803D06">
        <w:t>.</w:t>
      </w:r>
      <w:r w:rsidR="00FE0A55">
        <w:t xml:space="preserve"> Dezelfde kritische noot wensen we te plaatsen naast de centraal ter beschikking gestelde studentencursussen. Er werd gekozen om de studenten de mogelijkheid te bieden de cursussen te bezorgen aan de assistenten voor een quality check. </w:t>
      </w:r>
    </w:p>
    <w:p w14:paraId="5CE4BB2A" w14:textId="7FA94CE3" w:rsidR="005B1DB5" w:rsidRDefault="005B1DB5" w:rsidP="008B20AE">
      <w:pPr>
        <w:pStyle w:val="Heading4"/>
        <w:numPr>
          <w:ilvl w:val="1"/>
          <w:numId w:val="19"/>
        </w:numPr>
      </w:pPr>
      <w:bookmarkStart w:id="43" w:name="_Toc276388198"/>
      <w:r>
        <w:t xml:space="preserve">Oefeningen, opdrachten en vragen op verschillende </w:t>
      </w:r>
      <w:r w:rsidR="006B46A9">
        <w:t>niveaus</w:t>
      </w:r>
      <w:bookmarkEnd w:id="43"/>
    </w:p>
    <w:p w14:paraId="4DED331E" w14:textId="77777777" w:rsidR="005B1DB5" w:rsidRDefault="00DE73DA" w:rsidP="00E841C6">
      <w:pPr>
        <w:jc w:val="both"/>
      </w:pPr>
      <w:r>
        <w:t xml:space="preserve">Een webgebaseerde cursusomgeving biedt de mogelijkheid om studenten aan te zetten tot </w:t>
      </w:r>
      <w:r w:rsidRPr="008D23EA">
        <w:rPr>
          <w:b/>
        </w:rPr>
        <w:t>actief studeren</w:t>
      </w:r>
      <w:r>
        <w:t xml:space="preserve">. Dit kan door tussen verschillende onderwerpen of blokjes leerstof </w:t>
      </w:r>
      <w:r w:rsidR="00E841C6">
        <w:t xml:space="preserve">illustraties, </w:t>
      </w:r>
      <w:r>
        <w:t>opdrachten of oefeningen toe te voegen. Hiervoor bestaan verschillende vormen: combineeroefeningen, invuloefeningen, denkoefeningen, kruiswoordraadsels, … . Met een beetje creativiteit ontstaan er enorm veel mogelijkheden.</w:t>
      </w:r>
      <w:r w:rsidR="00DC7818">
        <w:t xml:space="preserve"> </w:t>
      </w:r>
      <w:r w:rsidR="003E4563">
        <w:t>Door afwisseling wordt de cursus luchtiger en is het gemakkelijker voor studenten om hun concentratie bij het studeren te houden.</w:t>
      </w:r>
    </w:p>
    <w:p w14:paraId="677A4327" w14:textId="3148107A" w:rsidR="00AD4BA3" w:rsidRDefault="00AD4BA3" w:rsidP="00E841C6">
      <w:pPr>
        <w:jc w:val="both"/>
      </w:pPr>
      <w:r w:rsidRPr="00AD4BA3">
        <w:rPr>
          <w:b/>
        </w:rPr>
        <w:t>Suggesties voor soorten vragen</w:t>
      </w:r>
      <w:r w:rsidR="008E23FF">
        <w:rPr>
          <w:rStyle w:val="FootnoteReference"/>
          <w:b/>
        </w:rPr>
        <w:footnoteReference w:id="33"/>
      </w:r>
      <w:r>
        <w:t>:</w:t>
      </w:r>
    </w:p>
    <w:p w14:paraId="175437A7" w14:textId="77777777" w:rsidR="0092087E" w:rsidRDefault="0092087E" w:rsidP="008B20AE">
      <w:pPr>
        <w:pStyle w:val="ListParagraph"/>
        <w:numPr>
          <w:ilvl w:val="0"/>
          <w:numId w:val="9"/>
        </w:numPr>
        <w:rPr>
          <w:lang w:val="nl-NL"/>
        </w:rPr>
      </w:pPr>
      <w:r>
        <w:rPr>
          <w:lang w:val="nl-NL"/>
        </w:rPr>
        <w:t>Puur theoretische vragen, zowel de vraagstelling als de antwoordopties</w:t>
      </w:r>
    </w:p>
    <w:p w14:paraId="14E7D06C" w14:textId="77777777" w:rsidR="0092087E" w:rsidRPr="008B20AE" w:rsidRDefault="0092087E" w:rsidP="008B20AE">
      <w:pPr>
        <w:pStyle w:val="ListParagraph"/>
        <w:spacing w:after="0"/>
        <w:ind w:left="709"/>
        <w:jc w:val="both"/>
      </w:pPr>
      <w:r w:rsidRPr="008B20AE">
        <w:t xml:space="preserve">De geboorte van een kind is </w:t>
      </w:r>
    </w:p>
    <w:p w14:paraId="1C336F0B" w14:textId="77777777" w:rsidR="0092087E" w:rsidRPr="008B20AE" w:rsidRDefault="0092087E" w:rsidP="008B20AE">
      <w:pPr>
        <w:pStyle w:val="ListParagraph"/>
        <w:numPr>
          <w:ilvl w:val="0"/>
          <w:numId w:val="22"/>
        </w:numPr>
        <w:spacing w:after="0"/>
        <w:jc w:val="both"/>
      </w:pPr>
      <w:r w:rsidRPr="008B20AE">
        <w:t>Een rechtshandeling</w:t>
      </w:r>
    </w:p>
    <w:p w14:paraId="7C37A81F" w14:textId="77777777" w:rsidR="0092087E" w:rsidRPr="008B20AE" w:rsidRDefault="0092087E" w:rsidP="008B20AE">
      <w:pPr>
        <w:pStyle w:val="ListParagraph"/>
        <w:numPr>
          <w:ilvl w:val="0"/>
          <w:numId w:val="22"/>
        </w:numPr>
        <w:spacing w:after="0"/>
        <w:jc w:val="both"/>
      </w:pPr>
      <w:r w:rsidRPr="008B20AE">
        <w:t xml:space="preserve">Een rechtsgevolg </w:t>
      </w:r>
    </w:p>
    <w:p w14:paraId="7E39B720" w14:textId="77777777" w:rsidR="0092087E" w:rsidRPr="008B20AE" w:rsidRDefault="0092087E" w:rsidP="008B20AE">
      <w:pPr>
        <w:pStyle w:val="ListParagraph"/>
        <w:numPr>
          <w:ilvl w:val="0"/>
          <w:numId w:val="22"/>
        </w:numPr>
        <w:spacing w:after="0"/>
        <w:jc w:val="both"/>
        <w:rPr>
          <w:b/>
        </w:rPr>
      </w:pPr>
      <w:r w:rsidRPr="008B20AE">
        <w:t>Een feitelijke handeling</w:t>
      </w:r>
    </w:p>
    <w:p w14:paraId="135EE0F4" w14:textId="66E42B63" w:rsidR="0092087E" w:rsidRPr="008B20AE" w:rsidRDefault="0092087E" w:rsidP="008B20AE">
      <w:pPr>
        <w:pStyle w:val="ListParagraph"/>
        <w:numPr>
          <w:ilvl w:val="0"/>
          <w:numId w:val="22"/>
        </w:numPr>
        <w:spacing w:after="0"/>
        <w:jc w:val="both"/>
      </w:pPr>
      <w:r w:rsidRPr="008B20AE">
        <w:rPr>
          <w:b/>
        </w:rPr>
        <w:t>Een rechtsfeit</w:t>
      </w:r>
    </w:p>
    <w:p w14:paraId="39E8BE58" w14:textId="77777777" w:rsidR="0092087E" w:rsidRDefault="0092087E" w:rsidP="008B20AE">
      <w:pPr>
        <w:pStyle w:val="ListParagraph"/>
        <w:numPr>
          <w:ilvl w:val="0"/>
          <w:numId w:val="9"/>
        </w:numPr>
        <w:rPr>
          <w:lang w:val="nl-NL"/>
        </w:rPr>
      </w:pPr>
      <w:r>
        <w:rPr>
          <w:lang w:val="nl-NL"/>
        </w:rPr>
        <w:t xml:space="preserve">Casus </w:t>
      </w:r>
    </w:p>
    <w:p w14:paraId="30DAF74F" w14:textId="77777777" w:rsidR="0092087E" w:rsidRDefault="0092087E" w:rsidP="008B20AE">
      <w:pPr>
        <w:pStyle w:val="ListParagraph"/>
        <w:numPr>
          <w:ilvl w:val="1"/>
          <w:numId w:val="9"/>
        </w:numPr>
        <w:rPr>
          <w:lang w:val="nl-NL"/>
        </w:rPr>
      </w:pPr>
      <w:r>
        <w:rPr>
          <w:lang w:val="nl-NL"/>
        </w:rPr>
        <w:t>Artikel uit actua</w:t>
      </w:r>
    </w:p>
    <w:p w14:paraId="5B4E5429" w14:textId="77777777" w:rsidR="0092087E" w:rsidRDefault="0092087E" w:rsidP="008B20AE">
      <w:pPr>
        <w:pStyle w:val="ListParagraph"/>
        <w:numPr>
          <w:ilvl w:val="1"/>
          <w:numId w:val="9"/>
        </w:numPr>
        <w:rPr>
          <w:lang w:val="nl-NL"/>
        </w:rPr>
      </w:pPr>
      <w:r>
        <w:rPr>
          <w:lang w:val="nl-NL"/>
        </w:rPr>
        <w:t>Extract wet/decreet/…</w:t>
      </w:r>
    </w:p>
    <w:p w14:paraId="66FF8727" w14:textId="77777777" w:rsidR="0092087E" w:rsidRPr="003952E1" w:rsidRDefault="0092087E" w:rsidP="008B20AE">
      <w:pPr>
        <w:pStyle w:val="ListParagraph"/>
        <w:numPr>
          <w:ilvl w:val="1"/>
          <w:numId w:val="9"/>
        </w:numPr>
        <w:rPr>
          <w:lang w:val="nl-NL"/>
        </w:rPr>
      </w:pPr>
      <w:r>
        <w:rPr>
          <w:lang w:val="nl-NL"/>
        </w:rPr>
        <w:t>…</w:t>
      </w:r>
    </w:p>
    <w:p w14:paraId="73F0D056" w14:textId="77777777" w:rsidR="0092087E" w:rsidRDefault="0092087E" w:rsidP="008B20AE">
      <w:pPr>
        <w:pStyle w:val="ListParagraph"/>
        <w:numPr>
          <w:ilvl w:val="0"/>
          <w:numId w:val="9"/>
        </w:numPr>
        <w:rPr>
          <w:lang w:val="nl-NL"/>
        </w:rPr>
      </w:pPr>
      <w:r>
        <w:rPr>
          <w:lang w:val="nl-NL"/>
        </w:rPr>
        <w:t>Invulvraag  (woorden weg laten)</w:t>
      </w:r>
    </w:p>
    <w:p w14:paraId="78756607" w14:textId="77777777" w:rsidR="0092087E" w:rsidRDefault="0092087E" w:rsidP="0092087E">
      <w:pPr>
        <w:pStyle w:val="ListParagraph"/>
        <w:rPr>
          <w:lang w:val="nl-NL"/>
        </w:rPr>
      </w:pPr>
    </w:p>
    <w:p w14:paraId="4AD8253C" w14:textId="77777777" w:rsidR="0092087E" w:rsidRPr="00CF7598" w:rsidRDefault="0092087E" w:rsidP="0092087E">
      <w:pPr>
        <w:pStyle w:val="ListParagraph"/>
      </w:pPr>
      <w:r w:rsidRPr="00CF7598">
        <w:t xml:space="preserve">Kim De Gelder moet aan zijn slachtoffers hogere schadevergoedingen betalen dan normaal. Dat heeft het Gentse </w:t>
      </w:r>
      <w:r w:rsidRPr="00CF7598">
        <w:rPr>
          <w:b/>
          <w:bCs/>
        </w:rPr>
        <w:t xml:space="preserve">(A) </w:t>
      </w:r>
      <w:r w:rsidRPr="00CF7598">
        <w:t xml:space="preserve">beslist in een arrest over de burgerlijke belangen in de zaak. </w:t>
      </w:r>
    </w:p>
    <w:p w14:paraId="61195107" w14:textId="77777777" w:rsidR="0092087E" w:rsidRPr="00CF7598" w:rsidRDefault="0092087E" w:rsidP="0092087E">
      <w:pPr>
        <w:pStyle w:val="ListParagraph"/>
      </w:pPr>
      <w:r w:rsidRPr="00CF7598">
        <w:t xml:space="preserve">Het Gentse </w:t>
      </w:r>
      <w:r w:rsidRPr="00CF7598">
        <w:rPr>
          <w:b/>
          <w:bCs/>
        </w:rPr>
        <w:t xml:space="preserve">(A) </w:t>
      </w:r>
      <w:r w:rsidRPr="00CF7598">
        <w:t xml:space="preserve">veroordeelde De Gelder op 22 maart tot levenslang voor drie moorden in kinderdagverblijf Fabeltjesland, voor de moord op Elza Van Raemdonck, en voor tientallen pogingen tot moord. </w:t>
      </w:r>
    </w:p>
    <w:p w14:paraId="23465867" w14:textId="77777777" w:rsidR="0092087E" w:rsidRPr="00CF7598" w:rsidRDefault="0092087E" w:rsidP="0092087E">
      <w:pPr>
        <w:pStyle w:val="ListParagraph"/>
      </w:pPr>
      <w:r w:rsidRPr="00CF7598">
        <w:t xml:space="preserve">Jaak Haentjens, </w:t>
      </w:r>
      <w:r w:rsidRPr="00CF7598">
        <w:rPr>
          <w:b/>
          <w:bCs/>
        </w:rPr>
        <w:t xml:space="preserve">(B) </w:t>
      </w:r>
      <w:r w:rsidRPr="00CF7598">
        <w:t xml:space="preserve">van De Gelder, had gevraagd dat </w:t>
      </w:r>
      <w:r w:rsidRPr="00CF7598">
        <w:rPr>
          <w:b/>
          <w:bCs/>
        </w:rPr>
        <w:t xml:space="preserve">(A) </w:t>
      </w:r>
      <w:r w:rsidRPr="00CF7598">
        <w:t xml:space="preserve">zich zou baseren op de indicatieve tabellen. Die lijst van forfaitaire schadevergoedingen schuift bijvoorbeeld 12.500 euro naar </w:t>
      </w:r>
      <w:r w:rsidRPr="00CF7598">
        <w:lastRenderedPageBreak/>
        <w:t xml:space="preserve">voren als vergoeding voor het verlies van een echtgenote, maar het hof legde hogere schadevergoedingen op. </w:t>
      </w:r>
    </w:p>
    <w:p w14:paraId="5CBA3F9B" w14:textId="77777777" w:rsidR="0092087E" w:rsidRPr="00CF7598" w:rsidRDefault="0092087E" w:rsidP="0092087E">
      <w:pPr>
        <w:pStyle w:val="ListParagraph"/>
      </w:pPr>
      <w:r w:rsidRPr="00CF7598">
        <w:t xml:space="preserve">"Bijzondere omstandigheden verantwoorden grotere bedragen", zei </w:t>
      </w:r>
      <w:r w:rsidRPr="00CF7598">
        <w:rPr>
          <w:b/>
          <w:bCs/>
        </w:rPr>
        <w:t xml:space="preserve">(C) </w:t>
      </w:r>
      <w:r w:rsidRPr="00CF7598">
        <w:t xml:space="preserve">Koen Defoort. "Kim De Gelder heeft op een afgrijselijke wijze een raid uitgevoerd en heeft niet te beschrijven leed veroorzaakt. Dat is niet te vergelijken met wanbedrijven of verkeersmisdrijven." De Gelder moet daarom tot drie keer meer betalen dan de vaste bedragen. </w:t>
      </w:r>
    </w:p>
    <w:p w14:paraId="7027157E" w14:textId="77777777" w:rsidR="0092087E" w:rsidRPr="00CF7598" w:rsidRDefault="0092087E" w:rsidP="0092087E">
      <w:pPr>
        <w:pStyle w:val="ListParagraph"/>
      </w:pPr>
      <w:r w:rsidRPr="00CF7598">
        <w:t xml:space="preserve">Het (A) oordeelde dat ook niet-gekwetste slachtoffers en heel jonge kinderen wel degelijk morele schade geleden hebben. Ook de op het moment van de feiten nog niet geboren kinderen van de ouders die hun kindje verloren, hebben volgens (A) recht op een schadevergoeding. </w:t>
      </w:r>
    </w:p>
    <w:p w14:paraId="26706A1A" w14:textId="77777777" w:rsidR="0092087E" w:rsidRPr="00CF7598" w:rsidRDefault="0092087E" w:rsidP="0092087E">
      <w:pPr>
        <w:pStyle w:val="ListParagraph"/>
      </w:pPr>
      <w:r w:rsidRPr="00CF7598">
        <w:t xml:space="preserve">Bron: De Redactie, 30 september 2013, http://www.deredactie.be/cm/vrtnieuws/regio/oostvlaanderen/1.1742984 </w:t>
      </w:r>
    </w:p>
    <w:p w14:paraId="41A32D81" w14:textId="77777777" w:rsidR="0092087E" w:rsidRPr="00CF7598" w:rsidRDefault="0092087E" w:rsidP="0092087E">
      <w:pPr>
        <w:pStyle w:val="ListParagraph"/>
      </w:pPr>
      <w:r w:rsidRPr="00CF7598">
        <w:rPr>
          <w:b/>
          <w:bCs/>
        </w:rPr>
        <w:t xml:space="preserve">Antwoordmogelijkheden: </w:t>
      </w:r>
    </w:p>
    <w:p w14:paraId="2C158156" w14:textId="77777777" w:rsidR="0092087E" w:rsidRPr="00CF7598" w:rsidRDefault="0092087E" w:rsidP="0092087E">
      <w:pPr>
        <w:pStyle w:val="ListParagraph"/>
      </w:pPr>
      <w:r w:rsidRPr="00CF7598">
        <w:t xml:space="preserve"> (A) Hof van beroep; (B)de ombudsman; (C) assisenvoorzitter </w:t>
      </w:r>
    </w:p>
    <w:p w14:paraId="500F810E" w14:textId="77777777" w:rsidR="0092087E" w:rsidRPr="00CF7598" w:rsidRDefault="0092087E" w:rsidP="0092087E">
      <w:pPr>
        <w:pStyle w:val="ListParagraph"/>
      </w:pPr>
      <w:r w:rsidRPr="00CF7598">
        <w:t xml:space="preserve"> (A) Hof van beroep; (B) de advocaat de advocaat; (C) arbeidsauditeur </w:t>
      </w:r>
    </w:p>
    <w:p w14:paraId="7DD6D47E" w14:textId="77777777" w:rsidR="0092087E" w:rsidRPr="00CF7598" w:rsidRDefault="0092087E" w:rsidP="0092087E">
      <w:pPr>
        <w:pStyle w:val="ListParagraph"/>
      </w:pPr>
      <w:r w:rsidRPr="00CF7598">
        <w:t xml:space="preserve"> (A) Hof van assisen; (B) de advocaat; (C) assisenvoorzitter </w:t>
      </w:r>
    </w:p>
    <w:p w14:paraId="35A2E0E2" w14:textId="77777777" w:rsidR="0092087E" w:rsidRPr="00CF7598" w:rsidRDefault="0092087E" w:rsidP="0092087E">
      <w:pPr>
        <w:pStyle w:val="ListParagraph"/>
      </w:pPr>
      <w:r w:rsidRPr="00CF7598">
        <w:t xml:space="preserve"> (A) Hof van assisen; (B) de ombudsman; (C) arbeidsauditeur </w:t>
      </w:r>
    </w:p>
    <w:p w14:paraId="449A025C" w14:textId="77777777" w:rsidR="0092087E" w:rsidRPr="00CF7598" w:rsidRDefault="0092087E" w:rsidP="0092087E">
      <w:pPr>
        <w:pStyle w:val="ListParagraph"/>
      </w:pPr>
    </w:p>
    <w:p w14:paraId="79162595" w14:textId="79165F5B" w:rsidR="0092087E" w:rsidRPr="008F409B" w:rsidRDefault="0092087E" w:rsidP="008B20AE">
      <w:pPr>
        <w:pStyle w:val="ListParagraph"/>
        <w:numPr>
          <w:ilvl w:val="0"/>
          <w:numId w:val="9"/>
        </w:numPr>
        <w:rPr>
          <w:lang w:val="nl-NL"/>
        </w:rPr>
      </w:pPr>
      <w:r>
        <w:rPr>
          <w:lang w:val="nl-NL"/>
        </w:rPr>
        <w:t>Trajectvraag (vb. welk soort recht? Op basis van referentiekader)</w:t>
      </w:r>
    </w:p>
    <w:p w14:paraId="61ACC0E9" w14:textId="77777777" w:rsidR="0092087E" w:rsidRPr="009965DE" w:rsidRDefault="0092087E" w:rsidP="0092087E">
      <w:pPr>
        <w:pStyle w:val="Default"/>
        <w:ind w:left="720"/>
        <w:rPr>
          <w:rFonts w:asciiTheme="minorHAnsi" w:hAnsiTheme="minorHAnsi" w:cstheme="minorHAnsi"/>
          <w:sz w:val="22"/>
          <w:szCs w:val="22"/>
        </w:rPr>
      </w:pPr>
      <w:r w:rsidRPr="009965DE">
        <w:rPr>
          <w:rFonts w:asciiTheme="minorHAnsi" w:hAnsiTheme="minorHAnsi" w:cstheme="minorHAnsi"/>
          <w:b/>
          <w:bCs/>
          <w:sz w:val="22"/>
          <w:szCs w:val="22"/>
        </w:rPr>
        <w:t xml:space="preserve">Bedrijfswagen enkel als dienstauto belastingvrij </w:t>
      </w:r>
    </w:p>
    <w:p w14:paraId="3B71872E" w14:textId="77777777" w:rsidR="0092087E" w:rsidRDefault="0092087E" w:rsidP="0092087E">
      <w:pPr>
        <w:pStyle w:val="Default"/>
        <w:ind w:left="720"/>
        <w:rPr>
          <w:rFonts w:ascii="Calibri" w:hAnsi="Calibri" w:cs="Calibri"/>
          <w:sz w:val="22"/>
          <w:szCs w:val="22"/>
        </w:rPr>
      </w:pPr>
      <w:r>
        <w:rPr>
          <w:rFonts w:ascii="Calibri" w:hAnsi="Calibri" w:cs="Calibri"/>
          <w:sz w:val="22"/>
          <w:szCs w:val="22"/>
        </w:rPr>
        <w:t xml:space="preserve">Bedrijfsleiders die hun dure bedrijfswagen enkel als dienstauto gebruiken, hoeven daar geen belasting op te betalen, als ze formeel aangeven dat ze niet privé met de wagen rijden. Die regeling geldt enkel als de betrokkene zijn of haar bedrijfszetel thuis heeft en ook vooral van thuis uit werkt. </w:t>
      </w:r>
    </w:p>
    <w:p w14:paraId="0D5BD611" w14:textId="77777777" w:rsidR="0092087E" w:rsidRDefault="0092087E" w:rsidP="0092087E">
      <w:pPr>
        <w:pStyle w:val="Default"/>
        <w:ind w:left="720"/>
        <w:rPr>
          <w:sz w:val="22"/>
          <w:szCs w:val="22"/>
        </w:rPr>
      </w:pPr>
      <w:r>
        <w:rPr>
          <w:rFonts w:ascii="Calibri" w:hAnsi="Calibri" w:cs="Calibri"/>
          <w:sz w:val="22"/>
          <w:szCs w:val="22"/>
        </w:rPr>
        <w:t xml:space="preserve">Bron: De Redactie 5 augustus 2013, http://www.deredactie.be/cm/vrtnieuws/videozone/programmas/journaal/2.29563?video=1.1695181 </w:t>
      </w:r>
    </w:p>
    <w:p w14:paraId="1730024D" w14:textId="77777777" w:rsidR="0092087E" w:rsidRDefault="0092087E" w:rsidP="0092087E">
      <w:pPr>
        <w:pStyle w:val="Default"/>
        <w:ind w:left="720"/>
        <w:rPr>
          <w:rFonts w:ascii="Calibri" w:hAnsi="Calibri" w:cs="Calibri"/>
          <w:sz w:val="22"/>
          <w:szCs w:val="22"/>
        </w:rPr>
      </w:pPr>
      <w:r>
        <w:rPr>
          <w:rFonts w:ascii="Calibri" w:hAnsi="Calibri" w:cs="Calibri"/>
          <w:b/>
          <w:bCs/>
          <w:sz w:val="22"/>
          <w:szCs w:val="22"/>
        </w:rPr>
        <w:t xml:space="preserve">Antwoordmogelijkheden: </w:t>
      </w:r>
    </w:p>
    <w:p w14:paraId="27D4F953" w14:textId="77777777" w:rsidR="0092087E" w:rsidRDefault="0092087E" w:rsidP="0092087E">
      <w:pPr>
        <w:pStyle w:val="Default"/>
        <w:spacing w:after="54"/>
        <w:ind w:left="720"/>
        <w:rPr>
          <w:rFonts w:ascii="Calibri" w:hAnsi="Calibri" w:cs="Calibri"/>
          <w:sz w:val="22"/>
          <w:szCs w:val="22"/>
        </w:rPr>
      </w:pP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Arbeidsrecht : Arbeidsrecht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Nationaal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Privaatrecht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Objectief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recht </w:t>
      </w:r>
    </w:p>
    <w:p w14:paraId="306DA538" w14:textId="77777777" w:rsidR="0092087E" w:rsidRDefault="0092087E" w:rsidP="0092087E">
      <w:pPr>
        <w:pStyle w:val="Default"/>
        <w:spacing w:after="54"/>
        <w:ind w:left="720"/>
        <w:rPr>
          <w:rFonts w:ascii="Calibri" w:hAnsi="Calibri" w:cs="Calibri"/>
          <w:sz w:val="22"/>
          <w:szCs w:val="22"/>
        </w:rPr>
      </w:pP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Sociale Zekerheidsrecht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administratief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Nationaal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privaatrecht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subjectief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recht </w:t>
      </w:r>
    </w:p>
    <w:p w14:paraId="7968146E" w14:textId="77777777" w:rsidR="0092087E" w:rsidRDefault="0092087E" w:rsidP="0092087E">
      <w:pPr>
        <w:pStyle w:val="Default"/>
        <w:spacing w:after="54"/>
        <w:ind w:left="720"/>
        <w:rPr>
          <w:rFonts w:ascii="Calibri" w:hAnsi="Calibri" w:cs="Calibri"/>
          <w:sz w:val="22"/>
          <w:szCs w:val="22"/>
        </w:rPr>
      </w:pP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Personenrecht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personen- en familierecht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burgerlijk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Nationaal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privaatrecht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objectief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recht </w:t>
      </w:r>
    </w:p>
    <w:p w14:paraId="28E4BDEB" w14:textId="77777777" w:rsidR="0092087E" w:rsidRDefault="0092087E" w:rsidP="0092087E">
      <w:pPr>
        <w:pStyle w:val="Default"/>
        <w:ind w:left="720"/>
        <w:rPr>
          <w:rFonts w:ascii="Calibri" w:hAnsi="Calibri" w:cs="Calibri"/>
          <w:sz w:val="22"/>
          <w:szCs w:val="22"/>
        </w:rPr>
      </w:pP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Sociale zekerheidsrecht </w:t>
      </w:r>
      <w:r>
        <w:rPr>
          <w:rFonts w:ascii="Wingdings" w:hAnsi="Wingdings" w:cs="Wingdings"/>
          <w:sz w:val="22"/>
          <w:szCs w:val="22"/>
        </w:rPr>
        <w:t></w:t>
      </w:r>
      <w:r>
        <w:rPr>
          <w:rFonts w:ascii="Calibri" w:hAnsi="Calibri" w:cs="Calibri"/>
          <w:sz w:val="22"/>
          <w:szCs w:val="22"/>
        </w:rPr>
        <w:t xml:space="preserve">administratief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nationaal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publiek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objectief recht </w:t>
      </w:r>
      <w:r>
        <w:rPr>
          <w:rFonts w:ascii="Wingdings" w:hAnsi="Wingdings" w:cs="Wingdings"/>
          <w:sz w:val="22"/>
          <w:szCs w:val="22"/>
        </w:rPr>
        <w:t></w:t>
      </w:r>
      <w:r>
        <w:rPr>
          <w:rFonts w:ascii="Wingdings" w:hAnsi="Wingdings" w:cs="Wingdings"/>
          <w:sz w:val="22"/>
          <w:szCs w:val="22"/>
        </w:rPr>
        <w:t></w:t>
      </w:r>
      <w:r>
        <w:rPr>
          <w:rFonts w:ascii="Calibri" w:hAnsi="Calibri" w:cs="Calibri"/>
          <w:sz w:val="22"/>
          <w:szCs w:val="22"/>
        </w:rPr>
        <w:t xml:space="preserve">recht </w:t>
      </w:r>
    </w:p>
    <w:p w14:paraId="6A56A0E2" w14:textId="77777777" w:rsidR="0092087E" w:rsidRPr="009965DE" w:rsidRDefault="0092087E" w:rsidP="0092087E">
      <w:pPr>
        <w:pStyle w:val="ListParagraph"/>
      </w:pPr>
    </w:p>
    <w:p w14:paraId="1866E701" w14:textId="77777777" w:rsidR="0092087E" w:rsidRDefault="0092087E" w:rsidP="008B20AE">
      <w:pPr>
        <w:pStyle w:val="ListParagraph"/>
        <w:numPr>
          <w:ilvl w:val="0"/>
          <w:numId w:val="9"/>
        </w:numPr>
        <w:rPr>
          <w:lang w:val="nl-NL"/>
        </w:rPr>
      </w:pPr>
      <w:r>
        <w:rPr>
          <w:lang w:val="nl-NL"/>
        </w:rPr>
        <w:t>Puzzelvraag (vb. traject ontstaan wet)/ herordeningsvraag</w:t>
      </w:r>
    </w:p>
    <w:p w14:paraId="3EB8D03B" w14:textId="77777777" w:rsidR="0092087E" w:rsidRDefault="0092087E" w:rsidP="008B20AE">
      <w:pPr>
        <w:pStyle w:val="ListParagraph"/>
        <w:numPr>
          <w:ilvl w:val="0"/>
          <w:numId w:val="9"/>
        </w:numPr>
        <w:rPr>
          <w:lang w:val="nl-NL"/>
        </w:rPr>
      </w:pPr>
      <w:r>
        <w:rPr>
          <w:lang w:val="nl-NL"/>
        </w:rPr>
        <w:t>Hiërarchievraag (vb. begrippenkader trainen – wet, decreet, verordening,…)</w:t>
      </w:r>
    </w:p>
    <w:p w14:paraId="53192A1E" w14:textId="77777777" w:rsidR="0092087E" w:rsidRDefault="0092087E" w:rsidP="008B20AE">
      <w:pPr>
        <w:pStyle w:val="ListParagraph"/>
        <w:numPr>
          <w:ilvl w:val="0"/>
          <w:numId w:val="9"/>
        </w:numPr>
        <w:rPr>
          <w:lang w:val="nl-NL"/>
        </w:rPr>
      </w:pPr>
      <w:r>
        <w:rPr>
          <w:lang w:val="nl-NL"/>
        </w:rPr>
        <w:t>Kruiswoordraadselvraag</w:t>
      </w:r>
    </w:p>
    <w:p w14:paraId="0771B411" w14:textId="77777777" w:rsidR="0092087E" w:rsidRPr="00AA5D78" w:rsidRDefault="0092087E" w:rsidP="008B20AE">
      <w:pPr>
        <w:pStyle w:val="ListParagraph"/>
        <w:numPr>
          <w:ilvl w:val="0"/>
          <w:numId w:val="9"/>
        </w:numPr>
        <w:rPr>
          <w:lang w:val="nl-NL"/>
        </w:rPr>
      </w:pPr>
      <w:r w:rsidRPr="00AA5D78">
        <w:rPr>
          <w:rFonts w:ascii="Calibri" w:eastAsia="Times New Roman" w:hAnsi="Calibri"/>
          <w:bCs/>
          <w:lang w:val="nl-NL"/>
        </w:rPr>
        <w:t>M</w:t>
      </w:r>
      <w:r w:rsidRPr="00AA5D78">
        <w:rPr>
          <w:rFonts w:ascii="Calibri" w:eastAsia="Times New Roman" w:hAnsi="Calibri"/>
          <w:bCs/>
        </w:rPr>
        <w:t>eerkeuze met verklarin</w:t>
      </w:r>
      <w:r w:rsidRPr="00AA5D78">
        <w:rPr>
          <w:rFonts w:ascii="Calibri" w:eastAsia="Times New Roman" w:hAnsi="Calibri"/>
        </w:rPr>
        <w:t>g: wordt gezien als goede vraag, inzicht in redenering van studenten (vb. A. Ja, omdat ... B. ja, omdat .... C. Nee, omdat ... D. nee, omdat ...</w:t>
      </w:r>
    </w:p>
    <w:p w14:paraId="3015AA9F" w14:textId="77777777" w:rsidR="0092087E" w:rsidRPr="00AA5D78" w:rsidRDefault="0092087E" w:rsidP="008B20AE">
      <w:pPr>
        <w:pStyle w:val="ListParagraph"/>
        <w:numPr>
          <w:ilvl w:val="0"/>
          <w:numId w:val="9"/>
        </w:numPr>
        <w:rPr>
          <w:lang w:val="nl-NL"/>
        </w:rPr>
      </w:pPr>
      <w:r w:rsidRPr="00AA5D78">
        <w:rPr>
          <w:rFonts w:ascii="Calibri" w:eastAsia="Times New Roman" w:hAnsi="Calibri"/>
          <w:bCs/>
        </w:rPr>
        <w:t>Beste/slechte antwoord</w:t>
      </w:r>
      <w:r w:rsidRPr="00AA5D78">
        <w:rPr>
          <w:rFonts w:ascii="Calibri" w:eastAsia="Times New Roman" w:hAnsi="Calibri"/>
        </w:rPr>
        <w:t>: studenten testen op evalueren en kritisch denken</w:t>
      </w:r>
    </w:p>
    <w:p w14:paraId="4A3F6350" w14:textId="77777777" w:rsidR="0092087E" w:rsidRPr="00AA5D78" w:rsidRDefault="0092087E" w:rsidP="0092087E">
      <w:pPr>
        <w:pStyle w:val="ListParagraph"/>
        <w:rPr>
          <w:rFonts w:ascii="Calibri" w:eastAsia="Times New Roman" w:hAnsi="Calibri"/>
        </w:rPr>
      </w:pPr>
      <w:r w:rsidRPr="00AA5D78">
        <w:rPr>
          <w:rFonts w:ascii="Calibri" w:eastAsia="Times New Roman" w:hAnsi="Calibri"/>
        </w:rPr>
        <w:t>bijvoorbeeld: </w:t>
      </w:r>
    </w:p>
    <w:p w14:paraId="7CD1CDD3" w14:textId="3F1F0BB8" w:rsidR="0092087E" w:rsidRPr="00AA5D78" w:rsidRDefault="0092087E" w:rsidP="0092087E">
      <w:pPr>
        <w:pStyle w:val="ListParagraph"/>
        <w:rPr>
          <w:rFonts w:ascii="Calibri" w:eastAsia="Times New Roman" w:hAnsi="Calibri"/>
        </w:rPr>
      </w:pPr>
      <w:r w:rsidRPr="00AA5D78">
        <w:rPr>
          <w:rFonts w:ascii="Calibri" w:eastAsia="Times New Roman" w:hAnsi="Calibri"/>
        </w:rPr>
        <w:t xml:space="preserve">De Kamercommissie Justitie keurde zopas de wet goed waardoor de toekomstige koning wetten zal moeten bekrachtigen met Filip (in het Nederlands) en Philippe (in het Frans). </w:t>
      </w:r>
      <w:r w:rsidRPr="00AA5D78">
        <w:rPr>
          <w:rFonts w:ascii="Calibri" w:eastAsia="Times New Roman" w:hAnsi="Calibri"/>
        </w:rPr>
        <w:lastRenderedPageBreak/>
        <w:t>Maar hij tekent iedere wet maar één keer, met de handtekening die hij wil. De groenen stemden mee met de meerderheid, VB was tegen en </w:t>
      </w:r>
      <w:r w:rsidR="00EF0794">
        <w:t xml:space="preserve">N-VA </w:t>
      </w:r>
      <w:r w:rsidRPr="00AA5D78">
        <w:rPr>
          <w:rFonts w:ascii="Calibri" w:eastAsia="Times New Roman" w:hAnsi="Calibri"/>
        </w:rPr>
        <w:t xml:space="preserve">onthield zich. </w:t>
      </w:r>
    </w:p>
    <w:p w14:paraId="17D208B9" w14:textId="6C5D3F6E" w:rsidR="0092087E" w:rsidRPr="00AA5D78" w:rsidRDefault="0092087E" w:rsidP="0092087E">
      <w:pPr>
        <w:pStyle w:val="ListParagraph"/>
        <w:jc w:val="both"/>
        <w:rPr>
          <w:rFonts w:ascii="Calibri" w:hAnsi="Calibri"/>
        </w:rPr>
      </w:pPr>
      <w:r w:rsidRPr="00AA5D78">
        <w:rPr>
          <w:rFonts w:ascii="Calibri" w:hAnsi="Calibri"/>
          <w:lang w:val="nl-NL"/>
        </w:rPr>
        <w:t>Prins Filip maakte eerder bekend dat hij wetten wil ondertekenen met de naam van zijn identiteitskaart, nl. "Philippe" op zijn Frans. Dat lokte nogal wat kritiek uit. Minister van Justitie </w:t>
      </w:r>
      <w:r w:rsidR="00EF0794">
        <w:rPr>
          <w:rFonts w:ascii="Calibri" w:hAnsi="Calibri"/>
          <w:lang w:val="nl-NL"/>
        </w:rPr>
        <w:t xml:space="preserve"> Annemie Turtelboom</w:t>
      </w:r>
      <w:r w:rsidRPr="00AA5D78">
        <w:rPr>
          <w:rFonts w:ascii="Calibri" w:hAnsi="Calibri"/>
          <w:lang w:val="nl-NL"/>
        </w:rPr>
        <w:t> (Open Vld) heeft een wetsontwerp klaar om de nieuwe wetten en Koninklijke Besluiten te bekrachtigen. In de Franstalige versie komt de naam "Philippe" in het staatsblad, in de Nederlandstalige versie de naam "Filip". "Maar hoe hij zelf ondertekent, dàt is zijn beslissing, zijn handtekening kiest hij zelf, we moeten niet zover gaan in de regelneverij om dat voor hem te regelen", aldus Turtelboom. Dus: op het document dat hij één keer ondertekent met Philippe staat daarboven "Philippe, Roi des Belges" en ook "Filip, Koning der Belgen", want het document bevat de Franse en de Nederlandse tekst. Beide teksten zijn rechtsgeldig door die ene handtekening. […]</w:t>
      </w:r>
    </w:p>
    <w:p w14:paraId="6FA5586D" w14:textId="77777777" w:rsidR="0092087E" w:rsidRPr="00AA5D78" w:rsidRDefault="0092087E" w:rsidP="0092087E">
      <w:pPr>
        <w:ind w:left="360"/>
        <w:jc w:val="both"/>
        <w:rPr>
          <w:rFonts w:ascii="Calibri" w:hAnsi="Calibri"/>
        </w:rPr>
      </w:pPr>
      <w:r w:rsidRPr="00AA5D78">
        <w:rPr>
          <w:rFonts w:ascii="Calibri" w:hAnsi="Calibri"/>
          <w:lang w:val="nl-NL"/>
        </w:rPr>
        <w:t>Bron: Gazet van Antwerpen, 15 juli 2013</w:t>
      </w:r>
    </w:p>
    <w:p w14:paraId="353E48C8" w14:textId="77777777" w:rsidR="0092087E" w:rsidRPr="00AA5D78" w:rsidRDefault="0092087E" w:rsidP="0092087E">
      <w:pPr>
        <w:ind w:left="360"/>
        <w:jc w:val="both"/>
        <w:rPr>
          <w:rFonts w:ascii="Calibri" w:hAnsi="Calibri"/>
        </w:rPr>
      </w:pPr>
      <w:r w:rsidRPr="00AA5D78">
        <w:rPr>
          <w:rFonts w:ascii="Calibri" w:hAnsi="Calibri"/>
          <w:lang w:val="nl-NL"/>
        </w:rPr>
        <w:t> </w:t>
      </w:r>
      <w:r w:rsidRPr="00AA5D78">
        <w:rPr>
          <w:rFonts w:ascii="Calibri" w:hAnsi="Calibri"/>
        </w:rPr>
        <w:t xml:space="preserve">Welke uitspraak is </w:t>
      </w:r>
      <w:r w:rsidRPr="00AA5D78">
        <w:rPr>
          <w:rFonts w:ascii="Calibri" w:hAnsi="Calibri"/>
          <w:i/>
          <w:iCs/>
        </w:rPr>
        <w:t>relevant</w:t>
      </w:r>
      <w:r w:rsidRPr="00AA5D78">
        <w:rPr>
          <w:rFonts w:ascii="Calibri" w:hAnsi="Calibri"/>
        </w:rPr>
        <w:t xml:space="preserve"> voor dit artikel?</w:t>
      </w:r>
    </w:p>
    <w:p w14:paraId="317AEBCF" w14:textId="77777777" w:rsidR="0092087E" w:rsidRPr="00AA5D78" w:rsidRDefault="0092087E" w:rsidP="0092087E">
      <w:pPr>
        <w:pStyle w:val="ListParagraph"/>
        <w:jc w:val="both"/>
        <w:rPr>
          <w:rFonts w:ascii="Calibri" w:hAnsi="Calibri"/>
        </w:rPr>
      </w:pPr>
      <w:r w:rsidRPr="00AA5D78">
        <w:rPr>
          <w:rFonts w:ascii="Wingdings" w:eastAsia="Wingdings" w:hAnsi="Wingdings" w:cs="Wingdings"/>
        </w:rPr>
        <w:t></w:t>
      </w:r>
      <w:r w:rsidRPr="00AA5D78">
        <w:rPr>
          <w:rFonts w:eastAsia="Wingdings"/>
          <w:sz w:val="14"/>
          <w:szCs w:val="14"/>
        </w:rPr>
        <w:t xml:space="preserve">  </w:t>
      </w:r>
      <w:r w:rsidRPr="00AA5D78">
        <w:rPr>
          <w:rFonts w:ascii="Calibri" w:hAnsi="Calibri"/>
        </w:rPr>
        <w:t>De Koning is het hoofd van de uitvoerende macht.</w:t>
      </w:r>
    </w:p>
    <w:p w14:paraId="53B54528" w14:textId="77777777" w:rsidR="0092087E" w:rsidRDefault="0092087E" w:rsidP="0092087E">
      <w:pPr>
        <w:pStyle w:val="ListParagraph"/>
        <w:jc w:val="both"/>
        <w:rPr>
          <w:rFonts w:ascii="Calibri" w:hAnsi="Calibri"/>
        </w:rPr>
      </w:pPr>
      <w:r w:rsidRPr="00AA5D78">
        <w:rPr>
          <w:rFonts w:ascii="Wingdings" w:hAnsi="Wingdings"/>
        </w:rPr>
        <w:t></w:t>
      </w:r>
      <w:r w:rsidRPr="00AA5D78">
        <w:rPr>
          <w:sz w:val="14"/>
          <w:szCs w:val="14"/>
        </w:rPr>
        <w:t xml:space="preserve">  </w:t>
      </w:r>
      <w:r w:rsidRPr="00AA5D78">
        <w:rPr>
          <w:rFonts w:ascii="Calibri" w:hAnsi="Calibri"/>
        </w:rPr>
        <w:t>De Koning is lid van de wetgevende macht.</w:t>
      </w:r>
    </w:p>
    <w:p w14:paraId="6C2AEB04" w14:textId="77777777" w:rsidR="0092087E" w:rsidRPr="00AA5D78" w:rsidRDefault="0092087E" w:rsidP="0092087E">
      <w:pPr>
        <w:pStyle w:val="ListParagraph"/>
        <w:jc w:val="both"/>
        <w:rPr>
          <w:rFonts w:ascii="Calibri" w:hAnsi="Calibri"/>
        </w:rPr>
      </w:pPr>
      <w:r w:rsidRPr="00AA5D78">
        <w:rPr>
          <w:rFonts w:ascii="Wingdings" w:eastAsia="Wingdings" w:hAnsi="Wingdings" w:cs="Wingdings"/>
        </w:rPr>
        <w:t></w:t>
      </w:r>
      <w:r w:rsidRPr="00AA5D78">
        <w:rPr>
          <w:rFonts w:eastAsia="Wingdings"/>
          <w:sz w:val="14"/>
          <w:szCs w:val="14"/>
        </w:rPr>
        <w:t xml:space="preserve">  </w:t>
      </w:r>
      <w:r w:rsidRPr="00AA5D78">
        <w:rPr>
          <w:rFonts w:ascii="Calibri" w:hAnsi="Calibri"/>
        </w:rPr>
        <w:t>De Koning heeft een symbolische functie.</w:t>
      </w:r>
    </w:p>
    <w:p w14:paraId="4DE4577A" w14:textId="12C0D902" w:rsidR="00AD4BA3" w:rsidRDefault="0092087E" w:rsidP="008B20AE">
      <w:pPr>
        <w:pStyle w:val="ListParagraph"/>
        <w:numPr>
          <w:ilvl w:val="0"/>
          <w:numId w:val="9"/>
        </w:numPr>
        <w:jc w:val="both"/>
        <w:rPr>
          <w:rFonts w:ascii="Calibri" w:hAnsi="Calibri"/>
        </w:rPr>
      </w:pPr>
      <w:r w:rsidRPr="002D48C8">
        <w:rPr>
          <w:rFonts w:ascii="Calibri" w:hAnsi="Calibri"/>
        </w:rPr>
        <w:t xml:space="preserve">Matchingsvragen: aantal stammen en aantal opties met elkaar verbinden. </w:t>
      </w:r>
    </w:p>
    <w:p w14:paraId="1FCEDF37" w14:textId="4ADD87C2" w:rsidR="00506368" w:rsidRDefault="00506368" w:rsidP="006F6589">
      <w:pPr>
        <w:rPr>
          <w:i/>
        </w:rPr>
      </w:pPr>
      <w:r w:rsidRPr="00506368">
        <w:rPr>
          <w:i/>
        </w:rPr>
        <w:t>Enkele voorbeelden</w:t>
      </w:r>
      <w:r w:rsidR="00C14AFF">
        <w:rPr>
          <w:i/>
        </w:rPr>
        <w:t xml:space="preserve"> uit onze website</w:t>
      </w:r>
    </w:p>
    <w:p w14:paraId="5E56083C" w14:textId="77777777" w:rsidR="001E0465" w:rsidRPr="002E1054" w:rsidRDefault="001E0465" w:rsidP="002E1054">
      <w:pPr>
        <w:rPr>
          <w:i/>
        </w:rPr>
      </w:pPr>
      <w:r w:rsidRPr="002E1054">
        <w:rPr>
          <w:i/>
        </w:rPr>
        <w:t>kruiswoordraadsel</w:t>
      </w:r>
    </w:p>
    <w:p w14:paraId="27AE0764" w14:textId="2FB93D64" w:rsidR="001E0465" w:rsidRDefault="00DE73DA" w:rsidP="00632135">
      <w:pPr>
        <w:jc w:val="center"/>
      </w:pPr>
      <w:r>
        <w:rPr>
          <w:noProof/>
          <w:lang w:val="en-US" w:eastAsia="en-US"/>
        </w:rPr>
        <w:drawing>
          <wp:inline distT="0" distB="0" distL="0" distR="0" wp14:anchorId="3A4D02E2" wp14:editId="37746547">
            <wp:extent cx="3781396" cy="2743200"/>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l="26870" t="20118" r="26695" b="19963"/>
                    <a:stretch>
                      <a:fillRect/>
                    </a:stretch>
                  </pic:blipFill>
                  <pic:spPr bwMode="auto">
                    <a:xfrm>
                      <a:off x="0" y="0"/>
                      <a:ext cx="3781396" cy="2743200"/>
                    </a:xfrm>
                    <a:prstGeom prst="rect">
                      <a:avLst/>
                    </a:prstGeom>
                    <a:noFill/>
                    <a:ln w="9525">
                      <a:noFill/>
                      <a:miter lim="800000"/>
                      <a:headEnd/>
                      <a:tailEnd/>
                    </a:ln>
                  </pic:spPr>
                </pic:pic>
              </a:graphicData>
            </a:graphic>
          </wp:inline>
        </w:drawing>
      </w:r>
    </w:p>
    <w:p w14:paraId="02A7D358" w14:textId="77777777" w:rsidR="002E1054" w:rsidRDefault="002E1054" w:rsidP="002E1054">
      <w:pPr>
        <w:rPr>
          <w:i/>
        </w:rPr>
      </w:pPr>
    </w:p>
    <w:p w14:paraId="7B638B7D" w14:textId="77777777" w:rsidR="002E1054" w:rsidRDefault="002E1054" w:rsidP="002E1054">
      <w:pPr>
        <w:rPr>
          <w:i/>
        </w:rPr>
      </w:pPr>
    </w:p>
    <w:p w14:paraId="34EB4747" w14:textId="77777777" w:rsidR="002E1054" w:rsidRDefault="002E1054" w:rsidP="002E1054">
      <w:pPr>
        <w:rPr>
          <w:i/>
        </w:rPr>
      </w:pPr>
    </w:p>
    <w:p w14:paraId="411A4BEE" w14:textId="77777777" w:rsidR="002E1054" w:rsidRDefault="002E1054" w:rsidP="002E1054">
      <w:pPr>
        <w:rPr>
          <w:i/>
        </w:rPr>
      </w:pPr>
    </w:p>
    <w:p w14:paraId="5A5E4751" w14:textId="77777777" w:rsidR="001E0465" w:rsidRPr="002E1054" w:rsidRDefault="001E0465" w:rsidP="002E1054">
      <w:pPr>
        <w:rPr>
          <w:i/>
        </w:rPr>
      </w:pPr>
      <w:r w:rsidRPr="002E1054">
        <w:rPr>
          <w:i/>
        </w:rPr>
        <w:t>Combineeroefening</w:t>
      </w:r>
    </w:p>
    <w:p w14:paraId="6DE2CCE8" w14:textId="77777777" w:rsidR="00DE73DA" w:rsidRPr="001E0465" w:rsidRDefault="00DE73DA" w:rsidP="001E0465">
      <w:pPr>
        <w:pStyle w:val="ListParagraph"/>
        <w:jc w:val="center"/>
      </w:pPr>
      <w:r>
        <w:rPr>
          <w:noProof/>
          <w:lang w:val="en-US" w:eastAsia="en-US"/>
        </w:rPr>
        <w:drawing>
          <wp:inline distT="0" distB="0" distL="0" distR="0" wp14:anchorId="075E3215" wp14:editId="43B40893">
            <wp:extent cx="3705225" cy="2630303"/>
            <wp:effectExtent l="19050" t="0" r="9525"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l="26590" t="18735" r="26726" b="22241"/>
                    <a:stretch>
                      <a:fillRect/>
                    </a:stretch>
                  </pic:blipFill>
                  <pic:spPr bwMode="auto">
                    <a:xfrm>
                      <a:off x="0" y="0"/>
                      <a:ext cx="3706555" cy="2631247"/>
                    </a:xfrm>
                    <a:prstGeom prst="rect">
                      <a:avLst/>
                    </a:prstGeom>
                    <a:noFill/>
                    <a:ln w="9525">
                      <a:noFill/>
                      <a:miter lim="800000"/>
                      <a:headEnd/>
                      <a:tailEnd/>
                    </a:ln>
                  </pic:spPr>
                </pic:pic>
              </a:graphicData>
            </a:graphic>
          </wp:inline>
        </w:drawing>
      </w:r>
    </w:p>
    <w:p w14:paraId="331B6A44" w14:textId="4B6937CF" w:rsidR="008639EF" w:rsidRDefault="008639EF" w:rsidP="00E841C6">
      <w:pPr>
        <w:jc w:val="both"/>
      </w:pPr>
      <w:r>
        <w:t xml:space="preserve">Als de technologische ondersteuning dat toelaat dan kunnen de </w:t>
      </w:r>
      <w:r w:rsidRPr="00ED7307">
        <w:rPr>
          <w:b/>
        </w:rPr>
        <w:t>oefeningen zelfs worden afgesteld op het niveau van de</w:t>
      </w:r>
      <w:r w:rsidR="00ED7307">
        <w:rPr>
          <w:b/>
        </w:rPr>
        <w:t xml:space="preserve"> individuele</w:t>
      </w:r>
      <w:r w:rsidRPr="00ED7307">
        <w:rPr>
          <w:b/>
        </w:rPr>
        <w:t xml:space="preserve"> student</w:t>
      </w:r>
      <w:r>
        <w:t xml:space="preserve">: hij dient in te loggen met zijn eigen unieke code op de site waar de oefeningen ter beschikking worden gesteld, als hij bvb 5 vragen van het eerste niveau juist heeft dan gaat hij over naar niveau 2, heeft hij daar nog te veel fouten dan krijgt hij terug vragen van niveau 1,… Hij kan zijn eigen evolutie bijhouden maar kan idealiter ook nagaan hoe zijn evolutie zich verhoudt tegenover de evolutie van zijn medestudenten. </w:t>
      </w:r>
    </w:p>
    <w:p w14:paraId="3A81533E" w14:textId="77777777" w:rsidR="00506368" w:rsidRDefault="000540D3" w:rsidP="00587F81">
      <w:pPr>
        <w:jc w:val="both"/>
      </w:pPr>
      <w:r>
        <w:t xml:space="preserve">Via het online platform kunnen de studenten ook geholpen worden bij het </w:t>
      </w:r>
      <w:r w:rsidRPr="001C78A0">
        <w:rPr>
          <w:b/>
        </w:rPr>
        <w:t>studeren op verschillende niveaus</w:t>
      </w:r>
      <w:r>
        <w:t xml:space="preserve">. Dit is vooral relevant bij eerstejaarsstudenten, die niet goed weten wat van hen verwacht wordt en vaak blijven steken op een bepaald niveau, waardoor zij het examen niet aankunnen. </w:t>
      </w:r>
    </w:p>
    <w:p w14:paraId="0E633FE7" w14:textId="77777777" w:rsidR="00E841C6" w:rsidRDefault="00E841C6" w:rsidP="00587F81">
      <w:pPr>
        <w:jc w:val="both"/>
      </w:pPr>
      <w:r>
        <w:t xml:space="preserve">Naast de kleine oefeningen die de studenten activeren tijdens het studeren, kan een korte zelftoets na elk thema helpen om de studenten te reflecteren over de mate waarin ze de geziene leerstof effectief hebben opgenomen en begrepen. Dit zijn kleine vraagjes van basisniveau, die beantwoord kunnen worden nadat de theorie voor de eerste keer werd doorgenomen. Op die manier worden de studenten gestimuleerd om de leerstof gedurende het semester bij te houden zonder al te veel tijd te verliezen. </w:t>
      </w:r>
      <w:r w:rsidR="00587F81">
        <w:t>Deze vragen zijn nog niet van examenniveau, maar ze</w:t>
      </w:r>
      <w:r>
        <w:t xml:space="preserve"> bieden de mogelijkheid om zelf tijdig na te gaan of men het basisniveau </w:t>
      </w:r>
      <w:r w:rsidR="00587F81">
        <w:t>haalt</w:t>
      </w:r>
      <w:r>
        <w:t xml:space="preserve"> of een bepaald deel </w:t>
      </w:r>
      <w:r w:rsidR="00587F81">
        <w:t xml:space="preserve">net </w:t>
      </w:r>
      <w:r>
        <w:t xml:space="preserve">niet meeheeft en daar extra aan moet werken. </w:t>
      </w:r>
      <w:r w:rsidR="007E453D" w:rsidRPr="001C78A0">
        <w:rPr>
          <w:b/>
        </w:rPr>
        <w:t xml:space="preserve">Door zelftoetsing krijgen studenten inzicht in hun </w:t>
      </w:r>
      <w:r w:rsidR="007E453D">
        <w:rPr>
          <w:b/>
        </w:rPr>
        <w:t xml:space="preserve">eigen </w:t>
      </w:r>
      <w:r w:rsidR="007E453D" w:rsidRPr="001C78A0">
        <w:rPr>
          <w:b/>
        </w:rPr>
        <w:t>kennisniveau</w:t>
      </w:r>
      <w:r w:rsidR="007E453D">
        <w:t>.</w:t>
      </w:r>
    </w:p>
    <w:p w14:paraId="28DFBAD6" w14:textId="77777777" w:rsidR="002E1054" w:rsidRDefault="002E1054" w:rsidP="00CD13BE">
      <w:pPr>
        <w:rPr>
          <w:i/>
        </w:rPr>
      </w:pPr>
    </w:p>
    <w:p w14:paraId="2A0F6143" w14:textId="77777777" w:rsidR="002E1054" w:rsidRDefault="002E1054" w:rsidP="00CD13BE">
      <w:pPr>
        <w:rPr>
          <w:i/>
        </w:rPr>
      </w:pPr>
    </w:p>
    <w:p w14:paraId="2B12FFB0" w14:textId="77777777" w:rsidR="002E1054" w:rsidRDefault="002E1054" w:rsidP="00CD13BE">
      <w:pPr>
        <w:rPr>
          <w:i/>
        </w:rPr>
      </w:pPr>
    </w:p>
    <w:p w14:paraId="12E7CD32" w14:textId="77777777" w:rsidR="002E1054" w:rsidRDefault="002E1054" w:rsidP="00CD13BE">
      <w:pPr>
        <w:rPr>
          <w:i/>
        </w:rPr>
      </w:pPr>
    </w:p>
    <w:p w14:paraId="61B7AADD" w14:textId="77777777" w:rsidR="002E1054" w:rsidRDefault="002E1054" w:rsidP="00CD13BE">
      <w:pPr>
        <w:rPr>
          <w:i/>
        </w:rPr>
      </w:pPr>
    </w:p>
    <w:p w14:paraId="5E22C6DC" w14:textId="77777777" w:rsidR="002E1054" w:rsidRDefault="002E1054" w:rsidP="00CD13BE">
      <w:pPr>
        <w:rPr>
          <w:i/>
        </w:rPr>
      </w:pPr>
    </w:p>
    <w:p w14:paraId="1097343F" w14:textId="77777777" w:rsidR="00CD13BE" w:rsidRDefault="00CD13BE" w:rsidP="00CD13BE">
      <w:pPr>
        <w:rPr>
          <w:i/>
        </w:rPr>
      </w:pPr>
      <w:r w:rsidRPr="00587F81">
        <w:rPr>
          <w:i/>
        </w:rPr>
        <w:t>Een voorbeeld</w:t>
      </w:r>
    </w:p>
    <w:p w14:paraId="13BC18A0" w14:textId="77777777" w:rsidR="00CD13BE" w:rsidRDefault="00CD13BE" w:rsidP="00A17FA9">
      <w:pPr>
        <w:jc w:val="center"/>
      </w:pPr>
      <w:r>
        <w:rPr>
          <w:noProof/>
          <w:lang w:val="en-US" w:eastAsia="en-US"/>
        </w:rPr>
        <w:drawing>
          <wp:inline distT="0" distB="0" distL="0" distR="0" wp14:anchorId="0F224215" wp14:editId="304DDE6C">
            <wp:extent cx="3257550" cy="2298767"/>
            <wp:effectExtent l="19050" t="0" r="0" b="0"/>
            <wp:docPr id="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l="26747" t="19231" r="26405" b="21893"/>
                    <a:stretch>
                      <a:fillRect/>
                    </a:stretch>
                  </pic:blipFill>
                  <pic:spPr bwMode="auto">
                    <a:xfrm>
                      <a:off x="0" y="0"/>
                      <a:ext cx="3265005" cy="2304028"/>
                    </a:xfrm>
                    <a:prstGeom prst="rect">
                      <a:avLst/>
                    </a:prstGeom>
                    <a:noFill/>
                    <a:ln w="9525">
                      <a:noFill/>
                      <a:miter lim="800000"/>
                      <a:headEnd/>
                      <a:tailEnd/>
                    </a:ln>
                  </pic:spPr>
                </pic:pic>
              </a:graphicData>
            </a:graphic>
          </wp:inline>
        </w:drawing>
      </w:r>
    </w:p>
    <w:p w14:paraId="32096D65" w14:textId="77777777" w:rsidR="00A17FA9" w:rsidRDefault="00A17FA9" w:rsidP="00A17FA9">
      <w:pPr>
        <w:jc w:val="center"/>
      </w:pPr>
    </w:p>
    <w:p w14:paraId="2EB6892B" w14:textId="77777777" w:rsidR="00E52253" w:rsidRDefault="001C78A0" w:rsidP="00587F81">
      <w:pPr>
        <w:jc w:val="both"/>
      </w:pPr>
      <w:r>
        <w:t>Vervolgens kunnen enkele vragen van examenniveau ter beschikking gesteld worden aan de studenten.</w:t>
      </w:r>
      <w:r w:rsidR="007E453D">
        <w:t xml:space="preserve"> Idealiter wordt een reeds gebruikt examen opengesteld als zelftoets, zodat studenten een perfect idee hebben inzake het niveau, soorten vragen en tijdsbesteding. </w:t>
      </w:r>
      <w:r w:rsidR="00A17FA9">
        <w:t>Dit kan bijvoorbeeld gemakkelijk door een ‘oud’ examen op Curios open te stellen als taak.</w:t>
      </w:r>
    </w:p>
    <w:p w14:paraId="2BB9096B" w14:textId="77777777" w:rsidR="00CD13BE" w:rsidRDefault="00A84767" w:rsidP="001E0465">
      <w:pPr>
        <w:jc w:val="center"/>
      </w:pPr>
      <w:r>
        <w:rPr>
          <w:noProof/>
          <w:lang w:val="en-US" w:eastAsia="en-US"/>
        </w:rPr>
        <mc:AlternateContent>
          <mc:Choice Requires="wps">
            <w:drawing>
              <wp:anchor distT="0" distB="0" distL="114300" distR="114300" simplePos="0" relativeHeight="251659264" behindDoc="0" locked="0" layoutInCell="1" allowOverlap="1" wp14:anchorId="365A90F4" wp14:editId="4B77B190">
                <wp:simplePos x="0" y="0"/>
                <wp:positionH relativeFrom="column">
                  <wp:posOffset>942975</wp:posOffset>
                </wp:positionH>
                <wp:positionV relativeFrom="paragraph">
                  <wp:posOffset>709295</wp:posOffset>
                </wp:positionV>
                <wp:extent cx="685800" cy="276225"/>
                <wp:effectExtent l="0" t="0" r="25400" b="2857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6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4.25pt;margin-top:55.85pt;width:54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" strokecolor="white [3212]"/>
            </w:pict>
          </mc:Fallback>
        </mc:AlternateContent>
      </w:r>
      <w:r>
        <w:rPr>
          <w:noProof/>
          <w:lang w:val="en-US" w:eastAsia="en-US"/>
        </w:rPr>
        <mc:AlternateContent>
          <mc:Choice Requires="wps">
            <w:drawing>
              <wp:anchor distT="0" distB="0" distL="114300" distR="114300" simplePos="0" relativeHeight="251658240" behindDoc="0" locked="0" layoutInCell="1" allowOverlap="1" wp14:anchorId="49E3C1BF" wp14:editId="418C8D76">
                <wp:simplePos x="0" y="0"/>
                <wp:positionH relativeFrom="column">
                  <wp:posOffset>485775</wp:posOffset>
                </wp:positionH>
                <wp:positionV relativeFrom="paragraph">
                  <wp:posOffset>894715</wp:posOffset>
                </wp:positionV>
                <wp:extent cx="504825" cy="171450"/>
                <wp:effectExtent l="0" t="0" r="28575" b="3175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714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25pt;margin-top:70.45pt;width:39.7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" fillcolor="white [3212]" strokecolor="white [3212]"/>
            </w:pict>
          </mc:Fallback>
        </mc:AlternateContent>
      </w:r>
      <w:r w:rsidR="00CD13BE">
        <w:rPr>
          <w:noProof/>
          <w:lang w:val="en-US" w:eastAsia="en-US"/>
        </w:rPr>
        <w:drawing>
          <wp:inline distT="0" distB="0" distL="0" distR="0" wp14:anchorId="481BAFE0" wp14:editId="0FB8D107">
            <wp:extent cx="3886200" cy="158588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l="30745" t="17181" r="31345" b="56430"/>
                    <a:stretch>
                      <a:fillRect/>
                    </a:stretch>
                  </pic:blipFill>
                  <pic:spPr bwMode="auto">
                    <a:xfrm>
                      <a:off x="0" y="0"/>
                      <a:ext cx="3888900" cy="1586991"/>
                    </a:xfrm>
                    <a:prstGeom prst="rect">
                      <a:avLst/>
                    </a:prstGeom>
                    <a:noFill/>
                    <a:ln w="9525">
                      <a:noFill/>
                      <a:miter lim="800000"/>
                      <a:headEnd/>
                      <a:tailEnd/>
                    </a:ln>
                  </pic:spPr>
                </pic:pic>
              </a:graphicData>
            </a:graphic>
          </wp:inline>
        </w:drawing>
      </w:r>
    </w:p>
    <w:p w14:paraId="3D76712D" w14:textId="78025E38" w:rsidR="0069563C" w:rsidRDefault="00A479FA" w:rsidP="00A479FA">
      <w:r>
        <w:t xml:space="preserve">Een bijzondere vorm van opdrachten is de </w:t>
      </w:r>
      <w:r w:rsidRPr="00A479FA">
        <w:rPr>
          <w:b/>
        </w:rPr>
        <w:t>parallelle opdracht</w:t>
      </w:r>
      <w:r>
        <w:t>, hier gaat het over een verplichte oefening die doorgaans gequoteerd wordt. Er werd in het kader van het project gekozen om een pilootversie op te zetten van dergeljke opdracht ter voorbereiding van de open vraag op het examen</w:t>
      </w:r>
      <w:r w:rsidR="003C7EEE">
        <w:t xml:space="preserve"> “Beginselen van het recht”</w:t>
      </w:r>
      <w:r>
        <w:t>, hier moeten de studenten een casus op schematische manier verwerken. Ze dienen vooreerst te starten met het ontleden van de opdracht, daarna gaan ze over na</w:t>
      </w:r>
      <w:r w:rsidR="00440FEF">
        <w:t>ar</w:t>
      </w:r>
      <w:r>
        <w:t xml:space="preserve"> de volledige theoretisch uiteenzetting</w:t>
      </w:r>
      <w:r w:rsidR="00440FEF">
        <w:t xml:space="preserve"> met betrekking tot het hoofdonderwerp</w:t>
      </w:r>
      <w:r>
        <w:t xml:space="preserve">, in een derde stadium dienen ze de theorie te koppelen aan de casus. </w:t>
      </w:r>
      <w:r w:rsidR="00440FEF">
        <w:t>Dergelijke opdracht</w:t>
      </w:r>
      <w:r w:rsidR="00217403">
        <w:t xml:space="preserve"> kan georganiseerd worden als een </w:t>
      </w:r>
      <w:r w:rsidR="00217403" w:rsidRPr="00217403">
        <w:rPr>
          <w:b/>
        </w:rPr>
        <w:t>didactisch groepswerk</w:t>
      </w:r>
      <w:r w:rsidR="00217403">
        <w:t>, in casu werd er gewerkt in groepjes van 6.</w:t>
      </w:r>
      <w:r w:rsidR="0069563C">
        <w:t xml:space="preserve"> Via deze parallelle opdrachten kan je de nodige competentieverwerving van de studenten stimuleren en toetsen. </w:t>
      </w:r>
    </w:p>
    <w:p w14:paraId="7733D94F" w14:textId="77777777" w:rsidR="002E1054" w:rsidRDefault="002E1054" w:rsidP="00A479FA">
      <w:pPr>
        <w:rPr>
          <w:i/>
        </w:rPr>
      </w:pPr>
    </w:p>
    <w:p w14:paraId="1B24A16A" w14:textId="77777777" w:rsidR="002E1054" w:rsidRDefault="002E1054" w:rsidP="00A479FA">
      <w:pPr>
        <w:rPr>
          <w:i/>
        </w:rPr>
      </w:pPr>
    </w:p>
    <w:p w14:paraId="675120C5" w14:textId="77777777" w:rsidR="002E1054" w:rsidRDefault="002E1054" w:rsidP="00A479FA">
      <w:pPr>
        <w:rPr>
          <w:i/>
        </w:rPr>
      </w:pPr>
    </w:p>
    <w:p w14:paraId="2E63076D" w14:textId="77777777" w:rsidR="002E1054" w:rsidRDefault="002E1054" w:rsidP="00A479FA">
      <w:pPr>
        <w:rPr>
          <w:i/>
        </w:rPr>
      </w:pPr>
    </w:p>
    <w:p w14:paraId="7C967684" w14:textId="42F7F4C8" w:rsidR="0069563C" w:rsidRDefault="0069563C" w:rsidP="00A479FA">
      <w:pPr>
        <w:rPr>
          <w:i/>
        </w:rPr>
      </w:pPr>
      <w:r w:rsidRPr="0069563C">
        <w:rPr>
          <w:i/>
        </w:rPr>
        <w:t>Voorbeelden van schemata</w:t>
      </w:r>
    </w:p>
    <w:p w14:paraId="3072160E" w14:textId="27E75AA3" w:rsidR="009757DC" w:rsidRPr="0069563C" w:rsidRDefault="009757DC" w:rsidP="00A479FA">
      <w:pPr>
        <w:rPr>
          <w:i/>
        </w:rPr>
      </w:pPr>
      <w:r>
        <w:rPr>
          <w:i/>
        </w:rPr>
        <w:t>1. Ontleding opdracht</w:t>
      </w:r>
    </w:p>
    <w:p w14:paraId="334D991E" w14:textId="2C078C3F" w:rsidR="0069563C" w:rsidRDefault="009757DC" w:rsidP="00A479FA">
      <w:r>
        <w:rPr>
          <w:noProof/>
          <w:lang w:val="en-US" w:eastAsia="en-US"/>
        </w:rPr>
        <w:drawing>
          <wp:inline distT="0" distB="0" distL="0" distR="0" wp14:anchorId="389C1E09" wp14:editId="35FCE8EC">
            <wp:extent cx="5245413" cy="3673929"/>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30 om 14.53.22.png"/>
                    <pic:cNvPicPr/>
                  </pic:nvPicPr>
                  <pic:blipFill>
                    <a:blip r:embed="rId59">
                      <a:extLst>
                        <a:ext uri="{28A0092B-C50C-407E-A947-70E740481C1C}">
                          <a14:useLocalDpi xmlns:a14="http://schemas.microsoft.com/office/drawing/2010/main" val="0"/>
                        </a:ext>
                      </a:extLst>
                    </a:blip>
                    <a:stretch>
                      <a:fillRect/>
                    </a:stretch>
                  </pic:blipFill>
                  <pic:spPr>
                    <a:xfrm>
                      <a:off x="0" y="0"/>
                      <a:ext cx="5246682" cy="3674817"/>
                    </a:xfrm>
                    <a:prstGeom prst="rect">
                      <a:avLst/>
                    </a:prstGeom>
                  </pic:spPr>
                </pic:pic>
              </a:graphicData>
            </a:graphic>
          </wp:inline>
        </w:drawing>
      </w:r>
    </w:p>
    <w:p w14:paraId="4EC32BBF" w14:textId="718CF754" w:rsidR="009757DC" w:rsidRPr="009757DC" w:rsidRDefault="009757DC" w:rsidP="00A479FA">
      <w:pPr>
        <w:rPr>
          <w:i/>
        </w:rPr>
      </w:pPr>
      <w:r>
        <w:rPr>
          <w:i/>
        </w:rPr>
        <w:t xml:space="preserve">2. </w:t>
      </w:r>
      <w:r w:rsidRPr="009757DC">
        <w:rPr>
          <w:i/>
        </w:rPr>
        <w:t xml:space="preserve">Deeltje theoretische vergelijking </w:t>
      </w:r>
    </w:p>
    <w:p w14:paraId="7E9D6669" w14:textId="59E0E8D6" w:rsidR="009757DC" w:rsidRDefault="009757DC" w:rsidP="00A479FA">
      <w:r>
        <w:rPr>
          <w:noProof/>
          <w:lang w:val="en-US" w:eastAsia="en-US"/>
        </w:rPr>
        <w:drawing>
          <wp:inline distT="0" distB="0" distL="0" distR="0" wp14:anchorId="24514F28" wp14:editId="165B0E85">
            <wp:extent cx="5257800" cy="400924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30 om 14.53.49.png"/>
                    <pic:cNvPicPr/>
                  </pic:nvPicPr>
                  <pic:blipFill>
                    <a:blip r:embed="rId60">
                      <a:extLst>
                        <a:ext uri="{28A0092B-C50C-407E-A947-70E740481C1C}">
                          <a14:useLocalDpi xmlns:a14="http://schemas.microsoft.com/office/drawing/2010/main" val="0"/>
                        </a:ext>
                      </a:extLst>
                    </a:blip>
                    <a:stretch>
                      <a:fillRect/>
                    </a:stretch>
                  </pic:blipFill>
                  <pic:spPr>
                    <a:xfrm>
                      <a:off x="0" y="0"/>
                      <a:ext cx="5261371" cy="4011965"/>
                    </a:xfrm>
                    <a:prstGeom prst="rect">
                      <a:avLst/>
                    </a:prstGeom>
                  </pic:spPr>
                </pic:pic>
              </a:graphicData>
            </a:graphic>
          </wp:inline>
        </w:drawing>
      </w:r>
    </w:p>
    <w:p w14:paraId="5E322E75" w14:textId="63824A5D" w:rsidR="00DE3EE7" w:rsidRDefault="00DE3EE7" w:rsidP="008B20AE">
      <w:pPr>
        <w:pStyle w:val="Heading4"/>
        <w:numPr>
          <w:ilvl w:val="1"/>
          <w:numId w:val="20"/>
        </w:numPr>
      </w:pPr>
      <w:bookmarkStart w:id="44" w:name="_Toc276388199"/>
      <w:r>
        <w:t>Leertips</w:t>
      </w:r>
      <w:bookmarkEnd w:id="44"/>
    </w:p>
    <w:p w14:paraId="7CD0A2F4" w14:textId="34FF64E1" w:rsidR="00DE3EE7" w:rsidRDefault="00DE3EE7" w:rsidP="00DE3EE7">
      <w:pPr>
        <w:jc w:val="both"/>
      </w:pPr>
      <w:r>
        <w:t>Bovendien kunnen leertips meegegeven worden over het verwerken van de cursus. Dit kunnen algemene of specifieke leertips zijn, waarbij een aanzet wordt gegeven van hoe studenten (een welbepaald deel van) de leerstof kunnen aanpakken.</w:t>
      </w:r>
      <w:r w:rsidR="005B19EC">
        <w:t xml:space="preserve"> </w:t>
      </w:r>
    </w:p>
    <w:p w14:paraId="207148B7" w14:textId="05E5034D" w:rsidR="005B19EC" w:rsidRPr="005B19EC" w:rsidRDefault="005B19EC" w:rsidP="00DE3EE7">
      <w:pPr>
        <w:jc w:val="both"/>
        <w:rPr>
          <w:b/>
        </w:rPr>
      </w:pPr>
      <w:r w:rsidRPr="005B19EC">
        <w:rPr>
          <w:b/>
        </w:rPr>
        <w:t>Idee</w:t>
      </w:r>
      <w:r>
        <w:rPr>
          <w:b/>
        </w:rPr>
        <w:t>e</w:t>
      </w:r>
      <w:r w:rsidRPr="005B19EC">
        <w:rPr>
          <w:b/>
        </w:rPr>
        <w:t>n voor leertips</w:t>
      </w:r>
      <w:r w:rsidR="004506FA">
        <w:rPr>
          <w:b/>
        </w:rPr>
        <w:t xml:space="preserve"> </w:t>
      </w:r>
      <w:r w:rsidR="004506FA" w:rsidRPr="004506FA">
        <w:rPr>
          <w:b/>
        </w:rPr>
        <w:sym w:font="Wingdings" w:char="F0E0"/>
      </w:r>
      <w:r w:rsidR="004506FA">
        <w:rPr>
          <w:b/>
        </w:rPr>
        <w:t xml:space="preserve"> we verwijzen graag naar de Denkwijzer van de UGent</w:t>
      </w:r>
      <w:r w:rsidR="004506FA">
        <w:rPr>
          <w:rStyle w:val="FootnoteReference"/>
          <w:b/>
        </w:rPr>
        <w:footnoteReference w:id="34"/>
      </w:r>
    </w:p>
    <w:p w14:paraId="44CDE1C2" w14:textId="255EC394" w:rsidR="005B19EC" w:rsidRDefault="005B19EC" w:rsidP="008B20AE">
      <w:pPr>
        <w:pStyle w:val="ListParagraph"/>
        <w:numPr>
          <w:ilvl w:val="0"/>
          <w:numId w:val="12"/>
        </w:numPr>
        <w:jc w:val="both"/>
      </w:pPr>
      <w:r>
        <w:t>Doe-opdrachten</w:t>
      </w:r>
    </w:p>
    <w:p w14:paraId="33FA5369" w14:textId="3DCACB82" w:rsidR="005B19EC" w:rsidRDefault="005B19EC" w:rsidP="008B20AE">
      <w:pPr>
        <w:pStyle w:val="ListParagraph"/>
        <w:numPr>
          <w:ilvl w:val="0"/>
          <w:numId w:val="12"/>
        </w:numPr>
        <w:jc w:val="both"/>
      </w:pPr>
      <w:r>
        <w:t>Maak een schema van…. Geef de termen aan die ze moeten vergelijken</w:t>
      </w:r>
    </w:p>
    <w:p w14:paraId="71289AE2" w14:textId="4F9794F9" w:rsidR="005B19EC" w:rsidRDefault="005B19EC" w:rsidP="008B20AE">
      <w:pPr>
        <w:pStyle w:val="ListParagraph"/>
        <w:numPr>
          <w:ilvl w:val="0"/>
          <w:numId w:val="12"/>
        </w:numPr>
        <w:jc w:val="both"/>
      </w:pPr>
      <w:r>
        <w:t>Geef de inhoudstafel met betrekking tot een bepaald, overkoepeld thema moest u een boek moeten schrijven hierover</w:t>
      </w:r>
    </w:p>
    <w:p w14:paraId="088E390B" w14:textId="421F3C69" w:rsidR="005B19EC" w:rsidRDefault="005B19EC" w:rsidP="008B20AE">
      <w:pPr>
        <w:pStyle w:val="ListParagraph"/>
        <w:numPr>
          <w:ilvl w:val="0"/>
          <w:numId w:val="12"/>
        </w:numPr>
        <w:jc w:val="both"/>
      </w:pPr>
      <w:r>
        <w:t>Vul de relevante begrippen in</w:t>
      </w:r>
    </w:p>
    <w:p w14:paraId="053AF6EB" w14:textId="6E6B4A66" w:rsidR="005B19EC" w:rsidRDefault="005B19EC" w:rsidP="008B20AE">
      <w:pPr>
        <w:pStyle w:val="ListParagraph"/>
        <w:numPr>
          <w:ilvl w:val="0"/>
          <w:numId w:val="12"/>
        </w:numPr>
        <w:jc w:val="both"/>
      </w:pPr>
      <w:r>
        <w:t>Lees wat extra informatie over een zeer moeilijk kernbegrip</w:t>
      </w:r>
    </w:p>
    <w:p w14:paraId="435D53F9" w14:textId="1BAF6D52" w:rsidR="005B19EC" w:rsidRDefault="005B19EC" w:rsidP="008B20AE">
      <w:pPr>
        <w:pStyle w:val="ListParagraph"/>
        <w:numPr>
          <w:ilvl w:val="0"/>
          <w:numId w:val="12"/>
        </w:numPr>
        <w:jc w:val="both"/>
      </w:pPr>
      <w:r>
        <w:t xml:space="preserve">Algemene leertips bvb: studeer in een goed verluchte, goed verlichte kamer, start tijdig met het herhalen van je leerstof, </w:t>
      </w:r>
      <w:r w:rsidR="000D34A7">
        <w:t>een goed schema maak je zo,</w:t>
      </w:r>
      <w:r>
        <w:t>….</w:t>
      </w:r>
    </w:p>
    <w:p w14:paraId="55766EEF" w14:textId="140AD8C3" w:rsidR="005B19EC" w:rsidRDefault="004506FA" w:rsidP="008B20AE">
      <w:pPr>
        <w:pStyle w:val="ListParagraph"/>
        <w:numPr>
          <w:ilvl w:val="0"/>
          <w:numId w:val="12"/>
        </w:numPr>
        <w:jc w:val="both"/>
      </w:pPr>
      <w:r>
        <w:t>…</w:t>
      </w:r>
    </w:p>
    <w:p w14:paraId="6B085E2E" w14:textId="2C9EB8BA" w:rsidR="00DE3EE7" w:rsidRPr="00DE3EE7" w:rsidRDefault="00DE3EE7" w:rsidP="00DE3EE7">
      <w:pPr>
        <w:rPr>
          <w:i/>
        </w:rPr>
      </w:pPr>
      <w:r w:rsidRPr="00DE3EE7">
        <w:rPr>
          <w:i/>
        </w:rPr>
        <w:t>Een voorbeeld</w:t>
      </w:r>
      <w:r w:rsidR="00834C41">
        <w:rPr>
          <w:i/>
        </w:rPr>
        <w:t xml:space="preserve"> van een leertip</w:t>
      </w:r>
    </w:p>
    <w:p w14:paraId="0D687373" w14:textId="0F222F6C" w:rsidR="00111F83" w:rsidRPr="00DE3EE7" w:rsidRDefault="00DE3EE7" w:rsidP="00A650C3">
      <w:pPr>
        <w:pStyle w:val="ListParagraph"/>
      </w:pPr>
      <w:r>
        <w:rPr>
          <w:noProof/>
          <w:lang w:val="en-US" w:eastAsia="en-US"/>
        </w:rPr>
        <w:drawing>
          <wp:inline distT="0" distB="0" distL="0" distR="0" wp14:anchorId="3903C0C3" wp14:editId="6006D334">
            <wp:extent cx="4895850" cy="4814082"/>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l="31676" t="11538" r="20484" b="4734"/>
                    <a:stretch>
                      <a:fillRect/>
                    </a:stretch>
                  </pic:blipFill>
                  <pic:spPr bwMode="auto">
                    <a:xfrm>
                      <a:off x="0" y="0"/>
                      <a:ext cx="4895850" cy="4814082"/>
                    </a:xfrm>
                    <a:prstGeom prst="rect">
                      <a:avLst/>
                    </a:prstGeom>
                    <a:noFill/>
                    <a:ln w="9525">
                      <a:noFill/>
                      <a:miter lim="800000"/>
                      <a:headEnd/>
                      <a:tailEnd/>
                    </a:ln>
                  </pic:spPr>
                </pic:pic>
              </a:graphicData>
            </a:graphic>
          </wp:inline>
        </w:drawing>
      </w:r>
    </w:p>
    <w:p w14:paraId="74AB1CB1" w14:textId="77777777" w:rsidR="00941E57" w:rsidRDefault="00941E57" w:rsidP="00F440DD">
      <w:pPr>
        <w:pStyle w:val="Heading3"/>
      </w:pPr>
      <w:bookmarkStart w:id="45" w:name="_Toc276388200"/>
      <w:r>
        <w:t>Implementatie lesmateriaal</w:t>
      </w:r>
      <w:bookmarkEnd w:id="45"/>
    </w:p>
    <w:p w14:paraId="6378B5CC" w14:textId="77777777" w:rsidR="00E52253" w:rsidRDefault="00E52253" w:rsidP="00E52253"/>
    <w:p w14:paraId="32BE0438" w14:textId="72881593" w:rsidR="00F5730A" w:rsidRPr="00B33AE7" w:rsidRDefault="00B33AE7" w:rsidP="00A832C5">
      <w:pPr>
        <w:jc w:val="both"/>
      </w:pPr>
      <w:r>
        <w:rPr>
          <w:i/>
          <w:noProof/>
          <w:lang w:val="en-US" w:eastAsia="en-US"/>
        </w:rPr>
        <mc:AlternateContent>
          <mc:Choice Requires="wps">
            <w:drawing>
              <wp:anchor distT="0" distB="0" distL="114300" distR="114300" simplePos="0" relativeHeight="251669504" behindDoc="0" locked="0" layoutInCell="1" allowOverlap="1" wp14:anchorId="7198489C" wp14:editId="7ECF919E">
                <wp:simplePos x="0" y="0"/>
                <wp:positionH relativeFrom="column">
                  <wp:posOffset>0</wp:posOffset>
                </wp:positionH>
                <wp:positionV relativeFrom="paragraph">
                  <wp:posOffset>884555</wp:posOffset>
                </wp:positionV>
                <wp:extent cx="5943600" cy="3657600"/>
                <wp:effectExtent l="0" t="0" r="25400" b="25400"/>
                <wp:wrapSquare wrapText="bothSides"/>
                <wp:docPr id="57" name="Text Box 57"/>
                <wp:cNvGraphicFramePr/>
                <a:graphic xmlns:a="http://schemas.openxmlformats.org/drawingml/2006/main">
                  <a:graphicData uri="http://schemas.microsoft.com/office/word/2010/wordprocessingShape">
                    <wps:wsp>
                      <wps:cNvSpPr txBox="1"/>
                      <wps:spPr>
                        <a:xfrm>
                          <a:off x="0" y="0"/>
                          <a:ext cx="5943600" cy="3657600"/>
                        </a:xfrm>
                        <a:prstGeom prst="rect">
                          <a:avLst/>
                        </a:prstGeom>
                        <a:solidFill>
                          <a:schemeClr val="bg1">
                            <a:lumMod val="95000"/>
                          </a:schemeClr>
                        </a:solidFill>
                        <a:ln w="28575" cmpd="sng">
                          <a:solidFill>
                            <a:schemeClr val="tx2">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7C3E34" w14:textId="036B32D3" w:rsidR="00596A3B" w:rsidRPr="00B33AE7" w:rsidRDefault="00596A3B" w:rsidP="00B33AE7">
                            <w:pPr>
                              <w:jc w:val="both"/>
                              <w:rPr>
                                <w:i/>
                              </w:rPr>
                            </w:pPr>
                            <w:r w:rsidRPr="00B33AE7">
                              <w:rPr>
                                <w:i/>
                              </w:rPr>
                              <w:t>Een voorbeeld</w:t>
                            </w:r>
                          </w:p>
                          <w:p w14:paraId="29113F9E" w14:textId="77777777" w:rsidR="00596A3B" w:rsidRDefault="00596A3B" w:rsidP="00B33AE7">
                            <w:pPr>
                              <w:pStyle w:val="ListParagraph"/>
                              <w:numPr>
                                <w:ilvl w:val="0"/>
                                <w:numId w:val="4"/>
                              </w:numPr>
                              <w:jc w:val="both"/>
                            </w:pPr>
                            <w:r>
                              <w:t xml:space="preserve">Bij de start van elk thema wordt een introductiefilm getoond </w:t>
                            </w:r>
                          </w:p>
                          <w:p w14:paraId="15C25616" w14:textId="77777777" w:rsidR="00596A3B" w:rsidRDefault="00596A3B" w:rsidP="00B33AE7">
                            <w:pPr>
                              <w:pStyle w:val="ListParagraph"/>
                              <w:numPr>
                                <w:ilvl w:val="0"/>
                                <w:numId w:val="4"/>
                              </w:numPr>
                              <w:jc w:val="both"/>
                            </w:pPr>
                            <w:r>
                              <w:t>Als instap worden een aantal inleidende vragen gesteld, die het onderwerp en de relevantie van het thema helpen situeren</w:t>
                            </w:r>
                          </w:p>
                          <w:p w14:paraId="5B6D3A9F" w14:textId="77777777" w:rsidR="00596A3B" w:rsidRDefault="00596A3B" w:rsidP="00B33AE7">
                            <w:pPr>
                              <w:pStyle w:val="ListParagraph"/>
                              <w:numPr>
                                <w:ilvl w:val="0"/>
                                <w:numId w:val="4"/>
                              </w:numPr>
                              <w:jc w:val="both"/>
                            </w:pPr>
                            <w:r>
                              <w:t>Een inhoudstafel en referentiekader geven de structuur van het thema weer</w:t>
                            </w:r>
                          </w:p>
                          <w:p w14:paraId="086EBB2F" w14:textId="77777777" w:rsidR="00596A3B" w:rsidRDefault="00596A3B" w:rsidP="00B33AE7">
                            <w:pPr>
                              <w:pStyle w:val="ListParagraph"/>
                              <w:numPr>
                                <w:ilvl w:val="0"/>
                                <w:numId w:val="4"/>
                              </w:numPr>
                              <w:jc w:val="both"/>
                            </w:pPr>
                            <w:r>
                              <w:t>Bij het inhoudelijke deel van de cursus wordt de diapresentatie, die in de les gegeven wordt, opgesplitst in kleinere stukjes. Tussen de subdeeltjes volgen de leerondersteunende tools in de vorm van opdrachten, oefeningen, leertips, extra schema’s, filmpjes, …</w:t>
                            </w:r>
                          </w:p>
                          <w:p w14:paraId="1B0FB040" w14:textId="77777777" w:rsidR="00596A3B" w:rsidRDefault="00596A3B" w:rsidP="00B33AE7">
                            <w:pPr>
                              <w:pStyle w:val="ListParagraph"/>
                              <w:numPr>
                                <w:ilvl w:val="0"/>
                                <w:numId w:val="4"/>
                              </w:numPr>
                              <w:jc w:val="both"/>
                            </w:pPr>
                            <w:r>
                              <w:t>Na de theorie volgen enkele actualiteitsvoorbeelden waarbij de student leert om bij het doornemen van de fragmenten terug te koppelen naar de geziene leerstof</w:t>
                            </w:r>
                          </w:p>
                          <w:p w14:paraId="43E9473D" w14:textId="77777777" w:rsidR="00596A3B" w:rsidRDefault="00596A3B" w:rsidP="00B33AE7">
                            <w:pPr>
                              <w:pStyle w:val="ListParagraph"/>
                              <w:numPr>
                                <w:ilvl w:val="0"/>
                                <w:numId w:val="4"/>
                              </w:numPr>
                              <w:jc w:val="both"/>
                            </w:pPr>
                            <w:r>
                              <w:t>Een begrippenlijst somt de nieuwe begrippen op die getraind moeten worden</w:t>
                            </w:r>
                          </w:p>
                          <w:p w14:paraId="675ECDA5" w14:textId="77777777" w:rsidR="00596A3B" w:rsidRDefault="00596A3B" w:rsidP="00B33AE7">
                            <w:pPr>
                              <w:pStyle w:val="ListParagraph"/>
                              <w:numPr>
                                <w:ilvl w:val="0"/>
                                <w:numId w:val="4"/>
                              </w:numPr>
                              <w:jc w:val="both"/>
                            </w:pPr>
                            <w:r>
                              <w:t>De leerdoelen beschrijven de kennis en competenties die van de student verwacht worden na het studeren van het thema</w:t>
                            </w:r>
                          </w:p>
                          <w:p w14:paraId="3B040EA7" w14:textId="77777777" w:rsidR="00596A3B" w:rsidRDefault="00596A3B" w:rsidP="00B33AE7">
                            <w:pPr>
                              <w:pStyle w:val="ListParagraph"/>
                              <w:numPr>
                                <w:ilvl w:val="0"/>
                                <w:numId w:val="4"/>
                              </w:numPr>
                              <w:jc w:val="both"/>
                            </w:pPr>
                            <w:r>
                              <w:t>Elk thema wordt afgesloten met een kleine zelftest die peilt naar het basiskennisniveau. Deze toets kan gemaakt worden nadat het thema voor de eerste keer is doorgenomen</w:t>
                            </w:r>
                          </w:p>
                          <w:p w14:paraId="25B30319" w14:textId="77777777" w:rsidR="00596A3B" w:rsidRDefault="00596A3B" w:rsidP="00B33AE7">
                            <w:pPr>
                              <w:pStyle w:val="ListParagraph"/>
                              <w:numPr>
                                <w:ilvl w:val="0"/>
                                <w:numId w:val="4"/>
                              </w:numPr>
                              <w:jc w:val="both"/>
                            </w:pPr>
                            <w:r>
                              <w:t>Een vraagbaak van examenniveau bereidt de studenten uiteindelijk optimaal voor op het examen.</w:t>
                            </w:r>
                          </w:p>
                          <w:p w14:paraId="45ECC00A" w14:textId="77777777" w:rsidR="00596A3B" w:rsidRDefault="00596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7" type="#_x0000_t202" style="position:absolute;left:0;text-align:left;margin-left:0;margin-top:69.65pt;width:468pt;height:4in;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" fillcolor="#f2f2f2 [3052]" strokecolor="#17365d [2415]" strokeweight="2.25pt">
                <v:textbox>
                  <w:txbxContent>
                    <w:p w14:paraId="527C3E34" w14:textId="036B32D3" w:rsidR="00596A3B" w:rsidRPr="00B33AE7" w:rsidRDefault="00596A3B" w:rsidP="00B33AE7">
                      <w:pPr>
                        <w:jc w:val="both"/>
                        <w:rPr>
                          <w:i/>
                        </w:rPr>
                      </w:pPr>
                      <w:r w:rsidRPr="00B33AE7">
                        <w:rPr>
                          <w:i/>
                        </w:rPr>
                        <w:t>Een voorbeeld</w:t>
                      </w:r>
                    </w:p>
                    <w:p w14:paraId="29113F9E" w14:textId="77777777" w:rsidR="00596A3B" w:rsidRDefault="00596A3B" w:rsidP="00B33AE7">
                      <w:pPr>
                        <w:pStyle w:val="ListParagraph"/>
                        <w:numPr>
                          <w:ilvl w:val="0"/>
                          <w:numId w:val="4"/>
                        </w:numPr>
                        <w:jc w:val="both"/>
                      </w:pPr>
                      <w:r>
                        <w:t xml:space="preserve">Bij de start van elk thema wordt een introductiefilm getoond </w:t>
                      </w:r>
                    </w:p>
                    <w:p w14:paraId="15C25616" w14:textId="77777777" w:rsidR="00596A3B" w:rsidRDefault="00596A3B" w:rsidP="00B33AE7">
                      <w:pPr>
                        <w:pStyle w:val="ListParagraph"/>
                        <w:numPr>
                          <w:ilvl w:val="0"/>
                          <w:numId w:val="4"/>
                        </w:numPr>
                        <w:jc w:val="both"/>
                      </w:pPr>
                      <w:r>
                        <w:t>Als instap worden een aantal inleidende vragen gesteld, die het onderwerp en de relevantie van het thema helpen situeren</w:t>
                      </w:r>
                    </w:p>
                    <w:p w14:paraId="5B6D3A9F" w14:textId="77777777" w:rsidR="00596A3B" w:rsidRDefault="00596A3B" w:rsidP="00B33AE7">
                      <w:pPr>
                        <w:pStyle w:val="ListParagraph"/>
                        <w:numPr>
                          <w:ilvl w:val="0"/>
                          <w:numId w:val="4"/>
                        </w:numPr>
                        <w:jc w:val="both"/>
                      </w:pPr>
                      <w:r>
                        <w:t>Een inhoudstafel en referentiekader geven de structuur van het thema weer</w:t>
                      </w:r>
                    </w:p>
                    <w:p w14:paraId="086EBB2F" w14:textId="77777777" w:rsidR="00596A3B" w:rsidRDefault="00596A3B" w:rsidP="00B33AE7">
                      <w:pPr>
                        <w:pStyle w:val="ListParagraph"/>
                        <w:numPr>
                          <w:ilvl w:val="0"/>
                          <w:numId w:val="4"/>
                        </w:numPr>
                        <w:jc w:val="both"/>
                      </w:pPr>
                      <w:r>
                        <w:t>Bij het inhoudelijke deel van de cursus wordt de diapresentatie, die in de les gegeven wordt, opgesplitst in kleinere stukjes. Tussen de subdeeltjes volgen de leerondersteunende tools in de vorm van opdrachten, oefeningen, leertips, extra schema’s, filmpjes, …</w:t>
                      </w:r>
                    </w:p>
                    <w:p w14:paraId="1B0FB040" w14:textId="77777777" w:rsidR="00596A3B" w:rsidRDefault="00596A3B" w:rsidP="00B33AE7">
                      <w:pPr>
                        <w:pStyle w:val="ListParagraph"/>
                        <w:numPr>
                          <w:ilvl w:val="0"/>
                          <w:numId w:val="4"/>
                        </w:numPr>
                        <w:jc w:val="both"/>
                      </w:pPr>
                      <w:r>
                        <w:t>Na de theorie volgen enkele actualiteitsvoorbeelden waarbij de student leert om bij het doornemen van de fragmenten terug te koppelen naar de geziene leerstof</w:t>
                      </w:r>
                    </w:p>
                    <w:p w14:paraId="43E9473D" w14:textId="77777777" w:rsidR="00596A3B" w:rsidRDefault="00596A3B" w:rsidP="00B33AE7">
                      <w:pPr>
                        <w:pStyle w:val="ListParagraph"/>
                        <w:numPr>
                          <w:ilvl w:val="0"/>
                          <w:numId w:val="4"/>
                        </w:numPr>
                        <w:jc w:val="both"/>
                      </w:pPr>
                      <w:r>
                        <w:t>Een begrippenlijst somt de nieuwe begrippen op die getraind moeten worden</w:t>
                      </w:r>
                    </w:p>
                    <w:p w14:paraId="675ECDA5" w14:textId="77777777" w:rsidR="00596A3B" w:rsidRDefault="00596A3B" w:rsidP="00B33AE7">
                      <w:pPr>
                        <w:pStyle w:val="ListParagraph"/>
                        <w:numPr>
                          <w:ilvl w:val="0"/>
                          <w:numId w:val="4"/>
                        </w:numPr>
                        <w:jc w:val="both"/>
                      </w:pPr>
                      <w:r>
                        <w:t>De leerdoelen beschrijven de kennis en competenties die van de student verwacht worden na het studeren van het thema</w:t>
                      </w:r>
                    </w:p>
                    <w:p w14:paraId="3B040EA7" w14:textId="77777777" w:rsidR="00596A3B" w:rsidRDefault="00596A3B" w:rsidP="00B33AE7">
                      <w:pPr>
                        <w:pStyle w:val="ListParagraph"/>
                        <w:numPr>
                          <w:ilvl w:val="0"/>
                          <w:numId w:val="4"/>
                        </w:numPr>
                        <w:jc w:val="both"/>
                      </w:pPr>
                      <w:r>
                        <w:t>Elk thema wordt afgesloten met een kleine zelftest die peilt naar het basiskennisniveau. Deze toets kan gemaakt worden nadat het thema voor de eerste keer is doorgenomen</w:t>
                      </w:r>
                    </w:p>
                    <w:p w14:paraId="25B30319" w14:textId="77777777" w:rsidR="00596A3B" w:rsidRDefault="00596A3B" w:rsidP="00B33AE7">
                      <w:pPr>
                        <w:pStyle w:val="ListParagraph"/>
                        <w:numPr>
                          <w:ilvl w:val="0"/>
                          <w:numId w:val="4"/>
                        </w:numPr>
                        <w:jc w:val="both"/>
                      </w:pPr>
                      <w:r>
                        <w:t>Een vraagbaak van examenniveau bereidt de studenten uiteindelijk optimaal voor op het examen.</w:t>
                      </w:r>
                    </w:p>
                    <w:p w14:paraId="45ECC00A" w14:textId="77777777" w:rsidR="00596A3B" w:rsidRDefault="00596A3B"/>
                  </w:txbxContent>
                </v:textbox>
                <w10:wrap type="square"/>
              </v:shape>
            </w:pict>
          </mc:Fallback>
        </mc:AlternateContent>
      </w:r>
      <w:r w:rsidR="00F5730A">
        <w:t>Met het ontwikkelen van het cursusmateriaal, moet beslist worden hoe</w:t>
      </w:r>
      <w:r w:rsidR="001F79DD">
        <w:t xml:space="preserve"> </w:t>
      </w:r>
      <w:r w:rsidR="00F5730A">
        <w:t>elk thema</w:t>
      </w:r>
      <w:r w:rsidR="00A832C5">
        <w:t xml:space="preserve">, </w:t>
      </w:r>
      <w:r w:rsidR="00F5730A">
        <w:t>hoofdstuk</w:t>
      </w:r>
      <w:r w:rsidR="00A832C5">
        <w:t xml:space="preserve"> of </w:t>
      </w:r>
      <w:r w:rsidR="00F5730A">
        <w:t xml:space="preserve">module </w:t>
      </w:r>
      <w:r w:rsidR="00627479">
        <w:t>opgebouwd moet worden</w:t>
      </w:r>
      <w:r w:rsidR="00F5730A">
        <w:t xml:space="preserve">. </w:t>
      </w:r>
      <w:r w:rsidR="00627479">
        <w:t xml:space="preserve">In elk geval moet een </w:t>
      </w:r>
      <w:r w:rsidR="00627479" w:rsidRPr="00627479">
        <w:rPr>
          <w:b/>
        </w:rPr>
        <w:t>consequente opbouw</w:t>
      </w:r>
      <w:r w:rsidR="00627479">
        <w:t xml:space="preserve"> van het lesmateriaal gegarandeerd worden.</w:t>
      </w:r>
    </w:p>
    <w:p w14:paraId="373EC0A3" w14:textId="77777777" w:rsidR="00B67B77" w:rsidRDefault="00B67B77" w:rsidP="00BB022C">
      <w:pPr>
        <w:jc w:val="both"/>
      </w:pPr>
    </w:p>
    <w:p w14:paraId="45A3F19E" w14:textId="77777777" w:rsidR="00A832C5" w:rsidRDefault="009D5FA6" w:rsidP="00BB022C">
      <w:pPr>
        <w:jc w:val="both"/>
      </w:pPr>
      <w:r>
        <w:t>Vervolgens</w:t>
      </w:r>
      <w:r w:rsidR="00627479">
        <w:t xml:space="preserve"> dient het cursusmateriaal geïmplementeerd te worden in een </w:t>
      </w:r>
      <w:r w:rsidR="00627479" w:rsidRPr="00627479">
        <w:rPr>
          <w:b/>
        </w:rPr>
        <w:t>geschikt forum</w:t>
      </w:r>
      <w:r w:rsidR="00627479">
        <w:t xml:space="preserve">. Traditioneel </w:t>
      </w:r>
      <w:r w:rsidR="00E7514E">
        <w:t xml:space="preserve">zijn </w:t>
      </w:r>
      <w:r w:rsidR="00627479" w:rsidRPr="003717F5">
        <w:rPr>
          <w:i/>
        </w:rPr>
        <w:t>Minerva</w:t>
      </w:r>
      <w:r w:rsidR="009E6309">
        <w:rPr>
          <w:i/>
        </w:rPr>
        <w:t xml:space="preserve"> (UGent)</w:t>
      </w:r>
      <w:r w:rsidR="00E7514E">
        <w:rPr>
          <w:i/>
        </w:rPr>
        <w:t>, Toled</w:t>
      </w:r>
      <w:r w:rsidR="009E6309">
        <w:rPr>
          <w:i/>
        </w:rPr>
        <w:t>o (associatie KU Leuven),  Pointcarré</w:t>
      </w:r>
      <w:r w:rsidR="009E6309">
        <w:t xml:space="preserve">(VUB), Blackboard (UAntwerpen) de </w:t>
      </w:r>
      <w:r w:rsidR="00BB022C">
        <w:t>platform</w:t>
      </w:r>
      <w:r w:rsidR="009E6309">
        <w:t>en die</w:t>
      </w:r>
      <w:r w:rsidR="00BB022C">
        <w:t xml:space="preserve"> door docenten gehanteerd word</w:t>
      </w:r>
      <w:r w:rsidR="009E6309">
        <w:t>en</w:t>
      </w:r>
      <w:r w:rsidR="00BB022C">
        <w:t xml:space="preserve"> om het lesmateriaal ter beschikking te stellen aan de studenten. </w:t>
      </w:r>
      <w:r>
        <w:t>Minerva ziet er momenteel (2014) uit als een doos waar structuur in aangebracht kan worden door het gebruik van mappen. Dit is een basisplatform, maar niet optimaal voor blended learning. Een consequente opbouw is mogelijk maar ziet er door de mappenstructuur niet aantrekkelijk of gebruiksvriendelijk uit, de informatie is vaak verspreid over verschillende tools binnen de elektronische omgeving (curios, poll, documenten, mededelingen, …) en het laat slechts beperkte activering van de studenten toe.</w:t>
      </w:r>
    </w:p>
    <w:p w14:paraId="3D79241F" w14:textId="77777777" w:rsidR="009D5FA6" w:rsidRDefault="009D5FA6" w:rsidP="009D5FA6">
      <w:pPr>
        <w:jc w:val="both"/>
      </w:pPr>
      <w:r w:rsidRPr="009D5FA6">
        <w:t xml:space="preserve">Het ICT-team, meer bepaald de sectie die Minerva verzorgt, heeft eind november 2013 de mogelijkheid gelanceerd om </w:t>
      </w:r>
      <w:r w:rsidRPr="003717F5">
        <w:rPr>
          <w:i/>
        </w:rPr>
        <w:t>leerpaden</w:t>
      </w:r>
      <w:r w:rsidRPr="009D5FA6">
        <w:t xml:space="preserve"> in te bouwen in Minerva. Deze nieuwe tool maakt het mogelijk om alle functionaliteiten van de andere toepassingen samen te brengen. De student ziet de inhoud gewoon in HTML-format in de omgeving, kan deze afdrukken via een ingebouwde link, kan hierin direct het filmmateriaal bekijken en kan bijvoorbeeld direct na het lezen van het hoofdstuk de desbetreffende vragen uit curios oplossen (zonder uit de leerpadomgeving te gaan). De volledige structuur en opbouw van de leerpaden wordt door de docent bepaald. Daarnaast kan de inhoud onder voorwaarden vrijgeven worden, zo kan bijvoorbeel</w:t>
      </w:r>
      <w:r w:rsidR="00F10FD3">
        <w:t>d</w:t>
      </w:r>
      <w:r w:rsidRPr="009D5FA6">
        <w:t xml:space="preserve"> geëist worden dat de student eerst de nulmeting invult alvorens deze toegang krijgt tot de inhouden, slides, … van de cursus.</w:t>
      </w:r>
    </w:p>
    <w:p w14:paraId="6B6B9E6A" w14:textId="30B9BE93" w:rsidR="00363923" w:rsidRDefault="003717F5" w:rsidP="00BB022C">
      <w:pPr>
        <w:jc w:val="both"/>
      </w:pPr>
      <w:r>
        <w:t xml:space="preserve">Een andere mogelijkheid is om een </w:t>
      </w:r>
      <w:r w:rsidRPr="003717F5">
        <w:rPr>
          <w:i/>
        </w:rPr>
        <w:t xml:space="preserve">eigen </w:t>
      </w:r>
      <w:r>
        <w:rPr>
          <w:i/>
        </w:rPr>
        <w:t>cursus</w:t>
      </w:r>
      <w:r w:rsidRPr="003717F5">
        <w:rPr>
          <w:i/>
        </w:rPr>
        <w:t>website</w:t>
      </w:r>
      <w:r>
        <w:t xml:space="preserve"> te bouwen, waarnaar gelinkt wordt vanuit Minerva</w:t>
      </w:r>
      <w:r w:rsidR="000233A1">
        <w:t xml:space="preserve"> of het universiteitseigen platform</w:t>
      </w:r>
      <w:r>
        <w:t xml:space="preserve">. </w:t>
      </w:r>
    </w:p>
    <w:p w14:paraId="1AA92A97" w14:textId="77777777" w:rsidR="009E6309" w:rsidRDefault="003D397A" w:rsidP="00BB022C">
      <w:pPr>
        <w:jc w:val="both"/>
      </w:pPr>
      <w:r w:rsidRPr="003D397A">
        <w:t xml:space="preserve">Een </w:t>
      </w:r>
      <w:r>
        <w:t xml:space="preserve">gebruiksvriendelijke </w:t>
      </w:r>
      <w:r w:rsidRPr="003D397A">
        <w:t>aanrader is</w:t>
      </w:r>
      <w:r>
        <w:t xml:space="preserve"> Weebly (</w:t>
      </w:r>
      <w:hyperlink r:id="rId62" w:history="1">
        <w:r w:rsidRPr="00272533">
          <w:rPr>
            <w:rStyle w:val="Hyperlink"/>
            <w:rFonts w:cstheme="minorBidi"/>
          </w:rPr>
          <w:t>www.weebly.com</w:t>
        </w:r>
      </w:hyperlink>
      <w:r>
        <w:t>). Dit is</w:t>
      </w:r>
      <w:r w:rsidR="003717F5" w:rsidRPr="003D397A">
        <w:t xml:space="preserve"> een </w:t>
      </w:r>
      <w:r w:rsidR="00363923">
        <w:t xml:space="preserve">gratis </w:t>
      </w:r>
      <w:r w:rsidR="003717F5" w:rsidRPr="003D397A">
        <w:t xml:space="preserve">online bouwpakket voor sites dat zo eenvoudig is door het gebruik van stylesheets dat geen van de medewerkers enige technische kennis dient te hebben van websitebouw. </w:t>
      </w:r>
      <w:r w:rsidR="00363923">
        <w:t xml:space="preserve">Via de ‘drag and drop interface’ bouw je gemakkelijk en snel je eigen site. </w:t>
      </w:r>
      <w:r w:rsidR="00363923" w:rsidRPr="007356AA">
        <w:rPr>
          <w:color w:val="333333"/>
          <w:shd w:val="clear" w:color="auto" w:fill="FFFFFF"/>
        </w:rPr>
        <w:t>Dit houdt in dat je onderdelen (titels, tekst, foto’s, multimedia, documenten, peilingen, …) op het beeldscherm kunt aanklikken en ze vervolgens slepen naar de plaats waar je ze wil hebben.</w:t>
      </w:r>
    </w:p>
    <w:p w14:paraId="66D3B3DA" w14:textId="77777777" w:rsidR="009E6309" w:rsidRDefault="00722F39" w:rsidP="00BB022C">
      <w:pPr>
        <w:jc w:val="both"/>
      </w:pPr>
      <w:r>
        <w:rPr>
          <w:noProof/>
          <w:lang w:val="en-US" w:eastAsia="en-US"/>
        </w:rPr>
        <w:drawing>
          <wp:inline distT="0" distB="0" distL="0" distR="0" wp14:anchorId="7B36D302" wp14:editId="0149DBE2">
            <wp:extent cx="3600450" cy="2570996"/>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3600450" cy="2570996"/>
                    </a:xfrm>
                    <a:prstGeom prst="rect">
                      <a:avLst/>
                    </a:prstGeom>
                    <a:noFill/>
                    <a:ln w="9525">
                      <a:noFill/>
                      <a:miter lim="800000"/>
                      <a:headEnd/>
                      <a:tailEnd/>
                    </a:ln>
                  </pic:spPr>
                </pic:pic>
              </a:graphicData>
            </a:graphic>
          </wp:inline>
        </w:drawing>
      </w:r>
    </w:p>
    <w:p w14:paraId="62A79998" w14:textId="1FAAD2CB" w:rsidR="009D5FA6" w:rsidRDefault="003D397A" w:rsidP="00BB022C">
      <w:pPr>
        <w:jc w:val="both"/>
      </w:pPr>
      <w:r>
        <w:t>Uiteraard bestaan er ontelbare mogelijkheden om een eigen website te ontwikkelen, afhankelijk van de eigen technische expertise, verwachtingen en noodzaak voor he</w:t>
      </w:r>
      <w:r w:rsidR="00C175E2">
        <w:t>t herbergen van bepaalde tools. Meestal is het mogelijk</w:t>
      </w:r>
      <w:r w:rsidR="00EC2318" w:rsidRPr="00EC2318">
        <w:t xml:space="preserve"> </w:t>
      </w:r>
      <w:r w:rsidR="00EC2318">
        <w:t>om, indien u dit wenst,</w:t>
      </w:r>
      <w:r w:rsidR="00C175E2">
        <w:t xml:space="preserve"> de website af te sluiten via een wachtwoord, dat via</w:t>
      </w:r>
      <w:r w:rsidR="009E6309">
        <w:t xml:space="preserve"> de les, mail of </w:t>
      </w:r>
      <w:r w:rsidR="00C175E2">
        <w:t xml:space="preserve">Minerva </w:t>
      </w:r>
      <w:r w:rsidR="002C3729">
        <w:t xml:space="preserve">(of het universiteitseigen platform) </w:t>
      </w:r>
      <w:r w:rsidR="00C175E2">
        <w:t>gecommuniceerd kan worden aan de studenten.</w:t>
      </w:r>
    </w:p>
    <w:p w14:paraId="49C87238" w14:textId="1A240C38" w:rsidR="003F7575" w:rsidRDefault="003F7575" w:rsidP="00BB022C">
      <w:pPr>
        <w:jc w:val="both"/>
      </w:pPr>
      <w:r>
        <w:t xml:space="preserve">De Ugent begeleidt zijn werknemers goed bij het opzetten van een website, je kan de informatie consulteren op: </w:t>
      </w:r>
      <w:hyperlink r:id="rId64" w:history="1">
        <w:r w:rsidRPr="00094582">
          <w:rPr>
            <w:rStyle w:val="Hyperlink"/>
            <w:rFonts w:cstheme="minorBidi"/>
          </w:rPr>
          <w:t>https://helpdesk.ugent.be/webhosting/</w:t>
        </w:r>
      </w:hyperlink>
      <w:r>
        <w:t xml:space="preserve"> </w:t>
      </w:r>
    </w:p>
    <w:p w14:paraId="66C20914" w14:textId="0A245425" w:rsidR="0030601C" w:rsidRDefault="0030601C" w:rsidP="00BB022C">
      <w:pPr>
        <w:jc w:val="both"/>
      </w:pPr>
      <w:r>
        <w:t>Andere suggesties voor om gemakkelijk gratis een eigen website te bouwen:</w:t>
      </w:r>
    </w:p>
    <w:p w14:paraId="00C7C02E" w14:textId="3D0340F0" w:rsidR="0030601C" w:rsidRDefault="00F07EBD" w:rsidP="008B20AE">
      <w:pPr>
        <w:pStyle w:val="ListParagraph"/>
        <w:numPr>
          <w:ilvl w:val="0"/>
          <w:numId w:val="8"/>
        </w:numPr>
        <w:jc w:val="both"/>
      </w:pPr>
      <w:hyperlink r:id="rId65" w:history="1">
        <w:r w:rsidR="00540880" w:rsidRPr="00094582">
          <w:rPr>
            <w:rStyle w:val="Hyperlink"/>
            <w:rFonts w:cstheme="minorBidi"/>
          </w:rPr>
          <w:t>http://www.everyoneweb.com/</w:t>
        </w:r>
      </w:hyperlink>
    </w:p>
    <w:p w14:paraId="0AFF5FC4" w14:textId="33D9601E" w:rsidR="00540880" w:rsidRDefault="00F07EBD" w:rsidP="008B20AE">
      <w:pPr>
        <w:pStyle w:val="ListParagraph"/>
        <w:numPr>
          <w:ilvl w:val="0"/>
          <w:numId w:val="8"/>
        </w:numPr>
        <w:jc w:val="both"/>
      </w:pPr>
      <w:hyperlink r:id="rId66" w:history="1">
        <w:r w:rsidR="00324D3D" w:rsidRPr="00094582">
          <w:rPr>
            <w:rStyle w:val="Hyperlink"/>
            <w:rFonts w:cstheme="minorBidi"/>
          </w:rPr>
          <w:t>http://be.jimdo.com/</w:t>
        </w:r>
      </w:hyperlink>
    </w:p>
    <w:p w14:paraId="1A60777A" w14:textId="3FEFFFAB" w:rsidR="00324D3D" w:rsidRDefault="00F07EBD" w:rsidP="008B20AE">
      <w:pPr>
        <w:pStyle w:val="ListParagraph"/>
        <w:numPr>
          <w:ilvl w:val="0"/>
          <w:numId w:val="8"/>
        </w:numPr>
        <w:jc w:val="both"/>
      </w:pPr>
      <w:hyperlink r:id="rId67" w:history="1">
        <w:r w:rsidR="002C224B" w:rsidRPr="00094582">
          <w:rPr>
            <w:rStyle w:val="Hyperlink"/>
            <w:rFonts w:cstheme="minorBidi"/>
          </w:rPr>
          <w:t>http://www.webnode.be/bedrijfswebsites/</w:t>
        </w:r>
      </w:hyperlink>
    </w:p>
    <w:p w14:paraId="2FCC8CBC" w14:textId="4D534234" w:rsidR="002C224B" w:rsidRDefault="00F07EBD" w:rsidP="008B20AE">
      <w:pPr>
        <w:pStyle w:val="ListParagraph"/>
        <w:numPr>
          <w:ilvl w:val="0"/>
          <w:numId w:val="8"/>
        </w:numPr>
        <w:jc w:val="both"/>
      </w:pPr>
      <w:hyperlink r:id="rId68" w:history="1">
        <w:r w:rsidR="002C224B" w:rsidRPr="00094582">
          <w:rPr>
            <w:rStyle w:val="Hyperlink"/>
            <w:rFonts w:cstheme="minorBidi"/>
          </w:rPr>
          <w:t>http://www.wix.com/</w:t>
        </w:r>
      </w:hyperlink>
    </w:p>
    <w:p w14:paraId="0012F227" w14:textId="071381A8" w:rsidR="002C224B" w:rsidRDefault="00F07EBD" w:rsidP="008B20AE">
      <w:pPr>
        <w:pStyle w:val="ListParagraph"/>
        <w:numPr>
          <w:ilvl w:val="0"/>
          <w:numId w:val="8"/>
        </w:numPr>
        <w:jc w:val="both"/>
      </w:pPr>
      <w:hyperlink r:id="rId69" w:history="1">
        <w:r w:rsidR="002C224B" w:rsidRPr="00094582">
          <w:rPr>
            <w:rStyle w:val="Hyperlink"/>
            <w:rFonts w:cstheme="minorBidi"/>
          </w:rPr>
          <w:t>https://www.yola.com/</w:t>
        </w:r>
      </w:hyperlink>
    </w:p>
    <w:p w14:paraId="737DD414" w14:textId="36A47CA5" w:rsidR="005B190C" w:rsidRDefault="00F07EBD" w:rsidP="008B20AE">
      <w:pPr>
        <w:pStyle w:val="ListParagraph"/>
        <w:numPr>
          <w:ilvl w:val="0"/>
          <w:numId w:val="8"/>
        </w:numPr>
        <w:jc w:val="both"/>
      </w:pPr>
      <w:hyperlink r:id="rId70" w:history="1">
        <w:r w:rsidR="006624B2" w:rsidRPr="00094582">
          <w:rPr>
            <w:rStyle w:val="Hyperlink"/>
            <w:rFonts w:cstheme="minorBidi"/>
          </w:rPr>
          <w:t>https://www.webstarts.com/</w:t>
        </w:r>
      </w:hyperlink>
    </w:p>
    <w:p w14:paraId="0E7761AD" w14:textId="767F816B" w:rsidR="006624B2" w:rsidRDefault="00F07EBD" w:rsidP="008B20AE">
      <w:pPr>
        <w:pStyle w:val="ListParagraph"/>
        <w:numPr>
          <w:ilvl w:val="0"/>
          <w:numId w:val="8"/>
        </w:numPr>
        <w:jc w:val="both"/>
      </w:pPr>
      <w:hyperlink r:id="rId71" w:history="1">
        <w:r w:rsidR="007F0E39" w:rsidRPr="00094582">
          <w:rPr>
            <w:rStyle w:val="Hyperlink"/>
            <w:rFonts w:cstheme="minorBidi"/>
          </w:rPr>
          <w:t>http://www.moonfruit.com/</w:t>
        </w:r>
      </w:hyperlink>
      <w:r w:rsidR="007F0E39">
        <w:t xml:space="preserve"> </w:t>
      </w:r>
    </w:p>
    <w:p w14:paraId="635B263A" w14:textId="49CF010E" w:rsidR="00914E1D" w:rsidRDefault="00914E1D" w:rsidP="008B20AE">
      <w:pPr>
        <w:pStyle w:val="ListParagraph"/>
        <w:numPr>
          <w:ilvl w:val="0"/>
          <w:numId w:val="8"/>
        </w:numPr>
        <w:jc w:val="both"/>
      </w:pPr>
      <w:r>
        <w:t>….</w:t>
      </w:r>
    </w:p>
    <w:p w14:paraId="1099698A" w14:textId="77777777" w:rsidR="00B33AE7" w:rsidRPr="003931A7" w:rsidRDefault="00B33AE7" w:rsidP="00B33AE7">
      <w:pPr>
        <w:jc w:val="both"/>
      </w:pPr>
    </w:p>
    <w:p w14:paraId="1D440327" w14:textId="79C3DDE0" w:rsidR="00651ADC" w:rsidRPr="00651ADC" w:rsidRDefault="00941E57" w:rsidP="00651ADC">
      <w:pPr>
        <w:pStyle w:val="Heading3"/>
      </w:pPr>
      <w:bookmarkStart w:id="46" w:name="_Toc276388201"/>
      <w:r>
        <w:t>Communicatie</w:t>
      </w:r>
      <w:bookmarkEnd w:id="46"/>
    </w:p>
    <w:p w14:paraId="5539B47A" w14:textId="77777777" w:rsidR="00673B3C" w:rsidRDefault="00405690" w:rsidP="00651ADC">
      <w:pPr>
        <w:jc w:val="both"/>
      </w:pPr>
      <w:r>
        <w:t>Een veelheid aan cursusmateriaal vereist – naast een consequente en gestructureerde opbouw – een goede communicatie naar de studenten toe. Zij moeten weten hoe zij het aangereikte materiaal moeten gebruiken:</w:t>
      </w:r>
    </w:p>
    <w:p w14:paraId="21CD86D6" w14:textId="77777777" w:rsidR="00405690" w:rsidRDefault="00405690" w:rsidP="008B20AE">
      <w:pPr>
        <w:pStyle w:val="ListParagraph"/>
        <w:numPr>
          <w:ilvl w:val="0"/>
          <w:numId w:val="12"/>
        </w:numPr>
        <w:jc w:val="both"/>
      </w:pPr>
      <w:r>
        <w:t xml:space="preserve">Wat is het </w:t>
      </w:r>
      <w:r w:rsidRPr="00405690">
        <w:rPr>
          <w:b/>
        </w:rPr>
        <w:t>basismateriaal</w:t>
      </w:r>
      <w:r>
        <w:t xml:space="preserve">, van waaruit moeten zij beginnen bij het doornemen van de cursus? Dit kan het handboek zijn, de lesnotities, de Powerpointpresentatie, … Wanneer het handboek en de lessen niet volledig samenvallen is het des te belangrijker aan te geven wat het vertrekpunt is, worden de slides aangevuld door het handboek of omgekeerd? </w:t>
      </w:r>
    </w:p>
    <w:p w14:paraId="64BA8367" w14:textId="77777777" w:rsidR="00405690" w:rsidRDefault="00405690" w:rsidP="008B20AE">
      <w:pPr>
        <w:pStyle w:val="ListParagraph"/>
        <w:numPr>
          <w:ilvl w:val="0"/>
          <w:numId w:val="12"/>
        </w:numPr>
        <w:jc w:val="both"/>
      </w:pPr>
      <w:r>
        <w:t xml:space="preserve">Wat is </w:t>
      </w:r>
      <w:r w:rsidRPr="00405690">
        <w:rPr>
          <w:b/>
        </w:rPr>
        <w:t>ondersteunend materiaal</w:t>
      </w:r>
      <w:r>
        <w:t xml:space="preserve">? Dit kunnen bv. de begrippenlijsten, het referentiekader en de leerdoelen zijn, maar ook het handboek kan louter dienen ter illustratie wanneer de lesgever aangeeft dat de diapresentatie en ‘wat gezegd is tijdens de hoorcolleges’ de te kennen leerstof vormt. </w:t>
      </w:r>
    </w:p>
    <w:p w14:paraId="624FE114" w14:textId="77777777" w:rsidR="00405690" w:rsidRDefault="00405690" w:rsidP="008B20AE">
      <w:pPr>
        <w:pStyle w:val="ListParagraph"/>
        <w:numPr>
          <w:ilvl w:val="0"/>
          <w:numId w:val="12"/>
        </w:numPr>
        <w:jc w:val="both"/>
      </w:pPr>
      <w:r>
        <w:t xml:space="preserve">Wat is </w:t>
      </w:r>
      <w:r w:rsidRPr="00405690">
        <w:rPr>
          <w:b/>
        </w:rPr>
        <w:t>illustratief materiaal</w:t>
      </w:r>
      <w:r>
        <w:t>? Dit kunnen bv. de filmpjes en actualiteitsvoorbeelden zijn</w:t>
      </w:r>
    </w:p>
    <w:p w14:paraId="2D7AB43A" w14:textId="77777777" w:rsidR="00651ADC" w:rsidRPr="00651ADC" w:rsidRDefault="00651ADC" w:rsidP="00651ADC">
      <w:pPr>
        <w:ind w:left="12" w:firstLine="708"/>
        <w:jc w:val="both"/>
      </w:pPr>
      <w:r>
        <w:rPr>
          <w:noProof/>
          <w:lang w:val="en-US" w:eastAsia="en-US"/>
        </w:rPr>
        <w:drawing>
          <wp:inline distT="0" distB="0" distL="0" distR="0" wp14:anchorId="09850CCD" wp14:editId="7C652A58">
            <wp:extent cx="4914900" cy="2372995"/>
            <wp:effectExtent l="0" t="25400" r="0" b="1460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5760E77E" w14:textId="77777777" w:rsidR="00405690" w:rsidRDefault="00405690" w:rsidP="00651ADC">
      <w:pPr>
        <w:jc w:val="both"/>
      </w:pPr>
      <w:r>
        <w:t xml:space="preserve">Vooral eerstejaarsstudenten hebben nood aan </w:t>
      </w:r>
      <w:r w:rsidRPr="00A650C3">
        <w:rPr>
          <w:b/>
        </w:rPr>
        <w:t>duidelijke richtlijnen</w:t>
      </w:r>
      <w:r>
        <w:t xml:space="preserve"> over de volgorde waarin en de respectievelijke diepgang waarmee ze het cursusmateriaal moeten doornemen. Oudere studenten kunnen dit al beter inschatten, maar wanneer een nieuwe leertechniek zoals blended learning aangereikt wordt, is het toch aangewezen goed te communiceren over </w:t>
      </w:r>
      <w:r w:rsidR="007A4384">
        <w:t xml:space="preserve">de werking hiervan. Op die manier wordt het cursusmateriaal optimaal benut en vormt de nieuwe onderwijsmethode een echte meerwaarde. </w:t>
      </w:r>
    </w:p>
    <w:p w14:paraId="73661463" w14:textId="516A482A" w:rsidR="00A650C3" w:rsidRPr="00405690" w:rsidRDefault="00CE3579" w:rsidP="00383169">
      <w:pPr>
        <w:ind w:left="1440"/>
        <w:jc w:val="both"/>
      </w:pPr>
      <w:r>
        <w:rPr>
          <w:noProof/>
          <w:lang w:val="en-US" w:eastAsia="en-US"/>
        </w:rPr>
        <w:drawing>
          <wp:inline distT="0" distB="0" distL="0" distR="0" wp14:anchorId="68D37057" wp14:editId="2DED0E49">
            <wp:extent cx="3222171" cy="155234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30 om 19.23.06.png"/>
                    <pic:cNvPicPr/>
                  </pic:nvPicPr>
                  <pic:blipFill rotWithShape="1">
                    <a:blip r:embed="rId77">
                      <a:extLst>
                        <a:ext uri="{28A0092B-C50C-407E-A947-70E740481C1C}">
                          <a14:useLocalDpi xmlns:a14="http://schemas.microsoft.com/office/drawing/2010/main" val="0"/>
                        </a:ext>
                      </a:extLst>
                    </a:blip>
                    <a:srcRect b="41348"/>
                    <a:stretch/>
                  </pic:blipFill>
                  <pic:spPr bwMode="auto">
                    <a:xfrm>
                      <a:off x="0" y="0"/>
                      <a:ext cx="3229378" cy="1555812"/>
                    </a:xfrm>
                    <a:prstGeom prst="rect">
                      <a:avLst/>
                    </a:prstGeom>
                    <a:ln>
                      <a:noFill/>
                    </a:ln>
                    <a:extLst>
                      <a:ext uri="{53640926-AAD7-44d8-BBD7-CCE9431645EC}">
                        <a14:shadowObscured xmlns:a14="http://schemas.microsoft.com/office/drawing/2010/main"/>
                      </a:ext>
                    </a:extLst>
                  </pic:spPr>
                </pic:pic>
              </a:graphicData>
            </a:graphic>
          </wp:inline>
        </w:drawing>
      </w:r>
    </w:p>
    <w:p w14:paraId="718847C5" w14:textId="143645AF" w:rsidR="00F06F88" w:rsidRPr="005158C9" w:rsidRDefault="00F06F88" w:rsidP="00F440DD">
      <w:pPr>
        <w:pStyle w:val="Heading3"/>
      </w:pPr>
      <w:bookmarkStart w:id="47" w:name="_Toc276388202"/>
      <w:r w:rsidRPr="005158C9">
        <w:t>Toegang tot leermateriaal en het e-book</w:t>
      </w:r>
      <w:bookmarkEnd w:id="47"/>
    </w:p>
    <w:p w14:paraId="13BAE506" w14:textId="77777777" w:rsidR="006B19F6" w:rsidRDefault="005927A4" w:rsidP="006B19F6">
      <w:pPr>
        <w:rPr>
          <w:lang w:val="nl-NL"/>
        </w:rPr>
      </w:pPr>
      <w:r w:rsidRPr="005927A4">
        <w:rPr>
          <w:lang w:val="nl-NL"/>
        </w:rPr>
        <w:t xml:space="preserve">Het creëren van een dergelijke webgebaseerde leeromgeving vraagt een bijzonder grote inspanning van het onderwijsteam, meer bepaald de docerende professor. </w:t>
      </w:r>
      <w:r>
        <w:rPr>
          <w:lang w:val="nl-NL"/>
        </w:rPr>
        <w:t xml:space="preserve"> Het spreekt voor zich dat deze omgeving dan ook veel </w:t>
      </w:r>
      <w:r w:rsidRPr="001D1412">
        <w:rPr>
          <w:b/>
          <w:lang w:val="nl-NL"/>
        </w:rPr>
        <w:t>a</w:t>
      </w:r>
      <w:r w:rsidR="003B5848" w:rsidRPr="001D1412">
        <w:rPr>
          <w:b/>
          <w:lang w:val="nl-NL"/>
        </w:rPr>
        <w:t>uteursrechtelijk gevoelige informatie</w:t>
      </w:r>
      <w:r w:rsidR="001D1412">
        <w:rPr>
          <w:lang w:val="nl-NL"/>
        </w:rPr>
        <w:t xml:space="preserve"> bevat</w:t>
      </w:r>
      <w:r w:rsidR="003B5848" w:rsidRPr="005927A4">
        <w:rPr>
          <w:lang w:val="nl-NL"/>
        </w:rPr>
        <w:t xml:space="preserve">, </w:t>
      </w:r>
      <w:r w:rsidR="001D1412">
        <w:rPr>
          <w:lang w:val="nl-NL"/>
        </w:rPr>
        <w:t xml:space="preserve">deze mag in een universiteitscontext dan </w:t>
      </w:r>
      <w:r w:rsidR="003B5848" w:rsidRPr="005927A4">
        <w:rPr>
          <w:lang w:val="nl-NL"/>
        </w:rPr>
        <w:t xml:space="preserve">niet noodzakelijk gecommercialiseerd </w:t>
      </w:r>
      <w:r w:rsidR="001D1412">
        <w:rPr>
          <w:lang w:val="nl-NL"/>
        </w:rPr>
        <w:t xml:space="preserve">zijn doch is het doorgaans niet </w:t>
      </w:r>
      <w:r w:rsidR="003B5848" w:rsidRPr="005927A4">
        <w:rPr>
          <w:lang w:val="nl-NL"/>
        </w:rPr>
        <w:t xml:space="preserve">de bedoeling dat het intern materiaal allemaal wordt vrijgegeven. </w:t>
      </w:r>
      <w:r w:rsidR="001D1412">
        <w:rPr>
          <w:lang w:val="nl-NL"/>
        </w:rPr>
        <w:t xml:space="preserve">Het is dan ook belangrijk dat er op voorhand wordt nagedacht over hoe u hiertegenover staat, wilt u de website </w:t>
      </w:r>
      <w:r w:rsidR="001D1412" w:rsidRPr="001D1412">
        <w:rPr>
          <w:b/>
          <w:lang w:val="nl-NL"/>
        </w:rPr>
        <w:t>afsluiten</w:t>
      </w:r>
      <w:r w:rsidR="001D1412">
        <w:rPr>
          <w:lang w:val="nl-NL"/>
        </w:rPr>
        <w:t xml:space="preserve"> voor externen of heeft iedereen toegang? </w:t>
      </w:r>
      <w:r w:rsidR="006B19F6">
        <w:rPr>
          <w:lang w:val="nl-NL"/>
        </w:rPr>
        <w:t>Er kan worden geopteerd  voor:</w:t>
      </w:r>
    </w:p>
    <w:p w14:paraId="43EF8576" w14:textId="77777777" w:rsidR="006B19F6" w:rsidRDefault="006B19F6" w:rsidP="008B20AE">
      <w:pPr>
        <w:pStyle w:val="ListParagraph"/>
        <w:numPr>
          <w:ilvl w:val="0"/>
          <w:numId w:val="21"/>
        </w:numPr>
      </w:pPr>
      <w:r>
        <w:t>Het volledig af</w:t>
      </w:r>
      <w:r w:rsidRPr="003B5848">
        <w:t xml:space="preserve">sluiten </w:t>
      </w:r>
      <w:r>
        <w:t xml:space="preserve"> van de website </w:t>
      </w:r>
      <w:r w:rsidRPr="003B5848">
        <w:t>met</w:t>
      </w:r>
      <w:r>
        <w:t xml:space="preserve"> een algemeen</w:t>
      </w:r>
      <w:r w:rsidRPr="003B5848">
        <w:t xml:space="preserve"> wachtwoord</w:t>
      </w:r>
    </w:p>
    <w:p w14:paraId="242772FE" w14:textId="28EE57BA" w:rsidR="003B5848" w:rsidRPr="006B19F6" w:rsidRDefault="006B19F6" w:rsidP="008B20AE">
      <w:pPr>
        <w:pStyle w:val="ListParagraph"/>
        <w:numPr>
          <w:ilvl w:val="0"/>
          <w:numId w:val="21"/>
        </w:numPr>
        <w:rPr>
          <w:lang w:val="nl-NL"/>
        </w:rPr>
      </w:pPr>
      <w:r>
        <w:t>De toegang tot de website kan gekoppeld worden aan de</w:t>
      </w:r>
      <w:r w:rsidRPr="003B5848">
        <w:t xml:space="preserve"> account </w:t>
      </w:r>
      <w:r>
        <w:t xml:space="preserve">van de </w:t>
      </w:r>
      <w:r w:rsidRPr="003B5848">
        <w:t xml:space="preserve">universiteit </w:t>
      </w:r>
      <w:r w:rsidR="00630B61">
        <w:t xml:space="preserve">of Hogeschool </w:t>
      </w:r>
    </w:p>
    <w:p w14:paraId="29BC5F0E" w14:textId="5B1AD686" w:rsidR="006B19F6" w:rsidRPr="006B19F6" w:rsidRDefault="006B19F6" w:rsidP="008B20AE">
      <w:pPr>
        <w:pStyle w:val="ListParagraph"/>
        <w:numPr>
          <w:ilvl w:val="0"/>
          <w:numId w:val="21"/>
        </w:numPr>
        <w:rPr>
          <w:lang w:val="nl-NL"/>
        </w:rPr>
      </w:pPr>
      <w:r>
        <w:t>De website kan deels worden afgesloten, indien er secties zijn met bijzonder gevoelige informatie (beeldmateriaal operaties, vraagbaken, …)</w:t>
      </w:r>
    </w:p>
    <w:p w14:paraId="67203EEC" w14:textId="5AA84F2A" w:rsidR="006B19F6" w:rsidRDefault="00630B61" w:rsidP="008B20AE">
      <w:pPr>
        <w:pStyle w:val="ListParagraph"/>
        <w:numPr>
          <w:ilvl w:val="0"/>
          <w:numId w:val="21"/>
        </w:numPr>
        <w:rPr>
          <w:lang w:val="nl-NL"/>
        </w:rPr>
      </w:pPr>
      <w:r>
        <w:rPr>
          <w:lang w:val="nl-NL"/>
        </w:rPr>
        <w:t xml:space="preserve">Bepaalde mappen kunnen worden afgesloten </w:t>
      </w:r>
    </w:p>
    <w:p w14:paraId="3F0901F1" w14:textId="77777777" w:rsidR="008D0C83" w:rsidRDefault="008D0C83" w:rsidP="008D0C83">
      <w:pPr>
        <w:pStyle w:val="ListParagraph"/>
        <w:rPr>
          <w:lang w:val="nl-NL"/>
        </w:rPr>
      </w:pPr>
    </w:p>
    <w:p w14:paraId="7DDD26C5" w14:textId="398A4FA5" w:rsidR="00760FBA" w:rsidRPr="006B19F6" w:rsidRDefault="00760FBA" w:rsidP="00760FBA">
      <w:pPr>
        <w:pStyle w:val="ListParagraph"/>
        <w:ind w:left="2124"/>
        <w:rPr>
          <w:lang w:val="nl-NL"/>
        </w:rPr>
      </w:pPr>
      <w:r>
        <w:rPr>
          <w:noProof/>
          <w:lang w:val="en-US" w:eastAsia="en-US"/>
        </w:rPr>
        <w:drawing>
          <wp:inline distT="0" distB="0" distL="0" distR="0" wp14:anchorId="0A1E3613" wp14:editId="4A3A1406">
            <wp:extent cx="2628900" cy="16060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30 om 17.19.20.png"/>
                    <pic:cNvPicPr/>
                  </pic:nvPicPr>
                  <pic:blipFill>
                    <a:blip r:embed="rId78">
                      <a:extLst>
                        <a:ext uri="{28A0092B-C50C-407E-A947-70E740481C1C}">
                          <a14:useLocalDpi xmlns:a14="http://schemas.microsoft.com/office/drawing/2010/main" val="0"/>
                        </a:ext>
                      </a:extLst>
                    </a:blip>
                    <a:stretch>
                      <a:fillRect/>
                    </a:stretch>
                  </pic:blipFill>
                  <pic:spPr>
                    <a:xfrm>
                      <a:off x="0" y="0"/>
                      <a:ext cx="2628900" cy="1606019"/>
                    </a:xfrm>
                    <a:prstGeom prst="rect">
                      <a:avLst/>
                    </a:prstGeom>
                  </pic:spPr>
                </pic:pic>
              </a:graphicData>
            </a:graphic>
          </wp:inline>
        </w:drawing>
      </w:r>
    </w:p>
    <w:p w14:paraId="1D6E2D8D" w14:textId="01CEAB78" w:rsidR="006B19F6" w:rsidRDefault="009A2C75" w:rsidP="003B5848">
      <w:pPr>
        <w:rPr>
          <w:lang w:val="nl-NL"/>
        </w:rPr>
      </w:pPr>
      <w:r>
        <w:rPr>
          <w:lang w:val="nl-NL"/>
        </w:rPr>
        <w:t xml:space="preserve">Daarnaast moeten er steeds </w:t>
      </w:r>
      <w:r w:rsidR="006B19F6" w:rsidRPr="009A2C75">
        <w:rPr>
          <w:b/>
          <w:lang w:val="nl-NL"/>
        </w:rPr>
        <w:t>Gebruiksvoorwaarden</w:t>
      </w:r>
      <w:r w:rsidR="006B19F6">
        <w:rPr>
          <w:lang w:val="nl-NL"/>
        </w:rPr>
        <w:t xml:space="preserve"> </w:t>
      </w:r>
      <w:r>
        <w:rPr>
          <w:lang w:val="nl-NL"/>
        </w:rPr>
        <w:t>worden opgenomen die de vertrouwelijk</w:t>
      </w:r>
      <w:r w:rsidR="00B27D3B">
        <w:rPr>
          <w:lang w:val="nl-NL"/>
        </w:rPr>
        <w:t>heid van de informatie benadrukken</w:t>
      </w:r>
      <w:r>
        <w:rPr>
          <w:lang w:val="nl-NL"/>
        </w:rPr>
        <w:t xml:space="preserve">, dit aangevuld door het stipuleren en duidelijk benoemen van de persoon die de auteursrechtelijke rechten heeft op het ontwikkelde materiaal (gewoon aangeven dat het binnen een universiteit werd ontwikkeld is niet voldoende, de onderzoekers moeten met naam en toenaam vermeld staan). </w:t>
      </w:r>
      <w:r w:rsidR="00777011">
        <w:rPr>
          <w:lang w:val="nl-NL"/>
        </w:rPr>
        <w:t>Het is een evidentie dat elke bezoeker eerst zijn goedkeuring geeft voor de gebruiksvoorwaarden.</w:t>
      </w:r>
    </w:p>
    <w:p w14:paraId="16767AE7" w14:textId="4B704AD7" w:rsidR="00113190" w:rsidRPr="00113190" w:rsidRDefault="00113190" w:rsidP="003B5848">
      <w:pPr>
        <w:rPr>
          <w:i/>
          <w:lang w:val="nl-NL"/>
        </w:rPr>
      </w:pPr>
      <w:r w:rsidRPr="00113190">
        <w:rPr>
          <w:i/>
          <w:lang w:val="nl-NL"/>
        </w:rPr>
        <w:t xml:space="preserve">Voorbeeld gebruiksvoorwaarden </w:t>
      </w:r>
    </w:p>
    <w:p w14:paraId="2AE7D288" w14:textId="30D7E6A8" w:rsidR="008D0C83" w:rsidRPr="005927A4" w:rsidRDefault="00113190" w:rsidP="003B5848">
      <w:pPr>
        <w:rPr>
          <w:lang w:val="nl-NL"/>
        </w:rPr>
      </w:pPr>
      <w:r>
        <w:rPr>
          <w:noProof/>
          <w:lang w:val="en-US" w:eastAsia="en-US"/>
        </w:rPr>
        <w:drawing>
          <wp:inline distT="0" distB="0" distL="0" distR="0" wp14:anchorId="4C88388F" wp14:editId="75248E5D">
            <wp:extent cx="5731510" cy="2308860"/>
            <wp:effectExtent l="0" t="0" r="889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30 om 17.32.24.png"/>
                    <pic:cNvPicPr/>
                  </pic:nvPicPr>
                  <pic:blipFill>
                    <a:blip r:embed="rId79">
                      <a:extLst>
                        <a:ext uri="{28A0092B-C50C-407E-A947-70E740481C1C}">
                          <a14:useLocalDpi xmlns:a14="http://schemas.microsoft.com/office/drawing/2010/main" val="0"/>
                        </a:ext>
                      </a:extLst>
                    </a:blip>
                    <a:stretch>
                      <a:fillRect/>
                    </a:stretch>
                  </pic:blipFill>
                  <pic:spPr>
                    <a:xfrm>
                      <a:off x="0" y="0"/>
                      <a:ext cx="5731510" cy="2308860"/>
                    </a:xfrm>
                    <a:prstGeom prst="rect">
                      <a:avLst/>
                    </a:prstGeom>
                  </pic:spPr>
                </pic:pic>
              </a:graphicData>
            </a:graphic>
          </wp:inline>
        </w:drawing>
      </w:r>
    </w:p>
    <w:p w14:paraId="23F39B31" w14:textId="2CD3B1FB" w:rsidR="00B6550D" w:rsidRPr="00B10F5A" w:rsidRDefault="00B6550D" w:rsidP="00F440DD">
      <w:pPr>
        <w:pStyle w:val="Heading3"/>
      </w:pPr>
      <w:bookmarkStart w:id="48" w:name="_Toc276388203"/>
      <w:r w:rsidRPr="00B10F5A">
        <w:t>Printable</w:t>
      </w:r>
      <w:r w:rsidR="003E2CC4" w:rsidRPr="00B10F5A">
        <w:t xml:space="preserve"> version</w:t>
      </w:r>
      <w:bookmarkEnd w:id="48"/>
    </w:p>
    <w:p w14:paraId="3DD1B934" w14:textId="5305A9CD" w:rsidR="00723D02" w:rsidRPr="00B10F5A" w:rsidRDefault="00B10F5A" w:rsidP="00EA4BC0">
      <w:r w:rsidRPr="00B10F5A">
        <w:t>Al het huidige onderzoek</w:t>
      </w:r>
      <w:r w:rsidR="00776161">
        <w:rPr>
          <w:rStyle w:val="FootnoteReference"/>
        </w:rPr>
        <w:footnoteReference w:id="35"/>
      </w:r>
      <w:r w:rsidRPr="00B10F5A">
        <w:t xml:space="preserve">, met de kanttekening dat </w:t>
      </w:r>
      <w:r w:rsidR="008B1A49">
        <w:t xml:space="preserve">er </w:t>
      </w:r>
      <w:r w:rsidRPr="00B10F5A">
        <w:t xml:space="preserve">nog niet veel </w:t>
      </w:r>
      <w:r w:rsidR="008B1A49">
        <w:t xml:space="preserve">Belgisch </w:t>
      </w:r>
      <w:r w:rsidRPr="00B10F5A">
        <w:t>onderzoek is</w:t>
      </w:r>
      <w:r w:rsidR="008B1A49">
        <w:rPr>
          <w:rStyle w:val="FootnoteReference"/>
        </w:rPr>
        <w:footnoteReference w:id="36"/>
      </w:r>
      <w:r w:rsidRPr="00B10F5A">
        <w:t xml:space="preserve">, wijst uit dat studenten om te studeren nog steeds een </w:t>
      </w:r>
      <w:r w:rsidRPr="00874A35">
        <w:rPr>
          <w:b/>
        </w:rPr>
        <w:t>papieren versie verkiezen van het studiemateriaal</w:t>
      </w:r>
      <w:r w:rsidR="006A432C">
        <w:t xml:space="preserve"> boven een online versie, het is dan ook steeds nodig om een </w:t>
      </w:r>
      <w:r w:rsidR="006A432C" w:rsidRPr="00723D02">
        <w:rPr>
          <w:b/>
        </w:rPr>
        <w:t>printable version</w:t>
      </w:r>
      <w:r w:rsidR="006A432C">
        <w:t xml:space="preserve"> </w:t>
      </w:r>
      <w:r w:rsidR="00874A35">
        <w:t xml:space="preserve">te voorzien op de website. </w:t>
      </w:r>
    </w:p>
    <w:p w14:paraId="28EE33A4" w14:textId="1FB13B75" w:rsidR="00651ADC" w:rsidRPr="00651ADC" w:rsidRDefault="00941E57" w:rsidP="00651ADC">
      <w:pPr>
        <w:pStyle w:val="Heading3"/>
      </w:pPr>
      <w:bookmarkStart w:id="49" w:name="_Toc276388204"/>
      <w:r>
        <w:t>Evaluatie</w:t>
      </w:r>
      <w:bookmarkEnd w:id="49"/>
      <w:r>
        <w:t xml:space="preserve"> </w:t>
      </w:r>
    </w:p>
    <w:p w14:paraId="553FEA13" w14:textId="0D6E1401" w:rsidR="00651ADC" w:rsidRDefault="00651ADC" w:rsidP="0022550F">
      <w:pPr>
        <w:jc w:val="both"/>
      </w:pPr>
      <w:r>
        <w:t xml:space="preserve">Nadat de webgebaseerde leeromgeving gelanceerd werd, </w:t>
      </w:r>
      <w:r w:rsidR="00B459E9">
        <w:t>dient er een evaluatie plaatste v</w:t>
      </w:r>
      <w:r>
        <w:t xml:space="preserve">inden. </w:t>
      </w:r>
      <w:r w:rsidR="00841764">
        <w:t>Hierbij wordt in de eerste plaats het</w:t>
      </w:r>
      <w:r w:rsidR="00841764" w:rsidRPr="00841764">
        <w:rPr>
          <w:b/>
        </w:rPr>
        <w:t xml:space="preserve"> cursusmateriaal </w:t>
      </w:r>
      <w:r w:rsidR="00841764">
        <w:t>geëvalueerd: komt het ontwikkelde materiaal (zie punt 3) tegemoet aan de vooropgestelde doelstellingen (zie punt 2)?</w:t>
      </w:r>
      <w:r w:rsidR="0022550F">
        <w:t xml:space="preserve"> Eventueel kan het materiaal herzien of up to date gemaakt worden.</w:t>
      </w:r>
    </w:p>
    <w:p w14:paraId="1003D065" w14:textId="7795A92C" w:rsidR="0022550F" w:rsidRDefault="0022550F" w:rsidP="0022550F">
      <w:pPr>
        <w:jc w:val="both"/>
      </w:pPr>
      <w:r>
        <w:t xml:space="preserve">Ook het </w:t>
      </w:r>
      <w:r w:rsidRPr="0022550F">
        <w:rPr>
          <w:b/>
        </w:rPr>
        <w:t>gebruik</w:t>
      </w:r>
      <w:r>
        <w:t xml:space="preserve"> van het e-Book moet geëvalueerd worden: gebruiken de studenten (al) het aangereikte materiaal? Dit kan gebeuren door middel van een poll of door het bijhouden van statistieken over het bezoek van het leerplatform en deelname aan de oefeningen en zelftests</w:t>
      </w:r>
      <w:r w:rsidR="00CB786E">
        <w:t xml:space="preserve">, hiervoor kan men onder andere </w:t>
      </w:r>
      <w:r w:rsidR="00CB786E" w:rsidRPr="00526F03">
        <w:rPr>
          <w:b/>
        </w:rPr>
        <w:t xml:space="preserve">google </w:t>
      </w:r>
      <w:r w:rsidR="00526F03">
        <w:rPr>
          <w:b/>
        </w:rPr>
        <w:t>analytics</w:t>
      </w:r>
      <w:r w:rsidR="00CB786E">
        <w:t xml:space="preserve"> koppelen aan de oefeningen in de website</w:t>
      </w:r>
      <w:r>
        <w:t>.</w:t>
      </w:r>
    </w:p>
    <w:p w14:paraId="7D5E5EF8" w14:textId="77777777" w:rsidR="0022550F" w:rsidRDefault="0022550F" w:rsidP="00651ADC">
      <w:r>
        <w:t xml:space="preserve">Aansluitend bij de evaluatie van het gebruik van de tools kan geanalyseerd worden wat de relatie daarvan is met de </w:t>
      </w:r>
      <w:r w:rsidRPr="0022550F">
        <w:rPr>
          <w:b/>
        </w:rPr>
        <w:t>studieresultaten</w:t>
      </w:r>
      <w:r>
        <w:t xml:space="preserve">. </w:t>
      </w:r>
      <w:r w:rsidR="00E77099">
        <w:t>De volgende correlaties kunnen onderzocht worden:</w:t>
      </w:r>
    </w:p>
    <w:p w14:paraId="286E5DB6" w14:textId="77777777" w:rsidR="00E77099" w:rsidRDefault="00E77099" w:rsidP="008B20AE">
      <w:pPr>
        <w:pStyle w:val="ListParagraph"/>
        <w:numPr>
          <w:ilvl w:val="0"/>
          <w:numId w:val="12"/>
        </w:numPr>
      </w:pPr>
      <w:r>
        <w:t>Bezoek aan het leerplatform ~ studieresultaten</w:t>
      </w:r>
    </w:p>
    <w:p w14:paraId="2D0DCE49" w14:textId="77777777" w:rsidR="00E77099" w:rsidRDefault="00E77099" w:rsidP="008B20AE">
      <w:pPr>
        <w:pStyle w:val="ListParagraph"/>
        <w:numPr>
          <w:ilvl w:val="0"/>
          <w:numId w:val="12"/>
        </w:numPr>
      </w:pPr>
      <w:r>
        <w:t>Eenmalig maken van de oefeningen per thema doorheen het semester ~ examenresultaten</w:t>
      </w:r>
    </w:p>
    <w:p w14:paraId="05AF7EB8" w14:textId="77777777" w:rsidR="00E77099" w:rsidRDefault="00E77099" w:rsidP="008B20AE">
      <w:pPr>
        <w:pStyle w:val="ListParagraph"/>
        <w:numPr>
          <w:ilvl w:val="0"/>
          <w:numId w:val="12"/>
        </w:numPr>
      </w:pPr>
      <w:r>
        <w:t>Eenmalig maken van de oefeningen tijdens de blokperiode/ examenresultaten</w:t>
      </w:r>
    </w:p>
    <w:p w14:paraId="389D1529" w14:textId="77777777" w:rsidR="00E77099" w:rsidRDefault="00E77099" w:rsidP="008B20AE">
      <w:pPr>
        <w:pStyle w:val="ListParagraph"/>
        <w:numPr>
          <w:ilvl w:val="0"/>
          <w:numId w:val="12"/>
        </w:numPr>
      </w:pPr>
      <w:r>
        <w:t>Meerdere keren maken van de oefeningen doorheen het semester ~examenresultaten</w:t>
      </w:r>
    </w:p>
    <w:p w14:paraId="7D41A832" w14:textId="77777777" w:rsidR="00E77099" w:rsidRDefault="00E77099" w:rsidP="008B20AE">
      <w:pPr>
        <w:pStyle w:val="ListParagraph"/>
        <w:numPr>
          <w:ilvl w:val="0"/>
          <w:numId w:val="12"/>
        </w:numPr>
      </w:pPr>
      <w:r>
        <w:t>Meerdere keren maken van de oefeningen tijdens de blokperiode ~ examenresultaten</w:t>
      </w:r>
    </w:p>
    <w:p w14:paraId="5ADE925B" w14:textId="77777777" w:rsidR="00E77099" w:rsidRDefault="00E77099" w:rsidP="008B20AE">
      <w:pPr>
        <w:pStyle w:val="ListParagraph"/>
        <w:numPr>
          <w:ilvl w:val="0"/>
          <w:numId w:val="12"/>
        </w:numPr>
      </w:pPr>
      <w:r>
        <w:t>Eenmalig maken van de basistest per thema doorheen het semester ~ examenresultaten</w:t>
      </w:r>
    </w:p>
    <w:p w14:paraId="27A18134" w14:textId="77777777" w:rsidR="00E77099" w:rsidRDefault="00E77099" w:rsidP="008B20AE">
      <w:pPr>
        <w:pStyle w:val="ListParagraph"/>
        <w:numPr>
          <w:ilvl w:val="0"/>
          <w:numId w:val="12"/>
        </w:numPr>
      </w:pPr>
      <w:r>
        <w:t>Eenmalig maken van de basistest per thema tijdens de blokperiode/ examenresultaten</w:t>
      </w:r>
    </w:p>
    <w:p w14:paraId="79E6810D" w14:textId="77777777" w:rsidR="00E77099" w:rsidRDefault="00E77099" w:rsidP="008B20AE">
      <w:pPr>
        <w:pStyle w:val="ListParagraph"/>
        <w:numPr>
          <w:ilvl w:val="0"/>
          <w:numId w:val="12"/>
        </w:numPr>
      </w:pPr>
      <w:r>
        <w:t>Meerdere keren maken van de basistest per thema doorheen het semester ~examenresultaten</w:t>
      </w:r>
    </w:p>
    <w:p w14:paraId="1AF1D5C6" w14:textId="77777777" w:rsidR="00E77099" w:rsidRDefault="00E77099" w:rsidP="008B20AE">
      <w:pPr>
        <w:pStyle w:val="ListParagraph"/>
        <w:numPr>
          <w:ilvl w:val="0"/>
          <w:numId w:val="12"/>
        </w:numPr>
      </w:pPr>
      <w:r>
        <w:t>Meerdere keren maken van de basistest per thema tijdens de blokperiode ~ examenresultaten</w:t>
      </w:r>
    </w:p>
    <w:p w14:paraId="4AA2BEC2" w14:textId="77777777" w:rsidR="00E77099" w:rsidRDefault="00E77099" w:rsidP="008B20AE">
      <w:pPr>
        <w:pStyle w:val="ListParagraph"/>
        <w:numPr>
          <w:ilvl w:val="0"/>
          <w:numId w:val="12"/>
        </w:numPr>
      </w:pPr>
      <w:r>
        <w:t>Invullen van de zelftoets (examenniveau) ~ examenresultaten</w:t>
      </w:r>
    </w:p>
    <w:p w14:paraId="607CEA4C" w14:textId="77777777" w:rsidR="00E77099" w:rsidRDefault="00E77099" w:rsidP="008B20AE">
      <w:pPr>
        <w:pStyle w:val="ListParagraph"/>
        <w:numPr>
          <w:ilvl w:val="0"/>
          <w:numId w:val="12"/>
        </w:numPr>
      </w:pPr>
      <w:r>
        <w:t>Score op de zelftoets (examenniveau) ~ examenresultaten</w:t>
      </w:r>
    </w:p>
    <w:p w14:paraId="2A39AD44" w14:textId="2EECD87A" w:rsidR="0067632D" w:rsidRPr="00D34546" w:rsidRDefault="00D34546" w:rsidP="00D34546">
      <w:r>
        <w:t xml:space="preserve">Op die manier kan tenslotte </w:t>
      </w:r>
      <w:r w:rsidRPr="00D27B52">
        <w:t>de</w:t>
      </w:r>
      <w:r w:rsidRPr="00D34546">
        <w:rPr>
          <w:b/>
        </w:rPr>
        <w:t xml:space="preserve"> meerwaarde</w:t>
      </w:r>
      <w:r>
        <w:t xml:space="preserve"> van de webgebaseerde cursusomgeving geëvalueerd worden en kan eventueel bijgestuurd worden, met als ultieme doelstelling de ‘perfecte cursus’ te ontwikkelen.</w:t>
      </w:r>
    </w:p>
    <w:p w14:paraId="1ED5592C" w14:textId="77777777" w:rsidR="00941E57" w:rsidRPr="00231458" w:rsidRDefault="00941E57" w:rsidP="00F440DD">
      <w:pPr>
        <w:pStyle w:val="Heading2"/>
        <w:rPr>
          <w:lang w:val="nl-BE"/>
        </w:rPr>
      </w:pPr>
      <w:bookmarkStart w:id="50" w:name="_Toc276388205"/>
      <w:r w:rsidRPr="00231458">
        <w:rPr>
          <w:lang w:val="nl-BE"/>
        </w:rPr>
        <w:t>Tips en valkuilen</w:t>
      </w:r>
      <w:bookmarkEnd w:id="50"/>
    </w:p>
    <w:p w14:paraId="79CAB97C" w14:textId="3B16EBFC" w:rsidR="003B0B6E" w:rsidRDefault="000F1622" w:rsidP="000F1622">
      <w:pPr>
        <w:pStyle w:val="Heading3"/>
      </w:pPr>
      <w:bookmarkStart w:id="51" w:name="_Toc276388206"/>
      <w:r>
        <w:t>Tips</w:t>
      </w:r>
      <w:bookmarkEnd w:id="51"/>
      <w:r>
        <w:t xml:space="preserve"> </w:t>
      </w:r>
    </w:p>
    <w:p w14:paraId="713AB557" w14:textId="6E4770A6" w:rsidR="003B0B6E" w:rsidRDefault="003B0B6E" w:rsidP="003B0B6E">
      <w:r>
        <w:t>Er kan alvast meegegeven worden dat het ontwikkelen van een e-Book een</w:t>
      </w:r>
      <w:r w:rsidR="005637B5">
        <w:t xml:space="preserve"> (eenmalig)</w:t>
      </w:r>
      <w:r>
        <w:t xml:space="preserve"> tijdsintensief project is</w:t>
      </w:r>
      <w:r w:rsidR="00171120">
        <w:t>, het onderhoud is dan weer minder tijdsintensief doordat men gemakkelijk kleine blokjes in de website kan aanpassen</w:t>
      </w:r>
      <w:r>
        <w:t>. Er moet gebrainstormd worden over de gewenste objectieven</w:t>
      </w:r>
      <w:r w:rsidR="007B3F86">
        <w:t xml:space="preserve"> en competenties</w:t>
      </w:r>
      <w:r>
        <w:t xml:space="preserve">, de daarvoor benodigde tools en de ideale vormgeving daarvan. Vervolgens dient het materiaal zelf ontwikkeld te worden. Daarin kan zo ver gegaan worden als de docent dit zelf wil, of dit kan vrij basis blijven, afhankelijk van de </w:t>
      </w:r>
      <w:r w:rsidRPr="00D27B52">
        <w:rPr>
          <w:b/>
        </w:rPr>
        <w:t>ambities</w:t>
      </w:r>
      <w:r>
        <w:t xml:space="preserve"> en (tijds-/bugettaire/personeels-/…)</w:t>
      </w:r>
      <w:r w:rsidRPr="00D27B52">
        <w:rPr>
          <w:b/>
        </w:rPr>
        <w:t>limieten</w:t>
      </w:r>
      <w:r w:rsidR="00D27B52">
        <w:rPr>
          <w:b/>
        </w:rPr>
        <w:t>.</w:t>
      </w:r>
      <w:r w:rsidR="00256449">
        <w:rPr>
          <w:b/>
        </w:rPr>
        <w:t xml:space="preserve"> Het is een beter idee om per jaar enkele objectieven te bepalen waar je aan zal werken als indiduele professor, als vakgroep of als faculteit, zo kan je kwaliteit nastreven in plaats van kwantiteit. </w:t>
      </w:r>
    </w:p>
    <w:p w14:paraId="744BCF00" w14:textId="6A73F498" w:rsidR="00D27B52" w:rsidRDefault="00D27B52" w:rsidP="00D27B52">
      <w:r>
        <w:t xml:space="preserve">Het is dus aangewezen een </w:t>
      </w:r>
      <w:r w:rsidRPr="00D27B52">
        <w:rPr>
          <w:b/>
        </w:rPr>
        <w:t>realistische planning</w:t>
      </w:r>
      <w:r>
        <w:t xml:space="preserve"> op te stellen, een tijdslijn. Begin bij het basismateriaal: voldoet het bestaande materiaal, moet dit aangepast worden of is iets volledig nieuws noodzakelijk? Vervolgens kan werk gestoken worden in het ondersteunend materiaal en de oefeningen, wat uiteraard een grote meerwaarde voor de cursus betekent (zie punt C3). Tenslotte kan gewerkt worden aan het illustratief materiaal.</w:t>
      </w:r>
    </w:p>
    <w:p w14:paraId="1B5131B5" w14:textId="51B0FF3C" w:rsidR="00D27B52" w:rsidRDefault="00D27B52" w:rsidP="00AF56D8">
      <w:pPr>
        <w:ind w:left="1416"/>
      </w:pPr>
      <w:r>
        <w:rPr>
          <w:noProof/>
          <w:lang w:val="en-US" w:eastAsia="en-US"/>
        </w:rPr>
        <w:drawing>
          <wp:inline distT="0" distB="0" distL="0" distR="0" wp14:anchorId="12373D72" wp14:editId="7313F7BF">
            <wp:extent cx="4332514" cy="419100"/>
            <wp:effectExtent l="25400" t="0" r="11430" b="127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4DBF6FF0" w14:textId="15F7940C" w:rsidR="00976C3B" w:rsidRPr="00F70027" w:rsidRDefault="00976C3B" w:rsidP="00D27B52">
      <w:pPr>
        <w:rPr>
          <w:i/>
        </w:rPr>
      </w:pPr>
      <w:r w:rsidRPr="00F70027">
        <w:rPr>
          <w:i/>
          <w:noProof/>
          <w:szCs w:val="20"/>
          <w:lang w:val="en-US" w:eastAsia="en-US"/>
        </w:rPr>
        <w:drawing>
          <wp:anchor distT="0" distB="0" distL="114300" distR="114300" simplePos="0" relativeHeight="251671552" behindDoc="0" locked="0" layoutInCell="1" allowOverlap="1" wp14:anchorId="1230B8D9" wp14:editId="55F73EE4">
            <wp:simplePos x="0" y="0"/>
            <wp:positionH relativeFrom="column">
              <wp:posOffset>0</wp:posOffset>
            </wp:positionH>
            <wp:positionV relativeFrom="paragraph">
              <wp:posOffset>167640</wp:posOffset>
            </wp:positionV>
            <wp:extent cx="4352925" cy="2717800"/>
            <wp:effectExtent l="0" t="0" r="0" b="0"/>
            <wp:wrapNone/>
            <wp:docPr id="6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4352925" cy="2717800"/>
                    </a:xfrm>
                    <a:prstGeom prst="rect">
                      <a:avLst/>
                    </a:prstGeom>
                  </pic:spPr>
                </pic:pic>
              </a:graphicData>
            </a:graphic>
            <wp14:sizeRelH relativeFrom="page">
              <wp14:pctWidth>0</wp14:pctWidth>
            </wp14:sizeRelH>
            <wp14:sizeRelV relativeFrom="page">
              <wp14:pctHeight>0</wp14:pctHeight>
            </wp14:sizeRelV>
          </wp:anchor>
        </w:drawing>
      </w:r>
      <w:r w:rsidRPr="00F70027">
        <w:rPr>
          <w:i/>
        </w:rPr>
        <w:t>Voorbeeld planning</w:t>
      </w:r>
    </w:p>
    <w:p w14:paraId="03BCD0B6" w14:textId="77777777" w:rsidR="00976C3B" w:rsidRDefault="00976C3B" w:rsidP="00D27B52"/>
    <w:p w14:paraId="7D9F8B50" w14:textId="77777777" w:rsidR="00976C3B" w:rsidRDefault="00976C3B" w:rsidP="00D27B52"/>
    <w:p w14:paraId="6CB07AEA" w14:textId="77777777" w:rsidR="00976C3B" w:rsidRDefault="00976C3B" w:rsidP="00D27B52"/>
    <w:p w14:paraId="496850C7" w14:textId="77777777" w:rsidR="00976C3B" w:rsidRDefault="00976C3B" w:rsidP="00D27B52"/>
    <w:p w14:paraId="093482F4" w14:textId="77777777" w:rsidR="00976C3B" w:rsidRDefault="00976C3B" w:rsidP="00D27B52"/>
    <w:p w14:paraId="3E90811D" w14:textId="77777777" w:rsidR="00976C3B" w:rsidRDefault="00976C3B" w:rsidP="00D27B52"/>
    <w:p w14:paraId="48B61166" w14:textId="77777777" w:rsidR="00976C3B" w:rsidRDefault="00976C3B" w:rsidP="00D27B52"/>
    <w:p w14:paraId="0BC6440F" w14:textId="77777777" w:rsidR="00976C3B" w:rsidRDefault="00976C3B" w:rsidP="00D27B52"/>
    <w:p w14:paraId="44362A52" w14:textId="31228FE8" w:rsidR="00976C3B" w:rsidRDefault="00976C3B" w:rsidP="00D27B52"/>
    <w:p w14:paraId="75239F3A" w14:textId="77777777" w:rsidR="002628FF" w:rsidRDefault="002628FF" w:rsidP="00D27B52"/>
    <w:p w14:paraId="315B907D" w14:textId="77777777" w:rsidR="008F3FA6" w:rsidRDefault="008F3FA6" w:rsidP="00D27B52">
      <w:pPr>
        <w:rPr>
          <w:i/>
        </w:rPr>
      </w:pPr>
    </w:p>
    <w:p w14:paraId="1B4FF8E3" w14:textId="77777777" w:rsidR="00EA4BC0" w:rsidRDefault="00EA4BC0" w:rsidP="00D27B52">
      <w:pPr>
        <w:rPr>
          <w:i/>
        </w:rPr>
      </w:pPr>
    </w:p>
    <w:p w14:paraId="660BE704" w14:textId="77777777" w:rsidR="00EA4BC0" w:rsidRDefault="00EA4BC0" w:rsidP="00D27B52">
      <w:pPr>
        <w:rPr>
          <w:i/>
        </w:rPr>
      </w:pPr>
    </w:p>
    <w:p w14:paraId="71AA7A63" w14:textId="77777777" w:rsidR="00EA4BC0" w:rsidRDefault="00EA4BC0" w:rsidP="00D27B52">
      <w:pPr>
        <w:rPr>
          <w:i/>
        </w:rPr>
      </w:pPr>
    </w:p>
    <w:p w14:paraId="20C2E494" w14:textId="77777777" w:rsidR="008F3FA6" w:rsidRDefault="008F3FA6" w:rsidP="00D27B52">
      <w:pPr>
        <w:rPr>
          <w:i/>
        </w:rPr>
      </w:pPr>
    </w:p>
    <w:p w14:paraId="33C574F3" w14:textId="5C61131B" w:rsidR="008F3FA6" w:rsidRPr="008F3FA6" w:rsidRDefault="002628FF" w:rsidP="00D27B52">
      <w:pPr>
        <w:rPr>
          <w:i/>
        </w:rPr>
      </w:pPr>
      <w:r w:rsidRPr="002628FF">
        <w:rPr>
          <w:i/>
        </w:rPr>
        <w:t>Voorbeeld 2 planning via een Ghantt-chart</w:t>
      </w:r>
    </w:p>
    <w:p w14:paraId="0C6C234A" w14:textId="703B0E8B" w:rsidR="002628FF" w:rsidRDefault="008F3FA6" w:rsidP="00D27B52">
      <w:r w:rsidRPr="007D0118">
        <w:rPr>
          <w:noProof/>
          <w:lang w:val="en-US" w:eastAsia="en-US"/>
        </w:rPr>
        <w:drawing>
          <wp:inline distT="0" distB="0" distL="0" distR="0" wp14:anchorId="7C7AF5F7" wp14:editId="634A3837">
            <wp:extent cx="5731510" cy="2346675"/>
            <wp:effectExtent l="0" t="0" r="8890" b="0"/>
            <wp:docPr id="6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2346675"/>
                    </a:xfrm>
                    <a:prstGeom prst="rect">
                      <a:avLst/>
                    </a:prstGeom>
                  </pic:spPr>
                </pic:pic>
              </a:graphicData>
            </a:graphic>
          </wp:inline>
        </w:drawing>
      </w:r>
    </w:p>
    <w:p w14:paraId="14ECA63A" w14:textId="77777777" w:rsidR="00D27B52" w:rsidRDefault="00E64ED8" w:rsidP="00D27B52">
      <w:r>
        <w:t>Eens het materiaal ontwikkeld is, is het gemakkelijk om de cursus up to date te houden en blijft het platform zijn meerwaarde uiteraard behouden.</w:t>
      </w:r>
    </w:p>
    <w:p w14:paraId="6680ABB6" w14:textId="5DC0C47C" w:rsidR="00D316F1" w:rsidRDefault="00031D5C" w:rsidP="00031D5C">
      <w:pPr>
        <w:rPr>
          <w:b/>
        </w:rPr>
      </w:pPr>
      <w:r w:rsidRPr="00D27B52">
        <w:rPr>
          <w:b/>
        </w:rPr>
        <w:t xml:space="preserve">Aanwerving </w:t>
      </w:r>
      <w:r w:rsidR="00D316F1">
        <w:rPr>
          <w:b/>
        </w:rPr>
        <w:t xml:space="preserve">of inzetten van het juist personeel </w:t>
      </w:r>
      <w:r w:rsidR="00D316F1">
        <w:t xml:space="preserve">is na het succesvol verwerven van fondsen. Hou er rekening mee dat een inhoudelijke expertise niet afdoende is in het kader van de ontwikkeling van een webgebaseerde cursusomgeving, men dient ook kennis te hebben over het onderwijskundige aspect en het metacognitief niveau. Indien deze kennis ontbreekt dan kan je steeds beroep doen op de geeigende </w:t>
      </w:r>
      <w:r w:rsidR="00D316F1" w:rsidRPr="00D316F1">
        <w:rPr>
          <w:b/>
        </w:rPr>
        <w:t>monitoraten</w:t>
      </w:r>
      <w:r w:rsidR="00D316F1">
        <w:t xml:space="preserve"> die doorgaans zeer enthousiast zijn om mee te werken. </w:t>
      </w:r>
    </w:p>
    <w:p w14:paraId="31940A65" w14:textId="0DDC222A" w:rsidR="00031D5C" w:rsidRDefault="00D316F1" w:rsidP="00031D5C">
      <w:r>
        <w:t xml:space="preserve">De kennis die eventueel bij de start van het project ontbreekt bij het personeel kan opgevangen worden door een </w:t>
      </w:r>
      <w:r>
        <w:rPr>
          <w:b/>
        </w:rPr>
        <w:t>continue v</w:t>
      </w:r>
      <w:r w:rsidR="00031D5C" w:rsidRPr="00D27B52">
        <w:rPr>
          <w:b/>
        </w:rPr>
        <w:t>orming van personeel</w:t>
      </w:r>
      <w:r w:rsidR="00031D5C">
        <w:t xml:space="preserve">. Het ICT-team van Minerva en de Dienst Onderwijsaangelegenheden organiseren af en toe een informatiesessie en opleidingen, waarin toegelicht wordt hoe de binnen de UGent ontwikkelde tools optimaal ingezet kunnen worden. Zoals aangegeven in het eerste voorbeeld van de planning werden er door het team verschillende </w:t>
      </w:r>
      <w:r w:rsidR="00031D5C" w:rsidRPr="00BF3799">
        <w:rPr>
          <w:b/>
        </w:rPr>
        <w:t>opleidingen</w:t>
      </w:r>
      <w:r w:rsidR="00031D5C">
        <w:t xml:space="preserve"> gevolgd om te kunnen voldoen aan de kennis die het project vroeg. Het is een grote aanrader om het volledige team zo veel mogelijk bijscholingen te laten doen in de periode dat uw project loopt, deze kunnen zeer inspirerend werken en de ontwikkeling en tegemoetkoming aan de projectsmatige doelstellingen bevorderen. </w:t>
      </w:r>
    </w:p>
    <w:p w14:paraId="175F88F4" w14:textId="77777777" w:rsidR="00031D5C" w:rsidRDefault="00031D5C" w:rsidP="00031D5C">
      <w:r>
        <w:t xml:space="preserve">Bij het ontwikkelen van bijvoorbeeld filmmateriaal, kan het aangewezen zijn om beroep te doen op personen met </w:t>
      </w:r>
      <w:r w:rsidRPr="00E64ED8">
        <w:rPr>
          <w:b/>
        </w:rPr>
        <w:t>technische expertise</w:t>
      </w:r>
      <w:r>
        <w:t>. Hou hierbij ook rekening met de noodzaak aan professioneel materiaal, zoals een camera. Een gedetailleerde voorbereiding is essentieel: een scenario, contact voor interviews, personages, locatie, toestemming om te filmen, …</w:t>
      </w:r>
    </w:p>
    <w:p w14:paraId="0428C788" w14:textId="36793A04" w:rsidR="00567349" w:rsidRPr="00B803CB" w:rsidRDefault="00567349" w:rsidP="00031D5C">
      <w:r w:rsidRPr="00567349">
        <w:rPr>
          <w:b/>
        </w:rPr>
        <w:t>Algemene tip</w:t>
      </w:r>
      <w:r>
        <w:t xml:space="preserve">: Onderzoek wijst uit dat de succeservaring enpositieve houding van studenten ten opzichte van het gebruik van e-books vooral beinvloed wordt door de graad waarin deze </w:t>
      </w:r>
      <w:r w:rsidRPr="00567349">
        <w:rPr>
          <w:b/>
        </w:rPr>
        <w:t>geindividualiseerd</w:t>
      </w:r>
      <w:r>
        <w:t xml:space="preserve"> kan worden</w:t>
      </w:r>
      <w:r>
        <w:rPr>
          <w:rStyle w:val="FootnoteReference"/>
        </w:rPr>
        <w:footnoteReference w:id="37"/>
      </w:r>
      <w:r>
        <w:t xml:space="preserve">. </w:t>
      </w:r>
    </w:p>
    <w:p w14:paraId="54E1287C" w14:textId="7967E78D" w:rsidR="000166A1" w:rsidRDefault="000F1622" w:rsidP="000F1622">
      <w:pPr>
        <w:pStyle w:val="Heading3"/>
      </w:pPr>
      <w:bookmarkStart w:id="52" w:name="_Toc276388207"/>
      <w:r>
        <w:t>Valkuilen</w:t>
      </w:r>
      <w:bookmarkEnd w:id="52"/>
      <w:r>
        <w:t xml:space="preserve"> </w:t>
      </w:r>
    </w:p>
    <w:p w14:paraId="222B1797" w14:textId="1034355F" w:rsidR="000F1622" w:rsidRDefault="000F1622" w:rsidP="000F1622">
      <w:r>
        <w:t xml:space="preserve">Naast het tijdsmanagement was ons grootste stuikelblok </w:t>
      </w:r>
      <w:r w:rsidRPr="00F06FD3">
        <w:rPr>
          <w:b/>
        </w:rPr>
        <w:t>ambitie</w:t>
      </w:r>
      <w:r>
        <w:t xml:space="preserve">, een klein luik van het projectvoorstel werd door tijdsgebrek niet uitgewerkt. Er stond nog op de planning om eigen filmmateriaal te ontwikkelen voor een les zelfstudie, in het </w:t>
      </w:r>
      <w:r w:rsidR="00F06FD3">
        <w:t xml:space="preserve">casusconcept. Al de leerstof van het hoofdstuk familierecht diende opgehangen te worden aan een uitgeschreven, realistische casus. De praktische engagementen werden aangegaan, de personen die moesten worden geinterviewd werden gecontacteerd en het scenario werd uitgeschreven, het was zeer betreurenswaardig dat de effectieve uitvoering in praktijk niet meer haalbaar was. </w:t>
      </w:r>
    </w:p>
    <w:p w14:paraId="518B24B0" w14:textId="1F920D05" w:rsidR="005F4F63" w:rsidRDefault="005F4F63" w:rsidP="000F1622">
      <w:r>
        <w:t xml:space="preserve">Het is belangrijk dit niet mee te nemen als een falen maar dit te zien als een aanzet voor een volgend project. </w:t>
      </w:r>
    </w:p>
    <w:p w14:paraId="51B40C18" w14:textId="6BE6EF60" w:rsidR="00A737F1" w:rsidRDefault="00A737F1" w:rsidP="000F1622">
      <w:r>
        <w:t xml:space="preserve">Ook de </w:t>
      </w:r>
      <w:r w:rsidRPr="00987300">
        <w:rPr>
          <w:b/>
        </w:rPr>
        <w:t>technische dimensie</w:t>
      </w:r>
      <w:r>
        <w:t xml:space="preserve"> van een dergelijke webgebaseerde cursusomgeving kan meer tijd vragen dan oorspronkelijk gedacht, deze expertise is zelden aanwezig binnen de vakgroep die het inhoudelijk werk zal doen. Goede contacten met de </w:t>
      </w:r>
      <w:r w:rsidRPr="00987300">
        <w:rPr>
          <w:b/>
        </w:rPr>
        <w:t>universitaire contactpersonen voor technische bijstand en eventuele externen zijn cruciaal</w:t>
      </w:r>
      <w:r>
        <w:t xml:space="preserve">. Indien er niet gekozen wordt voor de gratis software die online wordt aangeboden maar voor de functionaliteiten binnen de universitaire omgevingen (Minerva, </w:t>
      </w:r>
      <w:r w:rsidR="00987300">
        <w:t xml:space="preserve">…) of voor de bouw van een nieuwe website door een extern expert dan is het zeer cruciaal om op voorhand een plan of attack uit te schrijven voor deze dimensie van het project.  </w:t>
      </w:r>
      <w:r w:rsidR="00D6280D">
        <w:t xml:space="preserve">Welke functionaliteiten dient de website te hebben, wilt u een statische omgeving of dient alles te worden geactiveerd,….? </w:t>
      </w:r>
    </w:p>
    <w:p w14:paraId="5BF5E737" w14:textId="490EDE47" w:rsidR="00360F26" w:rsidRPr="00336EB2" w:rsidRDefault="00360F26" w:rsidP="000F1622">
      <w:pPr>
        <w:rPr>
          <w:i/>
        </w:rPr>
      </w:pPr>
      <w:r w:rsidRPr="00336EB2">
        <w:rPr>
          <w:i/>
        </w:rPr>
        <w:t xml:space="preserve">Voorbeeld </w:t>
      </w:r>
    </w:p>
    <w:tbl>
      <w:tblPr>
        <w:tblStyle w:val="ColorfulShading-Accent1"/>
        <w:tblW w:w="0" w:type="auto"/>
        <w:tblLook w:val="04A0" w:firstRow="1" w:lastRow="0" w:firstColumn="1" w:lastColumn="0" w:noHBand="0" w:noVBand="1"/>
      </w:tblPr>
      <w:tblGrid>
        <w:gridCol w:w="3023"/>
        <w:gridCol w:w="6219"/>
      </w:tblGrid>
      <w:tr w:rsidR="002E1422" w14:paraId="04C16291" w14:textId="77777777" w:rsidTr="002E10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gridSpan w:val="2"/>
          </w:tcPr>
          <w:p w14:paraId="07AFF7C8" w14:textId="0BD1078E" w:rsidR="002E1422" w:rsidRDefault="002E1422" w:rsidP="000F1622">
            <w:r>
              <w:rPr>
                <w:i/>
              </w:rPr>
              <w:t xml:space="preserve">Illustraties van </w:t>
            </w:r>
            <w:r w:rsidRPr="00336EB2">
              <w:rPr>
                <w:i/>
              </w:rPr>
              <w:t xml:space="preserve">vragen </w:t>
            </w:r>
            <w:r>
              <w:rPr>
                <w:i/>
              </w:rPr>
              <w:t>die men zich kan stellen</w:t>
            </w:r>
            <w:r w:rsidRPr="00336EB2">
              <w:rPr>
                <w:i/>
              </w:rPr>
              <w:t xml:space="preserve"> voor er wordt samengezeten met de ICT ondersteuning</w:t>
            </w:r>
          </w:p>
        </w:tc>
      </w:tr>
      <w:tr w:rsidR="003B6684" w14:paraId="7596311C" w14:textId="77777777" w:rsidTr="002E1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09EF086B" w14:textId="0B2A3F2E" w:rsidR="003B6684" w:rsidRDefault="003B6684" w:rsidP="000F1622">
            <w:r>
              <w:t>Waar zal u de website hosten?</w:t>
            </w:r>
          </w:p>
        </w:tc>
        <w:tc>
          <w:tcPr>
            <w:tcW w:w="6219" w:type="dxa"/>
          </w:tcPr>
          <w:p w14:paraId="6EC68526" w14:textId="77777777" w:rsidR="003B6684" w:rsidRDefault="003B6684"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Universitair</w:t>
            </w:r>
          </w:p>
          <w:p w14:paraId="7C02B917" w14:textId="38A612F2" w:rsidR="003B6684" w:rsidRDefault="003B6684"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Extern</w:t>
            </w:r>
          </w:p>
          <w:p w14:paraId="1070DDD0" w14:textId="77777777" w:rsidR="003B6684" w:rsidRDefault="003B6684"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Via de gratis online mogelijkheden (weebly,…)</w:t>
            </w:r>
          </w:p>
          <w:p w14:paraId="3222A163" w14:textId="7A4A6913" w:rsidR="0047011D" w:rsidRDefault="0047011D" w:rsidP="0047011D">
            <w:pPr>
              <w:pStyle w:val="ListParagraph"/>
              <w:cnfStyle w:val="000000100000" w:firstRow="0" w:lastRow="0" w:firstColumn="0" w:lastColumn="0" w:oddVBand="0" w:evenVBand="0" w:oddHBand="1" w:evenHBand="0" w:firstRowFirstColumn="0" w:firstRowLastColumn="0" w:lastRowFirstColumn="0" w:lastRowLastColumn="0"/>
            </w:pPr>
          </w:p>
        </w:tc>
      </w:tr>
      <w:tr w:rsidR="003B6684" w14:paraId="088C7F39" w14:textId="77777777" w:rsidTr="002E1422">
        <w:tc>
          <w:tcPr>
            <w:cnfStyle w:val="001000000000" w:firstRow="0" w:lastRow="0" w:firstColumn="1" w:lastColumn="0" w:oddVBand="0" w:evenVBand="0" w:oddHBand="0" w:evenHBand="0" w:firstRowFirstColumn="0" w:firstRowLastColumn="0" w:lastRowFirstColumn="0" w:lastRowLastColumn="0"/>
            <w:tcW w:w="3023" w:type="dxa"/>
          </w:tcPr>
          <w:p w14:paraId="1DE6F513" w14:textId="4628805A" w:rsidR="003B6684" w:rsidRDefault="003B6684" w:rsidP="000F1622">
            <w:r>
              <w:t>Hoe wilt u de website ontwerpen?</w:t>
            </w:r>
          </w:p>
        </w:tc>
        <w:tc>
          <w:tcPr>
            <w:tcW w:w="6219" w:type="dxa"/>
          </w:tcPr>
          <w:p w14:paraId="0655E8B4" w14:textId="77777777" w:rsidR="003B6684" w:rsidRDefault="003B6684"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Universitair (Minerva </w:t>
            </w:r>
            <w:r>
              <w:sym w:font="Wingdings" w:char="F0E0"/>
            </w:r>
            <w:r>
              <w:t xml:space="preserve"> leerpaden,…)</w:t>
            </w:r>
          </w:p>
          <w:p w14:paraId="57BE52A2" w14:textId="77777777" w:rsidR="003B6684" w:rsidRDefault="003B6684"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Laten bouwen door een ICT- specialist extern</w:t>
            </w:r>
          </w:p>
          <w:p w14:paraId="54FA3959" w14:textId="77777777" w:rsidR="003B6684" w:rsidRDefault="003B6684"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Via de gratis online mogelijkheden (weebly,….)</w:t>
            </w:r>
          </w:p>
          <w:p w14:paraId="4054995E" w14:textId="6AE434E3" w:rsidR="0047011D" w:rsidRDefault="0047011D" w:rsidP="0047011D">
            <w:pPr>
              <w:pStyle w:val="ListParagraph"/>
              <w:cnfStyle w:val="000000000000" w:firstRow="0" w:lastRow="0" w:firstColumn="0" w:lastColumn="0" w:oddVBand="0" w:evenVBand="0" w:oddHBand="0" w:evenHBand="0" w:firstRowFirstColumn="0" w:firstRowLastColumn="0" w:lastRowFirstColumn="0" w:lastRowLastColumn="0"/>
            </w:pPr>
          </w:p>
        </w:tc>
      </w:tr>
      <w:tr w:rsidR="002E798A" w14:paraId="57D13795" w14:textId="77777777" w:rsidTr="002E1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3D744D83" w14:textId="104E2646" w:rsidR="002E798A" w:rsidRDefault="002E798A" w:rsidP="000F1622">
            <w:r>
              <w:t>Wie zal de website ontwerpen?</w:t>
            </w:r>
          </w:p>
        </w:tc>
        <w:tc>
          <w:tcPr>
            <w:tcW w:w="6219" w:type="dxa"/>
          </w:tcPr>
          <w:p w14:paraId="74C9C097" w14:textId="77777777" w:rsidR="002E798A" w:rsidRDefault="002E798A"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Personeel ICT – dienst universiteit</w:t>
            </w:r>
          </w:p>
          <w:p w14:paraId="1BDA26FA" w14:textId="77777777" w:rsidR="002E798A" w:rsidRDefault="002E798A"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Intern personeel vakgroep</w:t>
            </w:r>
          </w:p>
          <w:p w14:paraId="0E58F4E1" w14:textId="77777777" w:rsidR="002E798A" w:rsidRDefault="002E798A"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Externe ICT-specialist</w:t>
            </w:r>
          </w:p>
          <w:p w14:paraId="31CE70FC" w14:textId="0D0EDDA0" w:rsidR="002E798A" w:rsidRDefault="002E798A" w:rsidP="002E798A">
            <w:pPr>
              <w:pStyle w:val="ListParagraph"/>
              <w:cnfStyle w:val="000000100000" w:firstRow="0" w:lastRow="0" w:firstColumn="0" w:lastColumn="0" w:oddVBand="0" w:evenVBand="0" w:oddHBand="1" w:evenHBand="0" w:firstRowFirstColumn="0" w:firstRowLastColumn="0" w:lastRowFirstColumn="0" w:lastRowLastColumn="0"/>
            </w:pPr>
          </w:p>
        </w:tc>
      </w:tr>
      <w:tr w:rsidR="003B6684" w14:paraId="43645CEE" w14:textId="77777777" w:rsidTr="002E1422">
        <w:tc>
          <w:tcPr>
            <w:cnfStyle w:val="001000000000" w:firstRow="0" w:lastRow="0" w:firstColumn="1" w:lastColumn="0" w:oddVBand="0" w:evenVBand="0" w:oddHBand="0" w:evenHBand="0" w:firstRowFirstColumn="0" w:firstRowLastColumn="0" w:lastRowFirstColumn="0" w:lastRowLastColumn="0"/>
            <w:tcW w:w="3023" w:type="dxa"/>
          </w:tcPr>
          <w:p w14:paraId="10F9598B" w14:textId="05B72698" w:rsidR="003B6684" w:rsidRDefault="003B6684" w:rsidP="000F1622">
            <w:r>
              <w:t>Hoe wilt u de toegang tot de website regelen?</w:t>
            </w:r>
          </w:p>
        </w:tc>
        <w:tc>
          <w:tcPr>
            <w:tcW w:w="6219" w:type="dxa"/>
          </w:tcPr>
          <w:p w14:paraId="45566BE3" w14:textId="77777777" w:rsidR="003B6684" w:rsidRDefault="00E41C7C"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Open source</w:t>
            </w:r>
          </w:p>
          <w:p w14:paraId="333BA751" w14:textId="77777777" w:rsidR="00E41C7C" w:rsidRDefault="00E41C7C"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Met een algemeen wachtwoord</w:t>
            </w:r>
          </w:p>
          <w:p w14:paraId="27897979" w14:textId="77777777" w:rsidR="00E41C7C" w:rsidRDefault="00E41C7C"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Via een unieke code die de website toewijst na registratie</w:t>
            </w:r>
          </w:p>
          <w:p w14:paraId="086C8FEF" w14:textId="77777777" w:rsidR="00E41C7C" w:rsidRDefault="00E41C7C"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Via de  universitair toegewezen inloggegevens van de studenten</w:t>
            </w:r>
          </w:p>
          <w:p w14:paraId="22593F92" w14:textId="77777777" w:rsidR="00E41C7C" w:rsidRDefault="00E41C7C"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Delen van de website afsluiten</w:t>
            </w:r>
          </w:p>
          <w:p w14:paraId="778B1A1C" w14:textId="77777777" w:rsidR="00E41C7C" w:rsidRDefault="00E41C7C"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Mappen binnen de website afsluiten</w:t>
            </w:r>
          </w:p>
          <w:p w14:paraId="07C58BF2" w14:textId="77777777" w:rsidR="00E41C7C" w:rsidRDefault="00E41C7C"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w:t>
            </w:r>
          </w:p>
          <w:p w14:paraId="48ECE6F0" w14:textId="357233F3" w:rsidR="001977E3" w:rsidRDefault="001977E3" w:rsidP="001977E3">
            <w:pPr>
              <w:pStyle w:val="ListParagraph"/>
              <w:cnfStyle w:val="000000000000" w:firstRow="0" w:lastRow="0" w:firstColumn="0" w:lastColumn="0" w:oddVBand="0" w:evenVBand="0" w:oddHBand="0" w:evenHBand="0" w:firstRowFirstColumn="0" w:firstRowLastColumn="0" w:lastRowFirstColumn="0" w:lastRowLastColumn="0"/>
            </w:pPr>
          </w:p>
        </w:tc>
      </w:tr>
      <w:tr w:rsidR="003B6684" w14:paraId="5BCCC922" w14:textId="77777777" w:rsidTr="002E1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7C4DE4D5" w14:textId="2D832EC2" w:rsidR="003B6684" w:rsidRDefault="00E41C7C" w:rsidP="000F1622">
            <w:r>
              <w:t>Hoe ziet u de structuur van de</w:t>
            </w:r>
            <w:r w:rsidR="004B5403">
              <w:t xml:space="preserve"> website eruit?</w:t>
            </w:r>
          </w:p>
        </w:tc>
        <w:tc>
          <w:tcPr>
            <w:tcW w:w="6219" w:type="dxa"/>
          </w:tcPr>
          <w:p w14:paraId="1CA59727" w14:textId="77777777" w:rsidR="003B6684" w:rsidRDefault="004B5403"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Hoeveel hoofdstukken?</w:t>
            </w:r>
          </w:p>
          <w:p w14:paraId="1D2A29C4" w14:textId="466FC515" w:rsidR="004B5403" w:rsidRDefault="004B5403"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Wil je een tabblad met voorstelling team?</w:t>
            </w:r>
          </w:p>
          <w:p w14:paraId="48E89AE2" w14:textId="77777777" w:rsidR="004B5403" w:rsidRDefault="004B5403"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Wil je een tabblad met informatie over de website en hoe ermee te werken?</w:t>
            </w:r>
          </w:p>
          <w:p w14:paraId="1E8AAB4B" w14:textId="77777777" w:rsidR="004B5403" w:rsidRDefault="004B5403"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Helpdesk?</w:t>
            </w:r>
          </w:p>
          <w:p w14:paraId="70ED5A20" w14:textId="77777777" w:rsidR="004B5403" w:rsidRDefault="004B5403"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Feedback formulieren?</w:t>
            </w:r>
          </w:p>
          <w:p w14:paraId="04F44633" w14:textId="77777777" w:rsidR="004B5403" w:rsidRDefault="004B5403"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Wil je dat de website wordt gekoppeld aan facebook, twitter,…?</w:t>
            </w:r>
          </w:p>
          <w:p w14:paraId="1E76DB6F" w14:textId="77777777" w:rsidR="004B5403" w:rsidRDefault="004B5403"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Wil je dat de gebruikers onderling kunnen communiceren</w:t>
            </w:r>
            <w:r w:rsidR="00336EB2">
              <w:t>?</w:t>
            </w:r>
            <w:r>
              <w:t xml:space="preserve"> </w:t>
            </w:r>
          </w:p>
          <w:p w14:paraId="536CBDA6" w14:textId="77777777" w:rsidR="0047011D" w:rsidRDefault="0047011D"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w:t>
            </w:r>
          </w:p>
          <w:p w14:paraId="5350BF6E" w14:textId="180D5B1A" w:rsidR="0047011D" w:rsidRDefault="0047011D" w:rsidP="0047011D">
            <w:pPr>
              <w:pStyle w:val="ListParagraph"/>
              <w:cnfStyle w:val="000000100000" w:firstRow="0" w:lastRow="0" w:firstColumn="0" w:lastColumn="0" w:oddVBand="0" w:evenVBand="0" w:oddHBand="1" w:evenHBand="0" w:firstRowFirstColumn="0" w:firstRowLastColumn="0" w:lastRowFirstColumn="0" w:lastRowLastColumn="0"/>
            </w:pPr>
          </w:p>
        </w:tc>
      </w:tr>
      <w:tr w:rsidR="003B6684" w14:paraId="4D804BCE" w14:textId="77777777" w:rsidTr="002E1422">
        <w:tc>
          <w:tcPr>
            <w:cnfStyle w:val="001000000000" w:firstRow="0" w:lastRow="0" w:firstColumn="1" w:lastColumn="0" w:oddVBand="0" w:evenVBand="0" w:oddHBand="0" w:evenHBand="0" w:firstRowFirstColumn="0" w:firstRowLastColumn="0" w:lastRowFirstColumn="0" w:lastRowLastColumn="0"/>
            <w:tcW w:w="3023" w:type="dxa"/>
          </w:tcPr>
          <w:p w14:paraId="5A4D05F3" w14:textId="68B0841A" w:rsidR="003B6684" w:rsidRDefault="004B5403" w:rsidP="000F1622">
            <w:r>
              <w:t xml:space="preserve">Hoe ziet de interne structuur van de hoofdstukken eruit? </w:t>
            </w:r>
          </w:p>
        </w:tc>
        <w:tc>
          <w:tcPr>
            <w:tcW w:w="6219" w:type="dxa"/>
          </w:tcPr>
          <w:p w14:paraId="18F27356" w14:textId="77777777" w:rsidR="003B6684" w:rsidRDefault="00762A94"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Aan te raden; allemaal hetzelfde</w:t>
            </w:r>
          </w:p>
          <w:p w14:paraId="72DBA4BE" w14:textId="77777777" w:rsidR="00073190" w:rsidRDefault="00073190" w:rsidP="00073190">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Structuur vastleggen</w:t>
            </w:r>
          </w:p>
          <w:p w14:paraId="6F4BF71F" w14:textId="77777777" w:rsidR="00073190" w:rsidRDefault="00073190" w:rsidP="00073190">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Wat opnemen?</w:t>
            </w:r>
          </w:p>
          <w:p w14:paraId="4B70BBBE" w14:textId="77777777" w:rsidR="00073190" w:rsidRDefault="00073190" w:rsidP="00073190">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Suggesties</w:t>
            </w:r>
          </w:p>
          <w:p w14:paraId="15EBAD17" w14:textId="1F39F7B3" w:rsidR="00073190" w:rsidRDefault="00073190"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Inleidende film</w:t>
            </w:r>
          </w:p>
          <w:p w14:paraId="0DE046AD" w14:textId="0CDE31C2" w:rsidR="00073190" w:rsidRDefault="00073190"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Inleiding</w:t>
            </w:r>
          </w:p>
          <w:p w14:paraId="687DC29D" w14:textId="056F73EF" w:rsidR="00073190" w:rsidRDefault="00073190"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Teasers</w:t>
            </w:r>
          </w:p>
          <w:p w14:paraId="4327A8E8" w14:textId="1283A27E" w:rsidR="00073190" w:rsidRDefault="00073190"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Slides</w:t>
            </w:r>
          </w:p>
          <w:p w14:paraId="06E40FBA" w14:textId="546DEE60" w:rsidR="00073190" w:rsidRDefault="00073190"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Cursusinhoud</w:t>
            </w:r>
          </w:p>
          <w:p w14:paraId="5EFD7D7C" w14:textId="6FB1650B" w:rsidR="00073190" w:rsidRDefault="00073190"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Oefeningen</w:t>
            </w:r>
          </w:p>
          <w:p w14:paraId="185EBA0F" w14:textId="4CBE338D" w:rsidR="00073190" w:rsidRDefault="00073190"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Doe-opdrachten</w:t>
            </w:r>
          </w:p>
          <w:p w14:paraId="37CC7E51" w14:textId="0820CC3E" w:rsidR="00073190" w:rsidRDefault="00073190"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Leertips</w:t>
            </w:r>
          </w:p>
          <w:p w14:paraId="719BCCE7" w14:textId="2FEA5F79" w:rsidR="00073190" w:rsidRDefault="0047011D"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Printable version</w:t>
            </w:r>
          </w:p>
          <w:p w14:paraId="4D5D73DB" w14:textId="565DFF86" w:rsidR="0047011D" w:rsidRDefault="0047011D"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Referentiekader</w:t>
            </w:r>
          </w:p>
          <w:p w14:paraId="4CE55302" w14:textId="7C7D809D" w:rsidR="0047011D" w:rsidRDefault="0047011D"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Leerdoelen</w:t>
            </w:r>
          </w:p>
          <w:p w14:paraId="6F20939D" w14:textId="48D0E1BD" w:rsidR="0047011D" w:rsidRDefault="0047011D" w:rsidP="00073190">
            <w:pPr>
              <w:pStyle w:val="ListParagraph"/>
              <w:numPr>
                <w:ilvl w:val="2"/>
                <w:numId w:val="24"/>
              </w:numPr>
              <w:cnfStyle w:val="000000000000" w:firstRow="0" w:lastRow="0" w:firstColumn="0" w:lastColumn="0" w:oddVBand="0" w:evenVBand="0" w:oddHBand="0" w:evenHBand="0" w:firstRowFirstColumn="0" w:firstRowLastColumn="0" w:lastRowFirstColumn="0" w:lastRowLastColumn="0"/>
            </w:pPr>
            <w:r>
              <w:t>….</w:t>
            </w:r>
          </w:p>
          <w:p w14:paraId="0F816A67" w14:textId="77777777" w:rsidR="00762A94" w:rsidRDefault="00762A94"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Verschillen: verantwoorden waarom en waar</w:t>
            </w:r>
          </w:p>
          <w:p w14:paraId="57EA2AFF" w14:textId="36A3E2A3" w:rsidR="00073190" w:rsidRDefault="00073190" w:rsidP="00073190">
            <w:pPr>
              <w:pStyle w:val="ListParagraph"/>
              <w:ind w:left="1440"/>
              <w:cnfStyle w:val="000000000000" w:firstRow="0" w:lastRow="0" w:firstColumn="0" w:lastColumn="0" w:oddVBand="0" w:evenVBand="0" w:oddHBand="0" w:evenHBand="0" w:firstRowFirstColumn="0" w:firstRowLastColumn="0" w:lastRowFirstColumn="0" w:lastRowLastColumn="0"/>
            </w:pPr>
          </w:p>
        </w:tc>
      </w:tr>
      <w:tr w:rsidR="00336EB2" w14:paraId="648BF622" w14:textId="77777777" w:rsidTr="002E1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0A423DE3" w14:textId="4FCBE95E" w:rsidR="00336EB2" w:rsidRDefault="00336EB2" w:rsidP="000F1622">
            <w:r>
              <w:t xml:space="preserve">Moeten er verschillende profielen worden aangemaakt? </w:t>
            </w:r>
          </w:p>
        </w:tc>
        <w:tc>
          <w:tcPr>
            <w:tcW w:w="6219" w:type="dxa"/>
          </w:tcPr>
          <w:p w14:paraId="0BC75A55" w14:textId="77777777" w:rsidR="00336EB2" w:rsidRDefault="00336EB2"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1 profiel</w:t>
            </w:r>
          </w:p>
          <w:p w14:paraId="0DB474E8" w14:textId="77777777" w:rsidR="00336EB2" w:rsidRDefault="00336EB2"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Verschillende profielen</w:t>
            </w:r>
          </w:p>
          <w:p w14:paraId="2A4CEF7A" w14:textId="4C09D913" w:rsidR="0047011D" w:rsidRDefault="0047011D" w:rsidP="0047011D">
            <w:pPr>
              <w:pStyle w:val="ListParagraph"/>
              <w:cnfStyle w:val="000000100000" w:firstRow="0" w:lastRow="0" w:firstColumn="0" w:lastColumn="0" w:oddVBand="0" w:evenVBand="0" w:oddHBand="1" w:evenHBand="0" w:firstRowFirstColumn="0" w:firstRowLastColumn="0" w:lastRowFirstColumn="0" w:lastRowLastColumn="0"/>
            </w:pPr>
          </w:p>
        </w:tc>
      </w:tr>
      <w:tr w:rsidR="00336EB2" w14:paraId="730A4D9D" w14:textId="77777777" w:rsidTr="002E1422">
        <w:tc>
          <w:tcPr>
            <w:cnfStyle w:val="001000000000" w:firstRow="0" w:lastRow="0" w:firstColumn="1" w:lastColumn="0" w:oddVBand="0" w:evenVBand="0" w:oddHBand="0" w:evenHBand="0" w:firstRowFirstColumn="0" w:firstRowLastColumn="0" w:lastRowFirstColumn="0" w:lastRowLastColumn="0"/>
            <w:tcW w:w="3023" w:type="dxa"/>
          </w:tcPr>
          <w:p w14:paraId="4C1C2009" w14:textId="79E11C5B" w:rsidR="00336EB2" w:rsidRDefault="00336EB2" w:rsidP="000F1622">
            <w:r>
              <w:t xml:space="preserve">Hoe moet de Lay-out van de website eruit zien? </w:t>
            </w:r>
          </w:p>
        </w:tc>
        <w:tc>
          <w:tcPr>
            <w:tcW w:w="6219" w:type="dxa"/>
          </w:tcPr>
          <w:p w14:paraId="62E63C78" w14:textId="77777777" w:rsidR="007C13F1" w:rsidRDefault="007C13F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Wie is het doelpubliek van de website?</w:t>
            </w:r>
          </w:p>
          <w:p w14:paraId="35AAB4C4" w14:textId="28A8C485" w:rsidR="007C13F1" w:rsidRDefault="007C13F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Wat werkt de leesbaarheid en studeerbaarheid in de hand?</w:t>
            </w:r>
          </w:p>
          <w:p w14:paraId="6D87F423" w14:textId="44D9A8C3" w:rsidR="007C13F1" w:rsidRDefault="007C13F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Moet je rekening houden met een huisstijl van de universiteit? </w:t>
            </w:r>
          </w:p>
          <w:p w14:paraId="5EF59576" w14:textId="77777777" w:rsidR="007C13F1" w:rsidRDefault="007C13F1" w:rsidP="007C13F1">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Voor iedereen dezelfde lay-out of anders indien er gekozen wordt voor verschillende profielen</w:t>
            </w:r>
          </w:p>
          <w:p w14:paraId="54FCDB16" w14:textId="77777777" w:rsidR="0047011D" w:rsidRDefault="0047011D" w:rsidP="007C13F1">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w:t>
            </w:r>
          </w:p>
          <w:p w14:paraId="6E05E40A" w14:textId="7684855B" w:rsidR="0047011D" w:rsidRPr="007C13F1" w:rsidRDefault="0047011D" w:rsidP="0047011D">
            <w:pPr>
              <w:pStyle w:val="ListParagraph"/>
              <w:cnfStyle w:val="000000000000" w:firstRow="0" w:lastRow="0" w:firstColumn="0" w:lastColumn="0" w:oddVBand="0" w:evenVBand="0" w:oddHBand="0" w:evenHBand="0" w:firstRowFirstColumn="0" w:firstRowLastColumn="0" w:lastRowFirstColumn="0" w:lastRowLastColumn="0"/>
            </w:pPr>
          </w:p>
        </w:tc>
      </w:tr>
      <w:tr w:rsidR="00336EB2" w14:paraId="3D5BC2FB" w14:textId="77777777" w:rsidTr="002E1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77542105" w14:textId="036DAB8B" w:rsidR="00336EB2" w:rsidRDefault="00762A94" w:rsidP="000F1622">
            <w:r>
              <w:t>Passieve of actieve oefeningen?</w:t>
            </w:r>
          </w:p>
          <w:p w14:paraId="3686EDE6" w14:textId="0DB78F84" w:rsidR="00762A94" w:rsidRDefault="00762A94" w:rsidP="000F1622">
            <w:r>
              <w:t xml:space="preserve">Hoe activeren? </w:t>
            </w:r>
          </w:p>
        </w:tc>
        <w:tc>
          <w:tcPr>
            <w:tcW w:w="6219" w:type="dxa"/>
          </w:tcPr>
          <w:p w14:paraId="57DE51D6" w14:textId="77777777" w:rsidR="00336EB2" w:rsidRDefault="0047011D"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Passieve oefeningen</w:t>
            </w:r>
          </w:p>
          <w:p w14:paraId="3512ADE5" w14:textId="77777777" w:rsidR="0047011D" w:rsidRDefault="0047011D"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Actieve oefeningen</w:t>
            </w:r>
          </w:p>
          <w:p w14:paraId="2D938B9C" w14:textId="77777777" w:rsidR="0047011D" w:rsidRDefault="00811B8C" w:rsidP="0047011D">
            <w:pPr>
              <w:pStyle w:val="ListParagraph"/>
              <w:numPr>
                <w:ilvl w:val="1"/>
                <w:numId w:val="24"/>
              </w:numPr>
              <w:cnfStyle w:val="000000100000" w:firstRow="0" w:lastRow="0" w:firstColumn="0" w:lastColumn="0" w:oddVBand="0" w:evenVBand="0" w:oddHBand="1" w:evenHBand="0" w:firstRowFirstColumn="0" w:firstRowLastColumn="0" w:lastRowFirstColumn="0" w:lastRowLastColumn="0"/>
            </w:pPr>
            <w:r>
              <w:t>Hoe activeren?</w:t>
            </w:r>
          </w:p>
          <w:p w14:paraId="45201E68" w14:textId="77777777" w:rsidR="00811B8C" w:rsidRDefault="00811B8C" w:rsidP="00811B8C">
            <w:pPr>
              <w:pStyle w:val="ListParagraph"/>
              <w:numPr>
                <w:ilvl w:val="2"/>
                <w:numId w:val="24"/>
              </w:numPr>
              <w:cnfStyle w:val="000000100000" w:firstRow="0" w:lastRow="0" w:firstColumn="0" w:lastColumn="0" w:oddVBand="0" w:evenVBand="0" w:oddHBand="1" w:evenHBand="0" w:firstRowFirstColumn="0" w:firstRowLastColumn="0" w:lastRowFirstColumn="0" w:lastRowLastColumn="0"/>
            </w:pPr>
            <w:r>
              <w:t>In de website</w:t>
            </w:r>
          </w:p>
          <w:p w14:paraId="46684FCF" w14:textId="77777777" w:rsidR="00811B8C" w:rsidRDefault="00811B8C" w:rsidP="00811B8C">
            <w:pPr>
              <w:pStyle w:val="ListParagraph"/>
              <w:numPr>
                <w:ilvl w:val="2"/>
                <w:numId w:val="24"/>
              </w:numPr>
              <w:cnfStyle w:val="000000100000" w:firstRow="0" w:lastRow="0" w:firstColumn="0" w:lastColumn="0" w:oddVBand="0" w:evenVBand="0" w:oddHBand="1" w:evenHBand="0" w:firstRowFirstColumn="0" w:firstRowLastColumn="0" w:lastRowFirstColumn="0" w:lastRowLastColumn="0"/>
            </w:pPr>
            <w:r>
              <w:t>Buiten de website: door te klikken op een button kom je in een nieuw venster met de oefeningen terecht</w:t>
            </w:r>
          </w:p>
          <w:p w14:paraId="36884FDE" w14:textId="77777777" w:rsidR="00811B8C" w:rsidRDefault="00811B8C" w:rsidP="00811B8C">
            <w:pPr>
              <w:pStyle w:val="ListParagraph"/>
              <w:numPr>
                <w:ilvl w:val="1"/>
                <w:numId w:val="24"/>
              </w:numPr>
              <w:cnfStyle w:val="000000100000" w:firstRow="0" w:lastRow="0" w:firstColumn="0" w:lastColumn="0" w:oddVBand="0" w:evenVBand="0" w:oddHBand="1" w:evenHBand="0" w:firstRowFirstColumn="0" w:firstRowLastColumn="0" w:lastRowFirstColumn="0" w:lastRowLastColumn="0"/>
            </w:pPr>
            <w:r>
              <w:t>Welk soort oefeningen moeten er worden mogelijk gemaakt?</w:t>
            </w:r>
          </w:p>
          <w:p w14:paraId="559212AA" w14:textId="77777777" w:rsidR="00811B8C" w:rsidRDefault="00811B8C" w:rsidP="00811B8C">
            <w:pPr>
              <w:pStyle w:val="ListParagraph"/>
              <w:numPr>
                <w:ilvl w:val="2"/>
                <w:numId w:val="24"/>
              </w:numPr>
              <w:cnfStyle w:val="000000100000" w:firstRow="0" w:lastRow="0" w:firstColumn="0" w:lastColumn="0" w:oddVBand="0" w:evenVBand="0" w:oddHBand="1" w:evenHBand="0" w:firstRowFirstColumn="0" w:firstRowLastColumn="0" w:lastRowFirstColumn="0" w:lastRowLastColumn="0"/>
            </w:pPr>
            <w:r>
              <w:t>Kruiswoordraadsels kunnen invullen in website</w:t>
            </w:r>
          </w:p>
          <w:p w14:paraId="1C7052DC" w14:textId="67CECB59" w:rsidR="00811B8C" w:rsidRDefault="00811B8C" w:rsidP="00811B8C">
            <w:pPr>
              <w:pStyle w:val="ListParagraph"/>
              <w:numPr>
                <w:ilvl w:val="2"/>
                <w:numId w:val="24"/>
              </w:numPr>
              <w:cnfStyle w:val="000000100000" w:firstRow="0" w:lastRow="0" w:firstColumn="0" w:lastColumn="0" w:oddVBand="0" w:evenVBand="0" w:oddHBand="1" w:evenHBand="0" w:firstRowFirstColumn="0" w:firstRowLastColumn="0" w:lastRowFirstColumn="0" w:lastRowLastColumn="0"/>
            </w:pPr>
            <w:r>
              <w:t>Combinatieoefeningen</w:t>
            </w:r>
          </w:p>
          <w:p w14:paraId="035C0953" w14:textId="6A209E5F" w:rsidR="00811B8C" w:rsidRDefault="00811B8C" w:rsidP="00811B8C">
            <w:pPr>
              <w:pStyle w:val="ListParagraph"/>
              <w:numPr>
                <w:ilvl w:val="2"/>
                <w:numId w:val="24"/>
              </w:numPr>
              <w:cnfStyle w:val="000000100000" w:firstRow="0" w:lastRow="0" w:firstColumn="0" w:lastColumn="0" w:oddVBand="0" w:evenVBand="0" w:oddHBand="1" w:evenHBand="0" w:firstRowFirstColumn="0" w:firstRowLastColumn="0" w:lastRowFirstColumn="0" w:lastRowLastColumn="0"/>
            </w:pPr>
            <w:r>
              <w:t>Sleepoefeningen</w:t>
            </w:r>
          </w:p>
          <w:p w14:paraId="06362B82" w14:textId="77777777" w:rsidR="00811B8C" w:rsidRDefault="00811B8C" w:rsidP="00811B8C">
            <w:pPr>
              <w:pStyle w:val="ListParagraph"/>
              <w:numPr>
                <w:ilvl w:val="2"/>
                <w:numId w:val="24"/>
              </w:numPr>
              <w:cnfStyle w:val="000000100000" w:firstRow="0" w:lastRow="0" w:firstColumn="0" w:lastColumn="0" w:oddVBand="0" w:evenVBand="0" w:oddHBand="1" w:evenHBand="0" w:firstRowFirstColumn="0" w:firstRowLastColumn="0" w:lastRowFirstColumn="0" w:lastRowLastColumn="0"/>
            </w:pPr>
            <w:r>
              <w:t>Juist/fout</w:t>
            </w:r>
          </w:p>
          <w:p w14:paraId="1932BB99" w14:textId="77777777" w:rsidR="00811B8C" w:rsidRDefault="00811B8C" w:rsidP="00811B8C">
            <w:pPr>
              <w:pStyle w:val="ListParagraph"/>
              <w:numPr>
                <w:ilvl w:val="2"/>
                <w:numId w:val="24"/>
              </w:numPr>
              <w:cnfStyle w:val="000000100000" w:firstRow="0" w:lastRow="0" w:firstColumn="0" w:lastColumn="0" w:oddVBand="0" w:evenVBand="0" w:oddHBand="1" w:evenHBand="0" w:firstRowFirstColumn="0" w:firstRowLastColumn="0" w:lastRowFirstColumn="0" w:lastRowLastColumn="0"/>
            </w:pPr>
            <w:r>
              <w:t>Aanduiden op afbeelding</w:t>
            </w:r>
          </w:p>
          <w:p w14:paraId="7161508A" w14:textId="5212109B" w:rsidR="00811B8C" w:rsidRDefault="00811B8C" w:rsidP="00811B8C">
            <w:pPr>
              <w:pStyle w:val="ListParagraph"/>
              <w:numPr>
                <w:ilvl w:val="2"/>
                <w:numId w:val="24"/>
              </w:numPr>
              <w:cnfStyle w:val="000000100000" w:firstRow="0" w:lastRow="0" w:firstColumn="0" w:lastColumn="0" w:oddVBand="0" w:evenVBand="0" w:oddHBand="1" w:evenHBand="0" w:firstRowFirstColumn="0" w:firstRowLastColumn="0" w:lastRowFirstColumn="0" w:lastRowLastColumn="0"/>
            </w:pPr>
            <w:r>
              <w:t xml:space="preserve">…. </w:t>
            </w:r>
          </w:p>
        </w:tc>
      </w:tr>
      <w:tr w:rsidR="00336EB2" w14:paraId="4EEB5E31" w14:textId="77777777" w:rsidTr="002E1422">
        <w:tc>
          <w:tcPr>
            <w:cnfStyle w:val="001000000000" w:firstRow="0" w:lastRow="0" w:firstColumn="1" w:lastColumn="0" w:oddVBand="0" w:evenVBand="0" w:oddHBand="0" w:evenHBand="0" w:firstRowFirstColumn="0" w:firstRowLastColumn="0" w:lastRowFirstColumn="0" w:lastRowLastColumn="0"/>
            <w:tcW w:w="3023" w:type="dxa"/>
          </w:tcPr>
          <w:p w14:paraId="594EF9BE" w14:textId="4A539441" w:rsidR="00336EB2" w:rsidRDefault="00073190" w:rsidP="000F1622">
            <w:r>
              <w:t>Hoe moet de vraagbaak georganiseerd worden?</w:t>
            </w:r>
          </w:p>
        </w:tc>
        <w:tc>
          <w:tcPr>
            <w:tcW w:w="6219" w:type="dxa"/>
          </w:tcPr>
          <w:p w14:paraId="56B5949D" w14:textId="77777777" w:rsidR="00336EB2" w:rsidRDefault="00551AA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In verschillende niveau’s?</w:t>
            </w:r>
          </w:p>
          <w:p w14:paraId="7C2B137A" w14:textId="77777777" w:rsidR="00551AA1" w:rsidRDefault="00551AA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Moeten de verschillende niveau’s worden opgenomen op verschillende plaatsen in de website of in 1 grote vraagbaak?</w:t>
            </w:r>
          </w:p>
          <w:p w14:paraId="392FF6B1" w14:textId="67EAB9DB" w:rsidR="00551AA1" w:rsidRDefault="00551AA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Moeten de vragen per hoofdstuk worden opgenomen of in 1 grote vraagbaak?</w:t>
            </w:r>
          </w:p>
          <w:p w14:paraId="62ED951F" w14:textId="77777777" w:rsidR="00551AA1" w:rsidRDefault="00551AA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Met feedback?</w:t>
            </w:r>
          </w:p>
          <w:p w14:paraId="73C42E60" w14:textId="77777777" w:rsidR="00551AA1" w:rsidRDefault="00551AA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Hoe moet de feedback worden weergegeven?</w:t>
            </w:r>
          </w:p>
          <w:p w14:paraId="5A97C284" w14:textId="77777777" w:rsidR="00551AA1" w:rsidRDefault="00551AA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Moeten de studenten een rapport krijgen op het einde van de oefeningenreeks?</w:t>
            </w:r>
          </w:p>
          <w:p w14:paraId="7012BBD2" w14:textId="77777777" w:rsidR="00551AA1" w:rsidRDefault="00551AA1" w:rsidP="003B668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w:t>
            </w:r>
          </w:p>
          <w:p w14:paraId="45CFC5FD" w14:textId="5D285A08" w:rsidR="00551AA1" w:rsidRDefault="00551AA1" w:rsidP="00551AA1">
            <w:pPr>
              <w:pStyle w:val="ListParagraph"/>
              <w:cnfStyle w:val="000000000000" w:firstRow="0" w:lastRow="0" w:firstColumn="0" w:lastColumn="0" w:oddVBand="0" w:evenVBand="0" w:oddHBand="0" w:evenHBand="0" w:firstRowFirstColumn="0" w:firstRowLastColumn="0" w:lastRowFirstColumn="0" w:lastRowLastColumn="0"/>
            </w:pPr>
          </w:p>
        </w:tc>
      </w:tr>
      <w:tr w:rsidR="00336EB2" w14:paraId="3C4B58F7" w14:textId="77777777" w:rsidTr="002E1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34CB5CE6" w14:textId="0B0E2862" w:rsidR="00336EB2" w:rsidRDefault="00551AA1" w:rsidP="000F1622">
            <w:r>
              <w:t>Statistische dimensie</w:t>
            </w:r>
          </w:p>
        </w:tc>
        <w:tc>
          <w:tcPr>
            <w:tcW w:w="6219" w:type="dxa"/>
          </w:tcPr>
          <w:p w14:paraId="5541D4E4" w14:textId="77777777" w:rsidR="00336EB2" w:rsidRDefault="00C72B6B"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wil je dat er statistieken worden bijgehouden van de deelname aan de verschillende functionaliteiten op de website?</w:t>
            </w:r>
          </w:p>
          <w:p w14:paraId="5C7B6F46" w14:textId="109D8F0F" w:rsidR="009D774F" w:rsidRDefault="009D774F"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Moeten de bijgehouden statistieken gemakkelijk vergeleken kunnen worden met scores op examens en dergelijk…? (met goedkeuring op universiteitsniveau)</w:t>
            </w:r>
          </w:p>
          <w:p w14:paraId="6CFCEFA9" w14:textId="4D59B70E" w:rsidR="001076F0" w:rsidRDefault="001076F0"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Hoe moet de visuele weergave van de statistieken eruit zien? Taartdiagrammen, …?</w:t>
            </w:r>
          </w:p>
          <w:p w14:paraId="45825073" w14:textId="77777777" w:rsidR="00C72B6B" w:rsidRDefault="00C72B6B"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Moeten de studenten hun persoonlijke evolutie kunnen zien?</w:t>
            </w:r>
          </w:p>
          <w:p w14:paraId="3235B63B" w14:textId="3A4BFD85" w:rsidR="001076F0" w:rsidRDefault="001076F0"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Moeten de studenten hun evolutie moeten kunnen vergelijken met deze van andere studenten?</w:t>
            </w:r>
          </w:p>
          <w:p w14:paraId="1049A073" w14:textId="5FD7834B" w:rsidR="001076F0" w:rsidRDefault="009D774F" w:rsidP="003B6684">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w:t>
            </w:r>
          </w:p>
          <w:p w14:paraId="78B7BFF0" w14:textId="27500FFE" w:rsidR="00C72B6B" w:rsidRPr="00C72B6B" w:rsidRDefault="00C72B6B" w:rsidP="00C72B6B">
            <w:pPr>
              <w:cnfStyle w:val="000000100000" w:firstRow="0" w:lastRow="0" w:firstColumn="0" w:lastColumn="0" w:oddVBand="0" w:evenVBand="0" w:oddHBand="1" w:evenHBand="0" w:firstRowFirstColumn="0" w:firstRowLastColumn="0" w:lastRowFirstColumn="0" w:lastRowLastColumn="0"/>
            </w:pPr>
          </w:p>
        </w:tc>
      </w:tr>
    </w:tbl>
    <w:p w14:paraId="7EC607C5" w14:textId="739D1A0A" w:rsidR="0066436A" w:rsidRDefault="0066436A" w:rsidP="000F1622"/>
    <w:p w14:paraId="11FE3B5B" w14:textId="37E73B8C" w:rsidR="00EF49A5" w:rsidRDefault="00EF49A5" w:rsidP="000F1622">
      <w:r>
        <w:t xml:space="preserve">De tabel geeft een richtlijn voor enkele vragen die men zichzelf moet stellen voor er gestart wordt met het ICT-matige luik van het project. Het betreft </w:t>
      </w:r>
      <w:r w:rsidRPr="00EF49A5">
        <w:rPr>
          <w:b/>
        </w:rPr>
        <w:t>geen limitatieve oplijsting</w:t>
      </w:r>
      <w:r>
        <w:t xml:space="preserve"> van de relevante vragen maar het gaat in op de zaken die voor ons essentieel waren. </w:t>
      </w:r>
    </w:p>
    <w:p w14:paraId="01586A00" w14:textId="77777777" w:rsidR="00EF49A5" w:rsidRPr="000F1622" w:rsidRDefault="00EF49A5" w:rsidP="000F1622"/>
    <w:p w14:paraId="5CDB0AD1" w14:textId="77777777" w:rsidR="000166A1" w:rsidRDefault="000166A1" w:rsidP="00D27B52"/>
    <w:p w14:paraId="54E03409" w14:textId="77777777" w:rsidR="000166A1" w:rsidRDefault="000166A1" w:rsidP="00D27B52"/>
    <w:p w14:paraId="4747B0EE" w14:textId="77777777" w:rsidR="003E2302" w:rsidRDefault="003E2302" w:rsidP="00D27B52"/>
    <w:p w14:paraId="245B6CF6" w14:textId="77777777" w:rsidR="003E2302" w:rsidRDefault="003E2302" w:rsidP="00D27B52"/>
    <w:p w14:paraId="0C8F4889" w14:textId="56B0A0F7" w:rsidR="00972E18" w:rsidRPr="00E14043" w:rsidRDefault="00972E18" w:rsidP="00F440DD">
      <w:pPr>
        <w:pStyle w:val="Heading2"/>
        <w:rPr>
          <w:lang w:val="nl-BE"/>
        </w:rPr>
      </w:pPr>
      <w:bookmarkStart w:id="53" w:name="_Toc276388208"/>
      <w:r w:rsidRPr="00E14043">
        <w:rPr>
          <w:lang w:val="nl-BE"/>
        </w:rPr>
        <w:t>Technische fiche U</w:t>
      </w:r>
      <w:r w:rsidR="0078368B" w:rsidRPr="00E14043">
        <w:rPr>
          <w:lang w:val="nl-BE"/>
        </w:rPr>
        <w:t>g</w:t>
      </w:r>
      <w:r w:rsidRPr="00E14043">
        <w:rPr>
          <w:lang w:val="nl-BE"/>
        </w:rPr>
        <w:t>ent</w:t>
      </w:r>
      <w:bookmarkEnd w:id="53"/>
    </w:p>
    <w:p w14:paraId="5ACCBD9B" w14:textId="7298BAB5" w:rsidR="0045028C" w:rsidRDefault="00E14043" w:rsidP="00E14043">
      <w:r w:rsidRPr="00E14043">
        <w:t xml:space="preserve">We verwijzen graag naar het e-book Blended Learning van de Ugent, hierin vindt u </w:t>
      </w:r>
      <w:r w:rsidR="003904C3">
        <w:t xml:space="preserve">onder andere de </w:t>
      </w:r>
      <w:r w:rsidR="003904C3" w:rsidRPr="007E3EA4">
        <w:rPr>
          <w:b/>
        </w:rPr>
        <w:t>locaties terug</w:t>
      </w:r>
      <w:r w:rsidR="003904C3">
        <w:t xml:space="preserve"> waar u: </w:t>
      </w:r>
      <w:r w:rsidR="0045028C" w:rsidRPr="00E14043">
        <w:t xml:space="preserve"> </w:t>
      </w:r>
    </w:p>
    <w:p w14:paraId="3078D115" w14:textId="78CA54B9" w:rsidR="00E14043" w:rsidRDefault="005074D5" w:rsidP="005074D5">
      <w:pPr>
        <w:pStyle w:val="ListParagraph"/>
        <w:numPr>
          <w:ilvl w:val="0"/>
          <w:numId w:val="26"/>
        </w:numPr>
      </w:pPr>
      <w:r>
        <w:t>Videoconferenties kan organiseren</w:t>
      </w:r>
    </w:p>
    <w:p w14:paraId="1F3CC124" w14:textId="298C6AA1" w:rsidR="005074D5" w:rsidRPr="003904C3" w:rsidRDefault="005074D5" w:rsidP="005074D5">
      <w:pPr>
        <w:pStyle w:val="ListParagraph"/>
        <w:numPr>
          <w:ilvl w:val="1"/>
          <w:numId w:val="26"/>
        </w:numPr>
      </w:pPr>
      <w:r>
        <w:t xml:space="preserve">Multimediazaal : </w:t>
      </w:r>
      <w:r>
        <w:rPr>
          <w:rFonts w:eastAsia="Times New Roman" w:cs="Times New Roman"/>
        </w:rPr>
        <w:t>Davy.deSloover@UGent.be, tel. (09 264) 4730</w:t>
      </w:r>
    </w:p>
    <w:p w14:paraId="683FB840" w14:textId="77777777" w:rsidR="003904C3" w:rsidRPr="005074D5" w:rsidRDefault="003904C3" w:rsidP="003904C3">
      <w:pPr>
        <w:pStyle w:val="ListParagraph"/>
        <w:ind w:left="1440"/>
      </w:pPr>
    </w:p>
    <w:p w14:paraId="0AE37A3C" w14:textId="2AE2A3A8" w:rsidR="005074D5" w:rsidRPr="0085073B" w:rsidRDefault="0085073B" w:rsidP="005074D5">
      <w:pPr>
        <w:pStyle w:val="ListParagraph"/>
        <w:numPr>
          <w:ilvl w:val="0"/>
          <w:numId w:val="26"/>
        </w:numPr>
      </w:pPr>
      <w:r>
        <w:rPr>
          <w:rFonts w:eastAsia="Times New Roman" w:cs="Times New Roman"/>
        </w:rPr>
        <w:t>Telefoonconferenties kan organiseren</w:t>
      </w:r>
    </w:p>
    <w:p w14:paraId="2D3264CE" w14:textId="77777777" w:rsidR="0085073B" w:rsidRPr="0085073B" w:rsidRDefault="0085073B" w:rsidP="0085073B">
      <w:pPr>
        <w:numPr>
          <w:ilvl w:val="0"/>
          <w:numId w:val="28"/>
        </w:numPr>
        <w:spacing w:before="100" w:beforeAutospacing="1" w:after="100" w:afterAutospacing="1" w:line="240" w:lineRule="auto"/>
        <w:rPr>
          <w:rFonts w:eastAsia="Times New Roman" w:cs="Times New Roman"/>
          <w:lang w:eastAsia="en-US"/>
        </w:rPr>
      </w:pPr>
      <w:r w:rsidRPr="0085073B">
        <w:rPr>
          <w:rFonts w:eastAsia="Times New Roman" w:cs="Times New Roman"/>
          <w:lang w:eastAsia="en-US"/>
        </w:rPr>
        <w:t>Auberginezaal S9 (+32 9 331 0 130)</w:t>
      </w:r>
    </w:p>
    <w:p w14:paraId="015203C3" w14:textId="77777777" w:rsidR="0085073B" w:rsidRPr="0085073B" w:rsidRDefault="0085073B" w:rsidP="0085073B">
      <w:pPr>
        <w:numPr>
          <w:ilvl w:val="0"/>
          <w:numId w:val="28"/>
        </w:numPr>
        <w:spacing w:before="100" w:beforeAutospacing="1" w:after="100" w:afterAutospacing="1" w:line="240" w:lineRule="auto"/>
        <w:rPr>
          <w:rFonts w:eastAsia="Times New Roman" w:cs="Times New Roman"/>
          <w:lang w:eastAsia="en-US"/>
        </w:rPr>
      </w:pPr>
      <w:r w:rsidRPr="0085073B">
        <w:rPr>
          <w:rFonts w:eastAsia="Times New Roman" w:cs="Times New Roman"/>
          <w:lang w:eastAsia="en-US"/>
        </w:rPr>
        <w:t>Commissiezaal UFO (+32 9 33 10125)</w:t>
      </w:r>
    </w:p>
    <w:p w14:paraId="426709E9" w14:textId="77777777" w:rsidR="0085073B" w:rsidRPr="0085073B" w:rsidRDefault="0085073B" w:rsidP="0085073B">
      <w:pPr>
        <w:numPr>
          <w:ilvl w:val="0"/>
          <w:numId w:val="28"/>
        </w:numPr>
        <w:spacing w:before="100" w:beforeAutospacing="1" w:after="100" w:afterAutospacing="1" w:line="240" w:lineRule="auto"/>
        <w:rPr>
          <w:rFonts w:eastAsia="Times New Roman" w:cs="Times New Roman"/>
          <w:lang w:eastAsia="en-US"/>
        </w:rPr>
      </w:pPr>
      <w:r w:rsidRPr="0085073B">
        <w:rPr>
          <w:rFonts w:eastAsia="Times New Roman" w:cs="Times New Roman"/>
          <w:lang w:eastAsia="en-US"/>
        </w:rPr>
        <w:t>Raad van Bestuur UFO (+32 9 33 10128)</w:t>
      </w:r>
    </w:p>
    <w:p w14:paraId="05F400B9" w14:textId="77777777" w:rsidR="0085073B" w:rsidRPr="0085073B" w:rsidRDefault="0085073B" w:rsidP="0085073B">
      <w:pPr>
        <w:numPr>
          <w:ilvl w:val="0"/>
          <w:numId w:val="28"/>
        </w:numPr>
        <w:spacing w:before="100" w:beforeAutospacing="1" w:after="100" w:afterAutospacing="1" w:line="240" w:lineRule="auto"/>
        <w:rPr>
          <w:rFonts w:eastAsia="Times New Roman" w:cs="Times New Roman"/>
          <w:lang w:eastAsia="en-US"/>
        </w:rPr>
      </w:pPr>
      <w:r w:rsidRPr="0085073B">
        <w:rPr>
          <w:rFonts w:eastAsia="Times New Roman" w:cs="Times New Roman"/>
          <w:lang w:eastAsia="en-US"/>
        </w:rPr>
        <w:t>Directiecollege Oud-Rectoraat (+32 9 33 10129)</w:t>
      </w:r>
    </w:p>
    <w:p w14:paraId="79862912" w14:textId="51DEA3D5" w:rsidR="0085073B" w:rsidRDefault="007E3EA4" w:rsidP="0085073B">
      <w:pPr>
        <w:pStyle w:val="ListParagraph"/>
        <w:numPr>
          <w:ilvl w:val="0"/>
          <w:numId w:val="26"/>
        </w:numPr>
      </w:pPr>
      <w:r>
        <w:t>….</w:t>
      </w:r>
    </w:p>
    <w:p w14:paraId="6A15655E" w14:textId="7C1BF43F" w:rsidR="007E3EA4" w:rsidRDefault="007E3EA4" w:rsidP="007E3EA4">
      <w:r>
        <w:t xml:space="preserve">Maar ook </w:t>
      </w:r>
      <w:r w:rsidRPr="007E3EA4">
        <w:rPr>
          <w:b/>
        </w:rPr>
        <w:t>concrete tips</w:t>
      </w:r>
      <w:r>
        <w:t xml:space="preserve"> over hoe u start met de </w:t>
      </w:r>
      <w:r w:rsidRPr="007E3EA4">
        <w:rPr>
          <w:b/>
        </w:rPr>
        <w:t>blended learning tools tot activering</w:t>
      </w:r>
      <w:r>
        <w:t xml:space="preserve"> van de student bv. een filmopname, een videoconferentie, ….</w:t>
      </w:r>
    </w:p>
    <w:p w14:paraId="4CE0F011" w14:textId="77777777" w:rsidR="00A84575" w:rsidRDefault="00A84575" w:rsidP="007E3EA4"/>
    <w:p w14:paraId="6C669291" w14:textId="77777777" w:rsidR="00A84575" w:rsidRDefault="00A84575" w:rsidP="007E3EA4"/>
    <w:p w14:paraId="3611AF13" w14:textId="77777777" w:rsidR="00A84575" w:rsidRDefault="00A84575" w:rsidP="007E3EA4"/>
    <w:p w14:paraId="5F76430B" w14:textId="77777777" w:rsidR="00A84575" w:rsidRDefault="00A84575" w:rsidP="007E3EA4"/>
    <w:p w14:paraId="56F6E05A" w14:textId="77777777" w:rsidR="00A84575" w:rsidRDefault="00A84575" w:rsidP="007E3EA4"/>
    <w:p w14:paraId="5809B0FD" w14:textId="77777777" w:rsidR="00A84575" w:rsidRDefault="00A84575" w:rsidP="007E3EA4"/>
    <w:p w14:paraId="06D7C104" w14:textId="77777777" w:rsidR="00A84575" w:rsidRDefault="00A84575" w:rsidP="007E3EA4"/>
    <w:p w14:paraId="1E146789" w14:textId="77777777" w:rsidR="00A84575" w:rsidRDefault="00A84575" w:rsidP="007E3EA4"/>
    <w:p w14:paraId="0FD4A546" w14:textId="77777777" w:rsidR="00A84575" w:rsidRDefault="00A84575" w:rsidP="007E3EA4"/>
    <w:p w14:paraId="6BD5323D" w14:textId="77777777" w:rsidR="00A84575" w:rsidRDefault="00A84575" w:rsidP="007E3EA4"/>
    <w:p w14:paraId="6CF536C2" w14:textId="77777777" w:rsidR="00A84575" w:rsidRDefault="00A84575" w:rsidP="007E3EA4"/>
    <w:p w14:paraId="1642A033" w14:textId="77777777" w:rsidR="00A84575" w:rsidRDefault="00A84575" w:rsidP="007E3EA4"/>
    <w:p w14:paraId="1508716A" w14:textId="77777777" w:rsidR="00A84575" w:rsidRDefault="00A84575" w:rsidP="007E3EA4"/>
    <w:p w14:paraId="796F36C3" w14:textId="77777777" w:rsidR="00CA0B35" w:rsidRDefault="00CA0B35" w:rsidP="007E3EA4"/>
    <w:p w14:paraId="7FF39B6A" w14:textId="77777777" w:rsidR="00A84575" w:rsidRPr="00E14043" w:rsidRDefault="00A84575" w:rsidP="007E3EA4"/>
    <w:p w14:paraId="787484F8" w14:textId="77777777" w:rsidR="00AB651E" w:rsidRDefault="00AB651E" w:rsidP="00F440DD">
      <w:pPr>
        <w:pStyle w:val="Heading2"/>
        <w:rPr>
          <w:lang w:val="nl-BE"/>
        </w:rPr>
      </w:pPr>
      <w:bookmarkStart w:id="54" w:name="_Toc276388209"/>
      <w:r w:rsidRPr="00F440DD">
        <w:rPr>
          <w:lang w:val="nl-BE"/>
        </w:rPr>
        <w:t>Literatuurreferenties</w:t>
      </w:r>
      <w:bookmarkEnd w:id="54"/>
      <w:r w:rsidRPr="00F440DD">
        <w:rPr>
          <w:lang w:val="nl-BE"/>
        </w:rPr>
        <w:t xml:space="preserve"> </w:t>
      </w:r>
    </w:p>
    <w:p w14:paraId="1FD9967F" w14:textId="42908B00" w:rsidR="00CA0B35" w:rsidRDefault="00CA0B35" w:rsidP="00CA0B35">
      <w:pPr>
        <w:pStyle w:val="Heading3"/>
      </w:pPr>
      <w:r>
        <w:t>Handboeken</w:t>
      </w:r>
    </w:p>
    <w:p w14:paraId="074098B1" w14:textId="72C8E92E" w:rsidR="007F5CF2" w:rsidRPr="00AB651E" w:rsidRDefault="007F5CF2" w:rsidP="004209E3">
      <w:pPr>
        <w:spacing w:before="100" w:beforeAutospacing="1" w:after="100" w:afterAutospacing="1"/>
        <w:rPr>
          <w:lang w:val="en-US"/>
        </w:rPr>
      </w:pPr>
      <w:r>
        <w:rPr>
          <w:rFonts w:ascii="Calibri" w:hAnsi="Calibri" w:cs="Calibri"/>
          <w:szCs w:val="20"/>
          <w:lang w:val="en-US"/>
        </w:rPr>
        <w:t xml:space="preserve">Hattie, J., 2009, </w:t>
      </w:r>
      <w:r w:rsidRPr="00AB651E">
        <w:rPr>
          <w:rFonts w:ascii="Calibri" w:hAnsi="Calibri" w:cs="Calibri"/>
          <w:i/>
          <w:iCs/>
          <w:szCs w:val="20"/>
          <w:lang w:val="en-US"/>
        </w:rPr>
        <w:t>Visible Learning: A Synthesis of over 800 Meta-‐Analyses Relating to Achievement</w:t>
      </w:r>
      <w:r w:rsidRPr="00AB651E">
        <w:rPr>
          <w:rFonts w:ascii="Calibri" w:hAnsi="Calibri" w:cs="Calibri"/>
          <w:szCs w:val="20"/>
          <w:lang w:val="en-US"/>
        </w:rPr>
        <w:t>. London: Routledge.</w:t>
      </w:r>
      <w:r w:rsidRPr="00AB651E">
        <w:rPr>
          <w:lang w:val="en-US"/>
        </w:rPr>
        <w:t xml:space="preserve"> </w:t>
      </w:r>
    </w:p>
    <w:p w14:paraId="132CD480" w14:textId="77777777" w:rsidR="00D00C7A" w:rsidRDefault="00D00C7A" w:rsidP="00CA0B35">
      <w:pPr>
        <w:rPr>
          <w:rFonts w:ascii="Calibri" w:hAnsi="Calibri" w:cs="Calibri"/>
          <w:szCs w:val="20"/>
          <w:lang w:val="en-US"/>
        </w:rPr>
      </w:pPr>
      <w:r w:rsidRPr="003B2D8E">
        <w:rPr>
          <w:rFonts w:ascii="Calibri" w:hAnsi="Calibri" w:cs="Calibri"/>
          <w:szCs w:val="20"/>
          <w:lang w:val="en-US"/>
        </w:rPr>
        <w:t>Bonk, C. J., &amp; Graham, C. R., 2012, The handbook of blended learning: Global perspectives, local designs. John Wiley &amp; Sons</w:t>
      </w:r>
      <w:r>
        <w:rPr>
          <w:rFonts w:ascii="Calibri" w:hAnsi="Calibri" w:cs="Calibri"/>
          <w:szCs w:val="20"/>
          <w:lang w:val="en-US"/>
        </w:rPr>
        <w:t>.</w:t>
      </w:r>
    </w:p>
    <w:p w14:paraId="1CFFEF05" w14:textId="19CF6BB6" w:rsidR="00AD245B" w:rsidRPr="00AD245B" w:rsidRDefault="0084399C" w:rsidP="00AD245B">
      <w:r>
        <w:t xml:space="preserve">Clement, M. en Laga, E, </w:t>
      </w:r>
      <w:r w:rsidR="00B80465">
        <w:t xml:space="preserve"> 2014, </w:t>
      </w:r>
      <w:r>
        <w:t>Steekkaarten doce</w:t>
      </w:r>
      <w:r w:rsidR="00B80465">
        <w:t>erpraktijk,  Antwerpen: Garant.</w:t>
      </w:r>
    </w:p>
    <w:p w14:paraId="21814A0A" w14:textId="7664A683" w:rsidR="00AD245B" w:rsidRPr="003973A0" w:rsidRDefault="00AD245B" w:rsidP="00AD245B">
      <w:pPr>
        <w:rPr>
          <w:lang w:val="en-US"/>
        </w:rPr>
      </w:pPr>
      <w:r w:rsidRPr="003973A0">
        <w:rPr>
          <w:lang w:val="en-US"/>
        </w:rPr>
        <w:t>Friedler, Y. &amp; Tamir, P., 1990, Life in science laborator</w:t>
      </w:r>
      <w:r>
        <w:rPr>
          <w:lang w:val="en-US"/>
        </w:rPr>
        <w:t xml:space="preserve">y classrooms at secondary level, </w:t>
      </w:r>
      <w:r w:rsidRPr="003973A0">
        <w:rPr>
          <w:lang w:val="en-US"/>
        </w:rPr>
        <w:t>E. Hagarty-Hazel (Ed.), The student laboratory and the</w:t>
      </w:r>
      <w:r w:rsidR="00B80465">
        <w:rPr>
          <w:lang w:val="en-US"/>
        </w:rPr>
        <w:t xml:space="preserve"> curriculum, London, Ruthledge. </w:t>
      </w:r>
    </w:p>
    <w:p w14:paraId="563EA831" w14:textId="26308616" w:rsidR="003973A0" w:rsidRDefault="003973A0" w:rsidP="003973A0">
      <w:pPr>
        <w:rPr>
          <w:lang w:val="en-US"/>
        </w:rPr>
      </w:pPr>
      <w:r w:rsidRPr="003973A0">
        <w:rPr>
          <w:lang w:val="en-US"/>
        </w:rPr>
        <w:t>Sabbe, E., Lesage, E., 2012, Meerkeuzetoetsen: praktische handleiding voor leerkrachten en docenten, Garant, Antwerpen</w:t>
      </w:r>
      <w:r w:rsidR="00B80465">
        <w:rPr>
          <w:lang w:val="en-US"/>
        </w:rPr>
        <w:t>.</w:t>
      </w:r>
      <w:r w:rsidRPr="003973A0">
        <w:rPr>
          <w:lang w:val="en-US"/>
        </w:rPr>
        <w:t xml:space="preserve"> </w:t>
      </w:r>
    </w:p>
    <w:p w14:paraId="75F361DF" w14:textId="77777777" w:rsidR="0084399C" w:rsidRPr="00CA0B35" w:rsidRDefault="0084399C" w:rsidP="00CA0B35"/>
    <w:p w14:paraId="3A94D29F" w14:textId="6CEEB173" w:rsidR="00CA0B35" w:rsidRDefault="00CA0B35" w:rsidP="00CA0B35">
      <w:pPr>
        <w:pStyle w:val="Heading3"/>
      </w:pPr>
      <w:r>
        <w:t>Artikels in tijdschriften</w:t>
      </w:r>
    </w:p>
    <w:p w14:paraId="470B1C40" w14:textId="649B6A43" w:rsidR="00CA0B35" w:rsidRPr="00AB651E" w:rsidRDefault="00CA0B35" w:rsidP="004209E3">
      <w:pPr>
        <w:spacing w:before="100" w:beforeAutospacing="1" w:after="100" w:afterAutospacing="1"/>
        <w:rPr>
          <w:lang w:val="en-US"/>
        </w:rPr>
      </w:pPr>
      <w:r>
        <w:rPr>
          <w:rFonts w:ascii="Calibri" w:hAnsi="Calibri" w:cs="Calibri"/>
          <w:szCs w:val="20"/>
          <w:lang w:val="en-US"/>
        </w:rPr>
        <w:t>Bradney, A., 1998,</w:t>
      </w:r>
      <w:r w:rsidRPr="00AB651E">
        <w:rPr>
          <w:rFonts w:ascii="Calibri" w:hAnsi="Calibri" w:cs="Calibri"/>
          <w:szCs w:val="20"/>
          <w:lang w:val="en-US"/>
        </w:rPr>
        <w:t xml:space="preserve"> </w:t>
      </w:r>
      <w:r>
        <w:rPr>
          <w:rFonts w:ascii="Calibri" w:hAnsi="Calibri" w:cs="Calibri"/>
          <w:szCs w:val="20"/>
          <w:lang w:val="en-US"/>
        </w:rPr>
        <w:t>“</w:t>
      </w:r>
      <w:r w:rsidRPr="00AB651E">
        <w:rPr>
          <w:rFonts w:ascii="Calibri" w:hAnsi="Calibri" w:cs="Calibri"/>
          <w:szCs w:val="20"/>
          <w:lang w:val="en-US"/>
        </w:rPr>
        <w:t>Law as a Parasitic Discipline</w:t>
      </w:r>
      <w:r>
        <w:rPr>
          <w:rFonts w:ascii="Calibri" w:hAnsi="Calibri" w:cs="Calibri"/>
          <w:szCs w:val="20"/>
          <w:lang w:val="en-US"/>
        </w:rPr>
        <w:t xml:space="preserve">”, </w:t>
      </w:r>
      <w:r w:rsidRPr="00AB651E">
        <w:rPr>
          <w:rFonts w:ascii="Calibri" w:hAnsi="Calibri" w:cs="Calibri"/>
          <w:i/>
          <w:iCs/>
          <w:szCs w:val="20"/>
          <w:lang w:val="en-US"/>
        </w:rPr>
        <w:t>Journal of Law and Society</w:t>
      </w:r>
      <w:r>
        <w:rPr>
          <w:rFonts w:ascii="Calibri" w:hAnsi="Calibri" w:cs="Calibri"/>
          <w:szCs w:val="20"/>
          <w:lang w:val="en-US"/>
        </w:rPr>
        <w:t xml:space="preserve"> 25</w:t>
      </w:r>
      <w:r w:rsidRPr="00AB651E">
        <w:rPr>
          <w:rFonts w:ascii="Calibri" w:hAnsi="Calibri" w:cs="Calibri"/>
          <w:szCs w:val="20"/>
          <w:lang w:val="en-US"/>
        </w:rPr>
        <w:t>, 71–84.</w:t>
      </w:r>
      <w:r w:rsidRPr="00AB651E">
        <w:rPr>
          <w:lang w:val="en-US"/>
        </w:rPr>
        <w:t xml:space="preserve"> </w:t>
      </w:r>
    </w:p>
    <w:p w14:paraId="05DDCDAA" w14:textId="1EA1EC31" w:rsidR="00065668" w:rsidRPr="00AB651E" w:rsidRDefault="00065668" w:rsidP="004209E3">
      <w:pPr>
        <w:spacing w:before="100" w:beforeAutospacing="1" w:after="100" w:afterAutospacing="1"/>
        <w:rPr>
          <w:lang w:val="en-US"/>
        </w:rPr>
      </w:pPr>
      <w:r>
        <w:rPr>
          <w:rFonts w:ascii="Calibri" w:hAnsi="Calibri" w:cs="Calibri"/>
          <w:szCs w:val="20"/>
          <w:lang w:val="en-US"/>
        </w:rPr>
        <w:t>Christudasona, A., 2006,</w:t>
      </w:r>
      <w:r w:rsidRPr="00AB651E">
        <w:rPr>
          <w:rFonts w:ascii="Calibri" w:hAnsi="Calibri" w:cs="Calibri"/>
          <w:szCs w:val="20"/>
          <w:lang w:val="en-US"/>
        </w:rPr>
        <w:t> </w:t>
      </w:r>
      <w:r>
        <w:rPr>
          <w:rFonts w:ascii="Calibri" w:hAnsi="Calibri" w:cs="Calibri"/>
          <w:szCs w:val="20"/>
          <w:lang w:val="en-US"/>
        </w:rPr>
        <w:t>“</w:t>
      </w:r>
      <w:r w:rsidRPr="00AB651E">
        <w:rPr>
          <w:rFonts w:ascii="Calibri" w:hAnsi="Calibri" w:cs="Calibri"/>
          <w:szCs w:val="20"/>
          <w:lang w:val="en-US"/>
        </w:rPr>
        <w:t>Using student feedback to improve the quality of teaching law to non‐law students</w:t>
      </w:r>
      <w:r>
        <w:rPr>
          <w:rFonts w:ascii="Calibri" w:hAnsi="Calibri" w:cs="Calibri"/>
          <w:szCs w:val="20"/>
          <w:lang w:val="en-US"/>
        </w:rPr>
        <w:t xml:space="preserve">”, </w:t>
      </w:r>
      <w:r w:rsidRPr="00AB651E">
        <w:rPr>
          <w:rFonts w:ascii="Calibri" w:hAnsi="Calibri" w:cs="Calibri"/>
          <w:i/>
          <w:iCs/>
          <w:szCs w:val="20"/>
          <w:lang w:val="en-US"/>
        </w:rPr>
        <w:t>The Law Teacher</w:t>
      </w:r>
      <w:r w:rsidR="0063092B">
        <w:rPr>
          <w:rFonts w:ascii="Calibri" w:hAnsi="Calibri" w:cs="Calibri"/>
          <w:szCs w:val="20"/>
          <w:lang w:val="en-US"/>
        </w:rPr>
        <w:t xml:space="preserve"> 40</w:t>
      </w:r>
      <w:r w:rsidRPr="00AB651E">
        <w:rPr>
          <w:rFonts w:ascii="Calibri" w:hAnsi="Calibri" w:cs="Calibri"/>
          <w:szCs w:val="20"/>
          <w:lang w:val="en-US"/>
        </w:rPr>
        <w:t>, 41-58.</w:t>
      </w:r>
      <w:r w:rsidRPr="00AB651E">
        <w:rPr>
          <w:lang w:val="en-US"/>
        </w:rPr>
        <w:t xml:space="preserve"> </w:t>
      </w:r>
    </w:p>
    <w:p w14:paraId="5827D40F" w14:textId="77777777" w:rsidR="00BE352D" w:rsidRPr="003973A0" w:rsidRDefault="00BE352D" w:rsidP="00BE352D">
      <w:pPr>
        <w:rPr>
          <w:lang w:val="en-US"/>
        </w:rPr>
      </w:pPr>
      <w:r w:rsidRPr="003973A0">
        <w:rPr>
          <w:lang w:val="en-US"/>
        </w:rPr>
        <w:t xml:space="preserve">Crouch, C. ,Mazur, E.,  2001, “Peer Instruction: Ten years of experience and results”, </w:t>
      </w:r>
      <w:r w:rsidRPr="00BE352D">
        <w:rPr>
          <w:i/>
          <w:lang w:val="en-US"/>
        </w:rPr>
        <w:t>Am. J. Phys</w:t>
      </w:r>
      <w:r w:rsidRPr="003973A0">
        <w:rPr>
          <w:lang w:val="en-US"/>
        </w:rPr>
        <w:t xml:space="preserve">. 69,  970-977. </w:t>
      </w:r>
    </w:p>
    <w:p w14:paraId="6B5A3BE1" w14:textId="30589BE3" w:rsidR="009C60D2" w:rsidRPr="00AB651E" w:rsidRDefault="009C60D2" w:rsidP="004209E3">
      <w:pPr>
        <w:spacing w:before="100" w:beforeAutospacing="1" w:after="100" w:afterAutospacing="1"/>
        <w:rPr>
          <w:lang w:val="en-US"/>
        </w:rPr>
      </w:pPr>
      <w:r>
        <w:rPr>
          <w:rFonts w:ascii="Calibri" w:hAnsi="Calibri" w:cs="Calibri"/>
          <w:szCs w:val="20"/>
          <w:lang w:val="en-US"/>
        </w:rPr>
        <w:t>Dobson, A., Marsh, T., 2008, “</w:t>
      </w:r>
      <w:r w:rsidRPr="00AB651E">
        <w:rPr>
          <w:rFonts w:ascii="Calibri" w:hAnsi="Calibri" w:cs="Calibri"/>
          <w:szCs w:val="20"/>
          <w:lang w:val="en-US"/>
        </w:rPr>
        <w:t>Learning the Law: a pilot study examining challenges facing non-law students studying law</w:t>
      </w:r>
      <w:r>
        <w:rPr>
          <w:rFonts w:ascii="Calibri" w:hAnsi="Calibri" w:cs="Calibri"/>
          <w:szCs w:val="20"/>
          <w:lang w:val="en-US"/>
        </w:rPr>
        <w:t xml:space="preserve">”, </w:t>
      </w:r>
      <w:r w:rsidRPr="00AB651E">
        <w:rPr>
          <w:rFonts w:ascii="Calibri" w:hAnsi="Calibri" w:cs="Calibri"/>
          <w:i/>
          <w:iCs/>
          <w:szCs w:val="20"/>
          <w:lang w:val="en-US"/>
        </w:rPr>
        <w:t>Newport CELT Journal</w:t>
      </w:r>
      <w:r w:rsidRPr="00AB651E">
        <w:rPr>
          <w:rFonts w:ascii="Calibri" w:hAnsi="Calibri" w:cs="Calibri"/>
          <w:szCs w:val="20"/>
          <w:lang w:val="en-US"/>
        </w:rPr>
        <w:t xml:space="preserve"> 1, 23-28.</w:t>
      </w:r>
      <w:r w:rsidRPr="00AB651E">
        <w:rPr>
          <w:lang w:val="en-US"/>
        </w:rPr>
        <w:t xml:space="preserve"> </w:t>
      </w:r>
    </w:p>
    <w:p w14:paraId="5D4A63D9" w14:textId="40FFD788" w:rsidR="00C349C2" w:rsidRDefault="00C349C2" w:rsidP="00C349C2">
      <w:pPr>
        <w:spacing w:before="100" w:beforeAutospacing="1" w:after="100" w:afterAutospacing="1"/>
        <w:rPr>
          <w:rFonts w:ascii="Calibri" w:hAnsi="Calibri" w:cs="Calibri"/>
          <w:szCs w:val="20"/>
          <w:lang w:val="en-US"/>
        </w:rPr>
      </w:pPr>
      <w:r w:rsidRPr="003B2D8E">
        <w:rPr>
          <w:rFonts w:ascii="Calibri" w:hAnsi="Calibri" w:cs="Calibri"/>
          <w:szCs w:val="20"/>
          <w:lang w:val="en-US"/>
        </w:rPr>
        <w:t xml:space="preserve">Garrison, D., Heather K., 2004, "Blended learning: Uncovering its transformative potential in higher education." </w:t>
      </w:r>
      <w:r w:rsidRPr="003A3A9E">
        <w:rPr>
          <w:rFonts w:ascii="Calibri" w:hAnsi="Calibri" w:cs="Calibri"/>
          <w:i/>
          <w:szCs w:val="20"/>
          <w:lang w:val="en-US"/>
        </w:rPr>
        <w:t>The internet and higher education</w:t>
      </w:r>
      <w:r w:rsidRPr="003B2D8E">
        <w:rPr>
          <w:rFonts w:ascii="Calibri" w:hAnsi="Calibri" w:cs="Calibri"/>
          <w:szCs w:val="20"/>
          <w:lang w:val="en-US"/>
        </w:rPr>
        <w:t xml:space="preserve"> 7, </w:t>
      </w:r>
      <w:r>
        <w:rPr>
          <w:rFonts w:ascii="Calibri" w:hAnsi="Calibri" w:cs="Calibri"/>
          <w:szCs w:val="20"/>
          <w:lang w:val="en-US"/>
        </w:rPr>
        <w:t>95-105.</w:t>
      </w:r>
      <w:r w:rsidRPr="003B2D8E">
        <w:rPr>
          <w:rFonts w:ascii="Calibri" w:hAnsi="Calibri" w:cs="Calibri"/>
          <w:szCs w:val="20"/>
          <w:lang w:val="en-US"/>
        </w:rPr>
        <w:t xml:space="preserve"> </w:t>
      </w:r>
    </w:p>
    <w:p w14:paraId="1858665D" w14:textId="183B9136" w:rsidR="00690D4E" w:rsidRPr="003973A0" w:rsidRDefault="00690D4E" w:rsidP="00690D4E">
      <w:pPr>
        <w:rPr>
          <w:lang w:val="en-US"/>
        </w:rPr>
      </w:pPr>
      <w:r w:rsidRPr="003973A0">
        <w:rPr>
          <w:lang w:val="en-US"/>
        </w:rPr>
        <w:t xml:space="preserve">Gok, T., 2012, </w:t>
      </w:r>
      <w:r>
        <w:rPr>
          <w:lang w:val="en-US"/>
        </w:rPr>
        <w:t>“</w:t>
      </w:r>
      <w:r w:rsidRPr="003973A0">
        <w:rPr>
          <w:lang w:val="en-US"/>
        </w:rPr>
        <w:t>The Effects of Peer Instruction on Students’ Conc</w:t>
      </w:r>
      <w:r>
        <w:rPr>
          <w:lang w:val="en-US"/>
        </w:rPr>
        <w:t xml:space="preserve">eptual Learning and Motivation”, </w:t>
      </w:r>
      <w:r w:rsidRPr="00690D4E">
        <w:rPr>
          <w:i/>
          <w:lang w:val="en-US"/>
        </w:rPr>
        <w:t>Asia-Pacific Forum on Science Learning and Teaching</w:t>
      </w:r>
      <w:r w:rsidRPr="003973A0">
        <w:rPr>
          <w:lang w:val="en-US"/>
        </w:rPr>
        <w:t xml:space="preserve"> 13, 17. </w:t>
      </w:r>
    </w:p>
    <w:p w14:paraId="0F6D9BD2" w14:textId="77777777" w:rsidR="00180D94" w:rsidRDefault="00180D94" w:rsidP="00180D94">
      <w:pPr>
        <w:spacing w:before="100" w:beforeAutospacing="1" w:after="100" w:afterAutospacing="1"/>
      </w:pPr>
      <w:r w:rsidRPr="003B2D8E">
        <w:rPr>
          <w:rFonts w:ascii="Calibri" w:hAnsi="Calibri" w:cs="Calibri"/>
          <w:szCs w:val="20"/>
          <w:lang w:val="en-US"/>
        </w:rPr>
        <w:t>Kim, K., &amp; Bonk, C. J., 2006, “The future of online teaching and learning in higher education: The survey says”, Educause quarterly 29, 22.</w:t>
      </w:r>
      <w:r w:rsidRPr="003B2D8E">
        <w:t xml:space="preserve"> </w:t>
      </w:r>
    </w:p>
    <w:p w14:paraId="05AB51F8" w14:textId="315E18C5" w:rsidR="00022588" w:rsidRPr="00022588" w:rsidRDefault="00022588" w:rsidP="0084399C">
      <w:pPr>
        <w:spacing w:after="0" w:line="240" w:lineRule="auto"/>
        <w:rPr>
          <w:bCs/>
        </w:rPr>
      </w:pPr>
      <w:r w:rsidRPr="00022588">
        <w:t>Lee, S., 2013,</w:t>
      </w:r>
      <w:r w:rsidRPr="00022588">
        <w:rPr>
          <w:rFonts w:ascii="Times" w:eastAsia="Times New Roman" w:hAnsi="Times" w:cs="Times New Roman"/>
          <w:kern w:val="36"/>
          <w:lang w:eastAsia="en-US"/>
        </w:rPr>
        <w:t xml:space="preserve"> </w:t>
      </w:r>
      <w:r>
        <w:rPr>
          <w:rFonts w:ascii="Times" w:eastAsia="Times New Roman" w:hAnsi="Times" w:cs="Times New Roman"/>
          <w:kern w:val="36"/>
          <w:lang w:eastAsia="en-US"/>
        </w:rPr>
        <w:t>“</w:t>
      </w:r>
      <w:r w:rsidRPr="00022588">
        <w:rPr>
          <w:bCs/>
        </w:rPr>
        <w:t>An integrated adoption model for e-books in a mobile environment: Evidence from South Korea</w:t>
      </w:r>
      <w:r>
        <w:rPr>
          <w:bCs/>
        </w:rPr>
        <w:t>”</w:t>
      </w:r>
      <w:r w:rsidRPr="00022588">
        <w:rPr>
          <w:bCs/>
        </w:rPr>
        <w:t xml:space="preserve">, </w:t>
      </w:r>
      <w:r w:rsidRPr="00022588">
        <w:rPr>
          <w:bCs/>
          <w:i/>
        </w:rPr>
        <w:t>Telematics and Informatics</w:t>
      </w:r>
      <w:r w:rsidRPr="00022588">
        <w:rPr>
          <w:bCs/>
        </w:rPr>
        <w:t xml:space="preserve"> 2, 165-176.</w:t>
      </w:r>
    </w:p>
    <w:p w14:paraId="40E4AEA2" w14:textId="77777777" w:rsidR="00022588" w:rsidRDefault="00022588" w:rsidP="0084399C">
      <w:pPr>
        <w:spacing w:after="0" w:line="240" w:lineRule="auto"/>
        <w:rPr>
          <w:bCs/>
          <w:sz w:val="18"/>
          <w:szCs w:val="18"/>
        </w:rPr>
      </w:pPr>
    </w:p>
    <w:p w14:paraId="5A505306" w14:textId="18744E18" w:rsidR="0084399C" w:rsidRPr="00BD0495" w:rsidRDefault="0084399C" w:rsidP="0084399C">
      <w:pPr>
        <w:spacing w:after="0" w:line="240" w:lineRule="auto"/>
        <w:rPr>
          <w:rFonts w:eastAsia="Times New Roman" w:cs="Times New Roman"/>
          <w:lang w:eastAsia="en-US"/>
        </w:rPr>
      </w:pPr>
      <w:r w:rsidRPr="00BD0495">
        <w:rPr>
          <w:rFonts w:eastAsia="Times New Roman" w:cs="Times New Roman"/>
          <w:lang w:eastAsia="en-US"/>
        </w:rPr>
        <w:t xml:space="preserve">Lu, R., &amp; Bol, L., 2007, </w:t>
      </w:r>
      <w:r>
        <w:rPr>
          <w:rFonts w:eastAsia="Times New Roman" w:cs="Times New Roman"/>
          <w:lang w:eastAsia="en-US"/>
        </w:rPr>
        <w:t>“</w:t>
      </w:r>
      <w:r w:rsidRPr="00BD0495">
        <w:rPr>
          <w:rFonts w:eastAsia="Times New Roman" w:cs="Times New Roman"/>
          <w:lang w:eastAsia="en-US"/>
        </w:rPr>
        <w:t>A Comparison of Anonymous Versus Identifiable ePeer Review on college Student Writing Performance and the Extent of Critical Feedback</w:t>
      </w:r>
      <w:r>
        <w:rPr>
          <w:rFonts w:eastAsia="Times New Roman" w:cs="Times New Roman"/>
          <w:lang w:eastAsia="en-US"/>
        </w:rPr>
        <w:t>”</w:t>
      </w:r>
      <w:r w:rsidRPr="00BD0495">
        <w:rPr>
          <w:rFonts w:eastAsia="Times New Roman" w:cs="Times New Roman"/>
          <w:lang w:eastAsia="en-US"/>
        </w:rPr>
        <w:t xml:space="preserve">, </w:t>
      </w:r>
      <w:r w:rsidRPr="00BD0495">
        <w:rPr>
          <w:rFonts w:eastAsia="Times New Roman" w:cs="Times New Roman"/>
          <w:i/>
          <w:lang w:eastAsia="en-US"/>
        </w:rPr>
        <w:t>Journal of interactive Online Learning</w:t>
      </w:r>
      <w:r w:rsidRPr="00BD0495">
        <w:rPr>
          <w:rFonts w:eastAsia="Times New Roman" w:cs="Times New Roman"/>
          <w:lang w:eastAsia="en-US"/>
        </w:rPr>
        <w:t xml:space="preserve"> 6, 100-115. </w:t>
      </w:r>
    </w:p>
    <w:p w14:paraId="586D579E" w14:textId="77777777" w:rsidR="007246B3" w:rsidRDefault="00E95B19" w:rsidP="007246B3">
      <w:pPr>
        <w:spacing w:before="100" w:beforeAutospacing="1" w:after="100" w:afterAutospacing="1"/>
        <w:rPr>
          <w:rFonts w:ascii="Calibri" w:hAnsi="Calibri" w:cs="Calibri"/>
          <w:szCs w:val="20"/>
          <w:lang w:val="en-US"/>
        </w:rPr>
      </w:pPr>
      <w:r>
        <w:rPr>
          <w:rFonts w:ascii="Calibri" w:hAnsi="Calibri" w:cs="Calibri"/>
          <w:szCs w:val="20"/>
          <w:lang w:val="en-US"/>
        </w:rPr>
        <w:t>Morris, R., 2007,</w:t>
      </w:r>
      <w:r w:rsidR="004209E3" w:rsidRPr="00AB651E">
        <w:rPr>
          <w:rFonts w:ascii="Calibri" w:hAnsi="Calibri" w:cs="Calibri"/>
          <w:szCs w:val="20"/>
          <w:lang w:val="en-US"/>
        </w:rPr>
        <w:t xml:space="preserve"> </w:t>
      </w:r>
      <w:r>
        <w:rPr>
          <w:rFonts w:ascii="Calibri" w:hAnsi="Calibri" w:cs="Calibri"/>
          <w:szCs w:val="20"/>
          <w:lang w:val="en-US"/>
        </w:rPr>
        <w:t>“</w:t>
      </w:r>
      <w:r w:rsidR="004209E3" w:rsidRPr="00AB651E">
        <w:rPr>
          <w:rFonts w:ascii="Calibri" w:hAnsi="Calibri" w:cs="Calibri"/>
          <w:szCs w:val="20"/>
          <w:lang w:val="en-US"/>
        </w:rPr>
        <w:t>Improving curriculum theory and design for teaching law to non-lawyers in built environment education</w:t>
      </w:r>
      <w:r>
        <w:rPr>
          <w:rFonts w:ascii="Calibri" w:hAnsi="Calibri" w:cs="Calibri"/>
          <w:szCs w:val="20"/>
          <w:lang w:val="en-US"/>
        </w:rPr>
        <w:t xml:space="preserve">”, </w:t>
      </w:r>
      <w:r w:rsidR="004209E3" w:rsidRPr="00AB651E">
        <w:rPr>
          <w:rFonts w:ascii="Calibri" w:hAnsi="Calibri" w:cs="Calibri"/>
          <w:i/>
          <w:iCs/>
          <w:szCs w:val="20"/>
          <w:lang w:val="en-US"/>
        </w:rPr>
        <w:t>Structural Survey</w:t>
      </w:r>
      <w:r>
        <w:rPr>
          <w:rFonts w:ascii="Calibri" w:hAnsi="Calibri" w:cs="Calibri"/>
          <w:szCs w:val="20"/>
          <w:lang w:val="en-US"/>
        </w:rPr>
        <w:t xml:space="preserve"> 25</w:t>
      </w:r>
      <w:r w:rsidR="004209E3" w:rsidRPr="00AB651E">
        <w:rPr>
          <w:rFonts w:ascii="Calibri" w:hAnsi="Calibri" w:cs="Calibri"/>
          <w:szCs w:val="20"/>
          <w:lang w:val="en-US"/>
        </w:rPr>
        <w:t>, 279 – 292.</w:t>
      </w:r>
      <w:r w:rsidR="007246B3" w:rsidRPr="007246B3">
        <w:rPr>
          <w:rFonts w:ascii="Calibri" w:hAnsi="Calibri" w:cs="Calibri"/>
          <w:szCs w:val="20"/>
          <w:lang w:val="en-US"/>
        </w:rPr>
        <w:t xml:space="preserve"> </w:t>
      </w:r>
    </w:p>
    <w:p w14:paraId="1A3778B1" w14:textId="77777777" w:rsidR="00596A3B" w:rsidRPr="00596A3B" w:rsidRDefault="00596A3B" w:rsidP="00596A3B">
      <w:pPr>
        <w:spacing w:before="100" w:beforeAutospacing="1" w:after="100" w:afterAutospacing="1"/>
        <w:rPr>
          <w:lang w:val="nl-NL"/>
        </w:rPr>
      </w:pPr>
      <w:r w:rsidRPr="00596A3B">
        <w:rPr>
          <w:rFonts w:eastAsia="Times New Roman" w:cs="Times New Roman"/>
        </w:rPr>
        <w:t>Rockinson-Szapkiw, A., Courduff, J., Carter, K., Bennett, D., 2013, “</w:t>
      </w:r>
      <w:r w:rsidRPr="00596A3B">
        <w:rPr>
          <w:rFonts w:eastAsia="Times New Roman" w:cs="Times New Roman"/>
          <w:bCs/>
        </w:rPr>
        <w:t>Electronic versus traditional print textbooks: A comparison study on the influence of university students' learning”</w:t>
      </w:r>
      <w:r w:rsidRPr="00596A3B">
        <w:rPr>
          <w:rFonts w:eastAsia="Times New Roman" w:cs="Times New Roman"/>
          <w:b/>
          <w:bCs/>
        </w:rPr>
        <w:t xml:space="preserve">, </w:t>
      </w:r>
      <w:r w:rsidRPr="00596A3B">
        <w:rPr>
          <w:rFonts w:eastAsia="Times New Roman" w:cs="Times New Roman"/>
          <w:i/>
          <w:lang w:eastAsia="en-US"/>
        </w:rPr>
        <w:t>Computers &amp; Education</w:t>
      </w:r>
      <w:r w:rsidRPr="00596A3B">
        <w:rPr>
          <w:rFonts w:eastAsia="Times New Roman" w:cs="Times New Roman"/>
          <w:lang w:eastAsia="en-US"/>
        </w:rPr>
        <w:t xml:space="preserve">  63, </w:t>
      </w:r>
      <w:r w:rsidRPr="00596A3B">
        <w:rPr>
          <w:rFonts w:eastAsia="Times New Roman" w:cs="Times New Roman"/>
        </w:rPr>
        <w:t>259–266</w:t>
      </w:r>
      <w:r>
        <w:rPr>
          <w:lang w:val="nl-NL"/>
        </w:rPr>
        <w:t>.</w:t>
      </w:r>
    </w:p>
    <w:p w14:paraId="5496F544" w14:textId="0840E6B5" w:rsidR="00C349C2" w:rsidRDefault="00C349C2" w:rsidP="00C349C2">
      <w:pPr>
        <w:spacing w:before="100" w:beforeAutospacing="1" w:after="100" w:afterAutospacing="1"/>
        <w:rPr>
          <w:rFonts w:ascii="Calibri" w:hAnsi="Calibri" w:cs="Calibri"/>
          <w:szCs w:val="20"/>
          <w:lang w:val="en-US"/>
        </w:rPr>
      </w:pPr>
      <w:r w:rsidRPr="003B2D8E">
        <w:rPr>
          <w:rFonts w:ascii="Calibri" w:hAnsi="Calibri" w:cs="Calibri"/>
          <w:szCs w:val="20"/>
          <w:lang w:val="en-US"/>
        </w:rPr>
        <w:t xml:space="preserve">Singh, H., 2003, “Building effective blended learning programs”, </w:t>
      </w:r>
      <w:r w:rsidRPr="00C349C2">
        <w:rPr>
          <w:rFonts w:ascii="Calibri" w:hAnsi="Calibri" w:cs="Calibri"/>
          <w:i/>
          <w:szCs w:val="20"/>
          <w:lang w:val="en-US"/>
        </w:rPr>
        <w:t>EDUCATIONAL TECHNOLOGY-SADDLE BROOK THEN ENGLEWOOD CLIFFS NJ</w:t>
      </w:r>
      <w:r>
        <w:rPr>
          <w:rFonts w:ascii="Calibri" w:hAnsi="Calibri" w:cs="Calibri"/>
          <w:szCs w:val="20"/>
          <w:lang w:val="en-US"/>
        </w:rPr>
        <w:t xml:space="preserve"> 6, 51-54.</w:t>
      </w:r>
    </w:p>
    <w:p w14:paraId="631152D9" w14:textId="5A4CD51E" w:rsidR="00CA0B35" w:rsidRDefault="007246B3" w:rsidP="0084399C">
      <w:pPr>
        <w:spacing w:before="100" w:beforeAutospacing="1" w:after="100" w:afterAutospacing="1"/>
        <w:rPr>
          <w:lang w:val="en-US"/>
        </w:rPr>
      </w:pPr>
      <w:r w:rsidRPr="00AB651E">
        <w:rPr>
          <w:rFonts w:ascii="Calibri" w:hAnsi="Calibri" w:cs="Calibri"/>
          <w:szCs w:val="20"/>
          <w:lang w:val="en-US"/>
        </w:rPr>
        <w:t>T</w:t>
      </w:r>
      <w:r>
        <w:rPr>
          <w:rFonts w:ascii="Calibri" w:hAnsi="Calibri" w:cs="Calibri"/>
          <w:szCs w:val="20"/>
          <w:lang w:val="en-US"/>
        </w:rPr>
        <w:t>eich, P., 1986, “</w:t>
      </w:r>
      <w:r w:rsidRPr="00AB651E">
        <w:rPr>
          <w:rFonts w:ascii="Calibri" w:hAnsi="Calibri" w:cs="Calibri"/>
          <w:szCs w:val="20"/>
          <w:lang w:val="en-US"/>
        </w:rPr>
        <w:t>Research on American Law Teaching: Is There a Case against the Case System</w:t>
      </w:r>
      <w:r>
        <w:rPr>
          <w:rFonts w:ascii="Calibri" w:hAnsi="Calibri" w:cs="Calibri"/>
          <w:szCs w:val="20"/>
          <w:lang w:val="en-US"/>
        </w:rPr>
        <w:t xml:space="preserve">”, </w:t>
      </w:r>
      <w:r w:rsidRPr="00AB651E">
        <w:rPr>
          <w:rFonts w:ascii="Calibri" w:hAnsi="Calibri" w:cs="Calibri"/>
          <w:szCs w:val="20"/>
          <w:lang w:val="en-US"/>
        </w:rPr>
        <w:t>.</w:t>
      </w:r>
      <w:r w:rsidRPr="00AB651E">
        <w:rPr>
          <w:rFonts w:ascii="Calibri" w:hAnsi="Calibri" w:cs="Calibri"/>
          <w:i/>
          <w:iCs/>
          <w:szCs w:val="20"/>
          <w:lang w:val="en-US"/>
        </w:rPr>
        <w:t>Journal of Legal Education,</w:t>
      </w:r>
      <w:r w:rsidRPr="00AB651E">
        <w:rPr>
          <w:rFonts w:ascii="Calibri" w:hAnsi="Calibri" w:cs="Calibri"/>
          <w:szCs w:val="20"/>
          <w:lang w:val="en-US"/>
        </w:rPr>
        <w:t xml:space="preserve"> 36, 167.</w:t>
      </w:r>
      <w:r w:rsidRPr="00AB651E">
        <w:rPr>
          <w:lang w:val="en-US"/>
        </w:rPr>
        <w:t xml:space="preserve"> </w:t>
      </w:r>
    </w:p>
    <w:p w14:paraId="6796F53A" w14:textId="77777777" w:rsidR="003B2D8E" w:rsidRPr="003B2D8E" w:rsidRDefault="003B2D8E" w:rsidP="003B2D8E">
      <w:pPr>
        <w:spacing w:before="100" w:beforeAutospacing="1" w:after="100" w:afterAutospacing="1"/>
        <w:rPr>
          <w:rFonts w:ascii="Calibri" w:hAnsi="Calibri" w:cs="Calibri"/>
          <w:szCs w:val="20"/>
          <w:lang w:val="en-US"/>
        </w:rPr>
      </w:pPr>
      <w:r w:rsidRPr="003B2D8E">
        <w:rPr>
          <w:rFonts w:ascii="Calibri" w:hAnsi="Calibri" w:cs="Calibri"/>
          <w:szCs w:val="20"/>
          <w:lang w:val="en-US"/>
        </w:rPr>
        <w:t xml:space="preserve">Tucker, B., “The flipped classroom. Online intstruction at home frees class time for learning”, </w:t>
      </w:r>
      <w:r w:rsidRPr="003B2D8E">
        <w:rPr>
          <w:rFonts w:ascii="Calibri" w:hAnsi="Calibri" w:cs="Calibri"/>
          <w:i/>
          <w:szCs w:val="20"/>
          <w:lang w:val="en-US"/>
        </w:rPr>
        <w:t>Education next</w:t>
      </w:r>
      <w:r w:rsidRPr="003B2D8E">
        <w:rPr>
          <w:rFonts w:ascii="Calibri" w:hAnsi="Calibri" w:cs="Calibri"/>
          <w:szCs w:val="20"/>
          <w:lang w:val="en-US"/>
        </w:rPr>
        <w:t xml:space="preserve"> 2012, 82-83.</w:t>
      </w:r>
    </w:p>
    <w:p w14:paraId="69B46846" w14:textId="6D843F1E" w:rsidR="003B2D8E" w:rsidRDefault="003B2D8E" w:rsidP="0084399C">
      <w:pPr>
        <w:spacing w:before="100" w:beforeAutospacing="1" w:after="100" w:afterAutospacing="1"/>
        <w:rPr>
          <w:rFonts w:ascii="Calibri" w:hAnsi="Calibri" w:cs="Calibri"/>
          <w:szCs w:val="20"/>
          <w:lang w:val="en-US"/>
        </w:rPr>
      </w:pPr>
      <w:r w:rsidRPr="003B2D8E">
        <w:rPr>
          <w:rFonts w:ascii="Calibri" w:hAnsi="Calibri" w:cs="Calibri"/>
          <w:szCs w:val="20"/>
          <w:lang w:val="en-US"/>
        </w:rPr>
        <w:t xml:space="preserve">Vassiliou, M., 2008, </w:t>
      </w:r>
      <w:r w:rsidR="008551AB">
        <w:rPr>
          <w:rFonts w:ascii="Calibri" w:hAnsi="Calibri" w:cs="Calibri"/>
          <w:szCs w:val="20"/>
          <w:lang w:val="en-US"/>
        </w:rPr>
        <w:t>“</w:t>
      </w:r>
      <w:r w:rsidRPr="003B2D8E">
        <w:rPr>
          <w:rFonts w:ascii="Calibri" w:hAnsi="Calibri" w:cs="Calibri"/>
          <w:szCs w:val="20"/>
          <w:lang w:val="en-US"/>
        </w:rPr>
        <w:t>Progressing the definition of “e-Boo</w:t>
      </w:r>
      <w:r w:rsidR="0063092B">
        <w:rPr>
          <w:rFonts w:ascii="Calibri" w:hAnsi="Calibri" w:cs="Calibri"/>
          <w:szCs w:val="20"/>
          <w:lang w:val="en-US"/>
        </w:rPr>
        <w:t>k”</w:t>
      </w:r>
      <w:r w:rsidR="008551AB">
        <w:rPr>
          <w:rFonts w:ascii="Calibri" w:hAnsi="Calibri" w:cs="Calibri"/>
          <w:szCs w:val="20"/>
          <w:lang w:val="en-US"/>
        </w:rPr>
        <w:t>”</w:t>
      </w:r>
      <w:r w:rsidR="0063092B">
        <w:rPr>
          <w:rFonts w:ascii="Calibri" w:hAnsi="Calibri" w:cs="Calibri"/>
          <w:szCs w:val="20"/>
          <w:lang w:val="en-US"/>
        </w:rPr>
        <w:t>, Library Hi Tech 3, 355-368.</w:t>
      </w:r>
    </w:p>
    <w:p w14:paraId="0F18DFDF" w14:textId="1AC08889" w:rsidR="00596A3B" w:rsidRPr="00596A3B" w:rsidRDefault="00596A3B" w:rsidP="0084399C">
      <w:pPr>
        <w:spacing w:before="100" w:beforeAutospacing="1" w:after="100" w:afterAutospacing="1"/>
        <w:rPr>
          <w:rFonts w:ascii="Calibri" w:hAnsi="Calibri" w:cs="Calibri"/>
          <w:lang w:val="en-US"/>
        </w:rPr>
      </w:pPr>
      <w:r w:rsidRPr="00596A3B">
        <w:rPr>
          <w:lang w:val="nl-NL"/>
        </w:rPr>
        <w:t>Woody, W., Daniel, D., Baker, C.,  2010, “E- books or textbooks: students prefer textbooks”,</w:t>
      </w:r>
      <w:r w:rsidRPr="00596A3B">
        <w:rPr>
          <w:rFonts w:eastAsia="Times New Roman" w:cs="Times New Roman"/>
          <w:lang w:eastAsia="en-US"/>
        </w:rPr>
        <w:t xml:space="preserve"> </w:t>
      </w:r>
      <w:r w:rsidRPr="00596A3B">
        <w:rPr>
          <w:rFonts w:eastAsia="Times New Roman" w:cs="Times New Roman"/>
          <w:i/>
          <w:lang w:eastAsia="en-US"/>
        </w:rPr>
        <w:t>Computers &amp; Education</w:t>
      </w:r>
      <w:r w:rsidRPr="00596A3B">
        <w:rPr>
          <w:rFonts w:eastAsia="Times New Roman" w:cs="Times New Roman"/>
          <w:lang w:eastAsia="en-US"/>
        </w:rPr>
        <w:t xml:space="preserve"> 55, 945–948.</w:t>
      </w:r>
    </w:p>
    <w:p w14:paraId="2AA43410" w14:textId="7FE128CB" w:rsidR="00CA0B35" w:rsidRPr="00CA0B35" w:rsidRDefault="00CA0B35" w:rsidP="00CA0B35">
      <w:pPr>
        <w:pStyle w:val="Heading3"/>
      </w:pPr>
      <w:r>
        <w:t xml:space="preserve">Internetbronnen </w:t>
      </w:r>
    </w:p>
    <w:p w14:paraId="51E556E3" w14:textId="634B1061" w:rsidR="00AB651E" w:rsidRPr="00AB651E" w:rsidRDefault="006730D8" w:rsidP="004209E3">
      <w:pPr>
        <w:spacing w:before="100" w:beforeAutospacing="1" w:after="100" w:afterAutospacing="1"/>
        <w:rPr>
          <w:lang w:val="en-US"/>
        </w:rPr>
      </w:pPr>
      <w:r w:rsidRPr="00A7722E">
        <w:rPr>
          <w:rFonts w:ascii="Calibri" w:hAnsi="Calibri" w:cs="Calibri"/>
          <w:szCs w:val="20"/>
          <w:lang w:val="en-US"/>
        </w:rPr>
        <w:t>Allen, V. (2007). A critical reflection on the methodology o</w:t>
      </w:r>
      <w:r w:rsidR="00AB651E" w:rsidRPr="00AB651E">
        <w:rPr>
          <w:rFonts w:ascii="Calibri" w:hAnsi="Calibri" w:cs="Calibri"/>
          <w:szCs w:val="20"/>
          <w:lang w:val="en-US"/>
        </w:rPr>
        <w:t>f teaching law to non-law students [online]. London: Kingston University R</w:t>
      </w:r>
      <w:r w:rsidR="00411E2D">
        <w:rPr>
          <w:rFonts w:ascii="Calibri" w:hAnsi="Calibri" w:cs="Calibri"/>
          <w:szCs w:val="20"/>
          <w:lang w:val="en-US"/>
        </w:rPr>
        <w:t xml:space="preserve">esearch Repository, </w:t>
      </w:r>
      <w:hyperlink r:id="rId87" w:history="1">
        <w:r w:rsidR="00AB651E" w:rsidRPr="00AB651E">
          <w:rPr>
            <w:rStyle w:val="Hyperlink"/>
            <w:rFonts w:ascii="Calibri" w:hAnsi="Calibri" w:cs="Calibri"/>
            <w:szCs w:val="20"/>
            <w:lang w:val="en-US"/>
          </w:rPr>
          <w:t>http://eprints.kingston.ac.uk/archive/00002125</w:t>
        </w:r>
      </w:hyperlink>
      <w:r w:rsidR="00411E2D">
        <w:rPr>
          <w:lang w:val="en-US"/>
        </w:rPr>
        <w:t>, 29 oktober 2014.</w:t>
      </w:r>
    </w:p>
    <w:p w14:paraId="0F49A7A3" w14:textId="72F0A913" w:rsidR="00596A3B" w:rsidRPr="00596A3B" w:rsidRDefault="00596A3B" w:rsidP="00596A3B">
      <w:pPr>
        <w:spacing w:before="100" w:beforeAutospacing="1" w:after="100" w:afterAutospacing="1"/>
        <w:rPr>
          <w:rFonts w:eastAsia="Times New Roman" w:cs="Times New Roman"/>
        </w:rPr>
      </w:pPr>
      <w:r w:rsidRPr="00596A3B">
        <w:rPr>
          <w:rFonts w:eastAsia="Times New Roman" w:cs="Times New Roman"/>
        </w:rPr>
        <w:t xml:space="preserve">David, R., 2011, What Are The Advantages Of e-Book Readers Over Print Books?, </w:t>
      </w:r>
      <w:hyperlink r:id="rId88" w:history="1">
        <w:r w:rsidRPr="00596A3B">
          <w:rPr>
            <w:rStyle w:val="Hyperlink"/>
            <w:rFonts w:eastAsia="Times New Roman"/>
          </w:rPr>
          <w:t>http://www.itrainharder.com/what-are-the-disadvantages-of-ebook-over-print-books</w:t>
        </w:r>
      </w:hyperlink>
      <w:r>
        <w:rPr>
          <w:rFonts w:eastAsia="Times New Roman" w:cs="Times New Roman"/>
        </w:rPr>
        <w:t>, 30 oktober 2014.</w:t>
      </w:r>
      <w:r w:rsidRPr="00596A3B">
        <w:rPr>
          <w:rFonts w:eastAsia="Times New Roman" w:cs="Times New Roman"/>
        </w:rPr>
        <w:t xml:space="preserve"> </w:t>
      </w:r>
    </w:p>
    <w:p w14:paraId="2B7C27EC" w14:textId="72F9F6C3" w:rsidR="00BD0495" w:rsidRPr="00BD0495" w:rsidRDefault="0084399C" w:rsidP="0075041D">
      <w:r>
        <w:t xml:space="preserve">Goorissen, P.,  Schonk, P., Dekker, P., 2011, Rijke leerervaringen met Rich Media, </w:t>
      </w:r>
      <w:hyperlink r:id="rId89" w:history="1">
        <w:r w:rsidRPr="00094582">
          <w:rPr>
            <w:rStyle w:val="Hyperlink"/>
            <w:rFonts w:cstheme="minorBidi"/>
          </w:rPr>
          <w:t>http://www.weblectures.nl/sites/default/files/120210b%20Rijkere%20leerervaringen%20met%20Rich%20Media.pdf</w:t>
        </w:r>
      </w:hyperlink>
      <w:r>
        <w:t xml:space="preserve">, 29 oktober 2014. </w:t>
      </w:r>
    </w:p>
    <w:p w14:paraId="691C3004" w14:textId="77777777" w:rsidR="00F91C78" w:rsidRDefault="00F91C78" w:rsidP="0075041D">
      <w:pPr>
        <w:rPr>
          <w:lang w:val="en-US"/>
        </w:rPr>
      </w:pPr>
      <w:r w:rsidRPr="003973A0">
        <w:rPr>
          <w:lang w:val="en-US"/>
        </w:rPr>
        <w:t xml:space="preserve">Jager, K., 2004, Online Rollenspel organiseren, http://www.digitaledidactiek.nl/wp/?p=808. </w:t>
      </w:r>
      <w:r>
        <w:rPr>
          <w:lang w:val="en-US"/>
        </w:rPr>
        <w:t>KU, 30 oktober 2014.</w:t>
      </w:r>
    </w:p>
    <w:p w14:paraId="5906BFD3" w14:textId="796AF007" w:rsidR="0075041D" w:rsidRPr="003973A0" w:rsidRDefault="0075041D" w:rsidP="0075041D">
      <w:pPr>
        <w:rPr>
          <w:lang w:val="en-US"/>
        </w:rPr>
      </w:pPr>
      <w:r w:rsidRPr="003973A0">
        <w:rPr>
          <w:lang w:val="en-US"/>
        </w:rPr>
        <w:t xml:space="preserve">Leuven, 2012, Practicum, </w:t>
      </w:r>
      <w:hyperlink r:id="rId90" w:history="1">
        <w:r w:rsidRPr="00094582">
          <w:rPr>
            <w:rStyle w:val="Hyperlink"/>
            <w:rFonts w:cstheme="minorBidi"/>
            <w:lang w:val="en-US"/>
          </w:rPr>
          <w:t>http://www.kuleuven.be/onderwijs/steekkaarten/ondersteuning/practicum.pdf</w:t>
        </w:r>
      </w:hyperlink>
      <w:r w:rsidRPr="003973A0">
        <w:rPr>
          <w:lang w:val="en-US"/>
        </w:rPr>
        <w:t>,</w:t>
      </w:r>
      <w:r>
        <w:rPr>
          <w:lang w:val="en-US"/>
        </w:rPr>
        <w:t xml:space="preserve"> </w:t>
      </w:r>
      <w:r w:rsidRPr="003973A0">
        <w:rPr>
          <w:lang w:val="en-US"/>
        </w:rPr>
        <w:t xml:space="preserve">23 oktober 2014. </w:t>
      </w:r>
    </w:p>
    <w:p w14:paraId="55145DDA" w14:textId="77777777" w:rsidR="00BD0495" w:rsidRDefault="00BD0495" w:rsidP="00BD0495">
      <w:pPr>
        <w:pStyle w:val="FootnoteText"/>
        <w:rPr>
          <w:sz w:val="22"/>
          <w:szCs w:val="22"/>
        </w:rPr>
      </w:pPr>
      <w:r w:rsidRPr="00BD0495">
        <w:rPr>
          <w:sz w:val="22"/>
          <w:szCs w:val="22"/>
        </w:rPr>
        <w:t xml:space="preserve">Rubens, W., 2013, Twitter in het onderwijs, </w:t>
      </w:r>
      <w:hyperlink r:id="rId91" w:history="1">
        <w:r w:rsidRPr="00BD0495">
          <w:rPr>
            <w:rStyle w:val="Hyperlink"/>
            <w:rFonts w:cstheme="minorBidi"/>
            <w:sz w:val="22"/>
            <w:szCs w:val="22"/>
          </w:rPr>
          <w:t>http://wilfredrubens.typepad.com/files/twitterinonderwijs.pdf</w:t>
        </w:r>
      </w:hyperlink>
      <w:r w:rsidRPr="00BD0495">
        <w:rPr>
          <w:sz w:val="22"/>
          <w:szCs w:val="22"/>
        </w:rPr>
        <w:t>, 23 oktober 2014.</w:t>
      </w:r>
    </w:p>
    <w:p w14:paraId="4256575F" w14:textId="77777777" w:rsidR="00BD1FA8" w:rsidRDefault="00BD1FA8" w:rsidP="00BD0495">
      <w:pPr>
        <w:pStyle w:val="FootnoteText"/>
        <w:rPr>
          <w:sz w:val="22"/>
          <w:szCs w:val="22"/>
        </w:rPr>
      </w:pPr>
    </w:p>
    <w:p w14:paraId="41E67D01" w14:textId="33AE18BA" w:rsidR="00BD1FA8" w:rsidRPr="003973A0" w:rsidRDefault="00BD1FA8" w:rsidP="00BD1FA8">
      <w:pPr>
        <w:rPr>
          <w:lang w:val="en-US"/>
        </w:rPr>
      </w:pPr>
      <w:r w:rsidRPr="003973A0">
        <w:rPr>
          <w:lang w:val="en-US"/>
        </w:rPr>
        <w:t>Ryckevelde , 2014, Rollenspel Europees Parlement, ttp://www.ryckevelde.be/nl/europa_begrijpen/vorming/hoger_onderwijs/rollenspe</w:t>
      </w:r>
      <w:r>
        <w:rPr>
          <w:lang w:val="en-US"/>
        </w:rPr>
        <w:t xml:space="preserve">l_europees_parlement-5538.html, </w:t>
      </w:r>
      <w:r w:rsidRPr="003973A0">
        <w:rPr>
          <w:lang w:val="en-US"/>
        </w:rPr>
        <w:t xml:space="preserve">23 oktober 2014. </w:t>
      </w:r>
    </w:p>
    <w:p w14:paraId="265C74AC" w14:textId="77777777" w:rsidR="0084399C" w:rsidRPr="00AB651E" w:rsidRDefault="0084399C" w:rsidP="0084399C">
      <w:pPr>
        <w:spacing w:before="100" w:beforeAutospacing="1" w:after="100" w:afterAutospacing="1"/>
        <w:rPr>
          <w:lang w:val="en-US"/>
        </w:rPr>
      </w:pPr>
      <w:r>
        <w:rPr>
          <w:rFonts w:ascii="Calibri" w:hAnsi="Calibri" w:cs="Calibri"/>
          <w:szCs w:val="20"/>
          <w:lang w:val="en-US"/>
        </w:rPr>
        <w:t>Terdiman, R., 1987, “</w:t>
      </w:r>
      <w:r w:rsidRPr="00AB651E">
        <w:rPr>
          <w:rFonts w:ascii="Calibri" w:hAnsi="Calibri" w:cs="Calibri"/>
          <w:szCs w:val="20"/>
          <w:lang w:val="en-US"/>
        </w:rPr>
        <w:t>The Force of Law: Towards a Sociology of the Juridicial Field by Pierre Bourdieu</w:t>
      </w:r>
      <w:r>
        <w:rPr>
          <w:rFonts w:ascii="Calibri" w:hAnsi="Calibri" w:cs="Calibri"/>
          <w:szCs w:val="20"/>
          <w:lang w:val="en-US"/>
        </w:rPr>
        <w:t xml:space="preserve">”, </w:t>
      </w:r>
      <w:r w:rsidRPr="00AB651E">
        <w:rPr>
          <w:rFonts w:ascii="Calibri" w:hAnsi="Calibri" w:cs="Calibri"/>
          <w:i/>
          <w:iCs/>
          <w:szCs w:val="20"/>
          <w:lang w:val="en-US"/>
        </w:rPr>
        <w:t>The Hastings Law Journal</w:t>
      </w:r>
      <w:r>
        <w:rPr>
          <w:rFonts w:ascii="Calibri" w:hAnsi="Calibri" w:cs="Calibri"/>
          <w:szCs w:val="20"/>
          <w:lang w:val="en-US"/>
        </w:rPr>
        <w:t xml:space="preserve">, 38, </w:t>
      </w:r>
      <w:hyperlink r:id="rId92" w:history="1">
        <w:r w:rsidRPr="00AB651E">
          <w:rPr>
            <w:rStyle w:val="Hyperlink"/>
            <w:rFonts w:ascii="Calibri" w:hAnsi="Calibri" w:cs="Calibri"/>
            <w:szCs w:val="20"/>
            <w:lang w:val="en-US"/>
          </w:rPr>
          <w:t>http://cablemodem.fibertel.com.ar/seminario/bourdieu.pdf</w:t>
        </w:r>
      </w:hyperlink>
      <w:r>
        <w:rPr>
          <w:rFonts w:ascii="Calibri" w:hAnsi="Calibri" w:cs="Calibri"/>
          <w:szCs w:val="20"/>
          <w:lang w:val="en-US"/>
        </w:rPr>
        <w:t>,</w:t>
      </w:r>
      <w:r w:rsidRPr="00AB651E">
        <w:rPr>
          <w:rFonts w:ascii="Calibri" w:hAnsi="Calibri" w:cs="Calibri"/>
          <w:szCs w:val="20"/>
          <w:lang w:val="en-US"/>
        </w:rPr>
        <w:t xml:space="preserve"> December 13, 2012.</w:t>
      </w:r>
      <w:r w:rsidRPr="00AB651E">
        <w:rPr>
          <w:lang w:val="en-US"/>
        </w:rPr>
        <w:t xml:space="preserve"> </w:t>
      </w:r>
    </w:p>
    <w:p w14:paraId="040E60EC" w14:textId="77777777" w:rsidR="00BD0495" w:rsidRPr="00BD0495" w:rsidRDefault="00BD0495" w:rsidP="00BD0495">
      <w:pPr>
        <w:pStyle w:val="FootnoteText"/>
        <w:rPr>
          <w:sz w:val="22"/>
          <w:szCs w:val="22"/>
          <w:lang w:val="nl-NL"/>
        </w:rPr>
      </w:pPr>
      <w:r w:rsidRPr="00BD0495">
        <w:rPr>
          <w:sz w:val="22"/>
          <w:szCs w:val="22"/>
          <w:lang w:val="nl-NL"/>
        </w:rPr>
        <w:t xml:space="preserve">Van den Broeck, J., 2014,  Het gebruik van stembakjes tijdens onderwijsactiviteiten, </w:t>
      </w:r>
      <w:hyperlink r:id="rId93" w:history="1">
        <w:r w:rsidRPr="00BD0495">
          <w:rPr>
            <w:rStyle w:val="Hyperlink"/>
            <w:rFonts w:cstheme="minorBidi"/>
            <w:sz w:val="22"/>
            <w:szCs w:val="22"/>
            <w:lang w:val="nl-NL"/>
          </w:rPr>
          <w:t>http://www.vub.ac.be/kwaliteitszorg/sites/default/files/Het%20gebruik%20van%20stembakjes%20tijdens%20onderwijsactiviteiten_TurningPoint%205.pdf</w:t>
        </w:r>
      </w:hyperlink>
      <w:r w:rsidRPr="00BD0495">
        <w:rPr>
          <w:sz w:val="22"/>
          <w:szCs w:val="22"/>
          <w:lang w:val="nl-NL"/>
        </w:rPr>
        <w:t>, 21 oktober 2014.</w:t>
      </w:r>
    </w:p>
    <w:p w14:paraId="59BD0D4F" w14:textId="207F7AF7" w:rsidR="003B2D8E" w:rsidRDefault="003B2D8E" w:rsidP="003B2D8E">
      <w:pPr>
        <w:spacing w:before="100" w:beforeAutospacing="1" w:after="100" w:afterAutospacing="1"/>
        <w:rPr>
          <w:rFonts w:ascii="Calibri" w:hAnsi="Calibri" w:cs="Calibri"/>
          <w:szCs w:val="20"/>
          <w:lang w:val="en-US"/>
        </w:rPr>
      </w:pPr>
      <w:r>
        <w:rPr>
          <w:rFonts w:ascii="Calibri" w:hAnsi="Calibri" w:cs="Calibri"/>
          <w:szCs w:val="20"/>
          <w:lang w:val="en-US"/>
        </w:rPr>
        <w:t>Vos, H., 2002,</w:t>
      </w:r>
      <w:r w:rsidRPr="003B2D8E">
        <w:rPr>
          <w:rFonts w:ascii="Calibri" w:hAnsi="Calibri" w:cs="Calibri"/>
          <w:szCs w:val="20"/>
          <w:lang w:val="en-US"/>
        </w:rPr>
        <w:t xml:space="preserve"> Metacognitie en cognitie in het hoger onderwijs: onderwijs gericht op metacognitie, </w:t>
      </w:r>
      <w:hyperlink r:id="rId94" w:history="1">
        <w:r w:rsidRPr="00094582">
          <w:rPr>
            <w:rStyle w:val="Hyperlink"/>
            <w:rFonts w:ascii="Calibri" w:hAnsi="Calibri" w:cs="Calibri"/>
            <w:szCs w:val="20"/>
            <w:lang w:val="en-US"/>
          </w:rPr>
          <w:t>http://doc.utwente.nl/59664/1/OCdoc0201_MCenCinhetHO.pdf</w:t>
        </w:r>
      </w:hyperlink>
      <w:r>
        <w:rPr>
          <w:rFonts w:ascii="Calibri" w:hAnsi="Calibri" w:cs="Calibri"/>
          <w:szCs w:val="20"/>
          <w:lang w:val="en-US"/>
        </w:rPr>
        <w:t xml:space="preserve">, </w:t>
      </w:r>
      <w:r w:rsidRPr="003B2D8E">
        <w:rPr>
          <w:rFonts w:ascii="Calibri" w:hAnsi="Calibri" w:cs="Calibri"/>
          <w:szCs w:val="20"/>
          <w:lang w:val="en-US"/>
        </w:rPr>
        <w:t>30 oktober 2014.</w:t>
      </w:r>
    </w:p>
    <w:p w14:paraId="4718B9D0" w14:textId="270FFFE7" w:rsidR="0084399C" w:rsidRDefault="0084399C" w:rsidP="0084399C">
      <w:r>
        <w:t xml:space="preserve">VU, 2014,  Audiovisueel centrum: Digitaal college, </w:t>
      </w:r>
      <w:hyperlink r:id="rId95" w:history="1">
        <w:r w:rsidR="003B2D8E" w:rsidRPr="00094582">
          <w:rPr>
            <w:rStyle w:val="Hyperlink"/>
            <w:rFonts w:cstheme="minorBidi"/>
          </w:rPr>
          <w:t>http://www.ub.vu.nl/nl/Images/digitaalcollegeA3_tcm87-289076.pdf</w:t>
        </w:r>
      </w:hyperlink>
      <w:r w:rsidR="003B2D8E">
        <w:t xml:space="preserve">, </w:t>
      </w:r>
      <w:r>
        <w:t xml:space="preserve">29 oktober 2014. </w:t>
      </w:r>
    </w:p>
    <w:p w14:paraId="2F5E4E00" w14:textId="7A1B6DB8" w:rsidR="00390966" w:rsidRDefault="00390966" w:rsidP="003973A0">
      <w:pPr>
        <w:rPr>
          <w:lang w:val="en-US"/>
        </w:rPr>
      </w:pPr>
      <w:r w:rsidRPr="00390966">
        <w:rPr>
          <w:lang w:val="en-US"/>
        </w:rPr>
        <w:t xml:space="preserve">Ugent, 2014, DenkWijzer, </w:t>
      </w:r>
      <w:hyperlink r:id="rId96" w:history="1">
        <w:r w:rsidRPr="00094582">
          <w:rPr>
            <w:rStyle w:val="Hyperlink"/>
            <w:rFonts w:cstheme="minorBidi"/>
            <w:lang w:val="en-US"/>
          </w:rPr>
          <w:t>http://www.opleidingen.ugent.be/studiekiezer/nl/brochure/denkwijzer.pdf</w:t>
        </w:r>
      </w:hyperlink>
      <w:r w:rsidRPr="00390966">
        <w:rPr>
          <w:lang w:val="en-US"/>
        </w:rPr>
        <w:t>,</w:t>
      </w:r>
      <w:r>
        <w:rPr>
          <w:lang w:val="en-US"/>
        </w:rPr>
        <w:t xml:space="preserve"> </w:t>
      </w:r>
      <w:r w:rsidRPr="00390966">
        <w:rPr>
          <w:lang w:val="en-US"/>
        </w:rPr>
        <w:t xml:space="preserve"> 29 oktober 2014</w:t>
      </w:r>
      <w:r>
        <w:rPr>
          <w:lang w:val="en-US"/>
        </w:rPr>
        <w:t xml:space="preserve">. </w:t>
      </w:r>
    </w:p>
    <w:p w14:paraId="5217CB3D" w14:textId="4FE321FA" w:rsidR="00F91C78" w:rsidRDefault="00F91C78" w:rsidP="003973A0">
      <w:pPr>
        <w:rPr>
          <w:lang w:val="en-US"/>
        </w:rPr>
      </w:pPr>
      <w:r>
        <w:rPr>
          <w:lang w:val="en-US"/>
        </w:rPr>
        <w:t>I</w:t>
      </w:r>
      <w:r w:rsidR="003973A0" w:rsidRPr="003973A0">
        <w:rPr>
          <w:lang w:val="en-US"/>
        </w:rPr>
        <w:t xml:space="preserve">nteressante literatuur: </w:t>
      </w:r>
    </w:p>
    <w:p w14:paraId="7BBA8B29" w14:textId="03D5B7EF" w:rsidR="00F91C78" w:rsidRDefault="00F07EBD" w:rsidP="00F91C78">
      <w:pPr>
        <w:pStyle w:val="ListParagraph"/>
        <w:numPr>
          <w:ilvl w:val="0"/>
          <w:numId w:val="29"/>
        </w:numPr>
        <w:rPr>
          <w:lang w:val="en-US"/>
        </w:rPr>
      </w:pPr>
      <w:hyperlink r:id="rId97" w:history="1">
        <w:r w:rsidR="00F91C78" w:rsidRPr="00094582">
          <w:rPr>
            <w:rStyle w:val="Hyperlink"/>
            <w:rFonts w:cstheme="minorBidi"/>
            <w:lang w:val="en-US"/>
          </w:rPr>
          <w:t>http://www.kuleuven.be/duo/_pdf/peerassessment_def.pdf</w:t>
        </w:r>
      </w:hyperlink>
    </w:p>
    <w:p w14:paraId="0F1F00C9" w14:textId="5FC42BEB" w:rsidR="00F91C78" w:rsidRDefault="00F07EBD" w:rsidP="00F91C78">
      <w:pPr>
        <w:pStyle w:val="ListParagraph"/>
        <w:numPr>
          <w:ilvl w:val="0"/>
          <w:numId w:val="29"/>
        </w:numPr>
        <w:rPr>
          <w:lang w:val="en-US"/>
        </w:rPr>
      </w:pPr>
      <w:hyperlink r:id="rId98" w:history="1">
        <w:r w:rsidR="00F91C78" w:rsidRPr="00094582">
          <w:rPr>
            <w:rStyle w:val="Hyperlink"/>
            <w:rFonts w:cstheme="minorBidi"/>
            <w:lang w:val="en-US"/>
          </w:rPr>
          <w:t>http://www.scriptiebank.be/sites/default/files/webform/scriptie/HMontrieuxmasterproef%20peerassessment%20turningpoint%20.pdf</w:t>
        </w:r>
      </w:hyperlink>
    </w:p>
    <w:p w14:paraId="73EA13D7" w14:textId="24A14EE7" w:rsidR="003973A0" w:rsidRDefault="00F07EBD" w:rsidP="00F91C78">
      <w:pPr>
        <w:pStyle w:val="ListParagraph"/>
        <w:numPr>
          <w:ilvl w:val="0"/>
          <w:numId w:val="29"/>
        </w:numPr>
        <w:rPr>
          <w:lang w:val="en-US"/>
        </w:rPr>
      </w:pPr>
      <w:hyperlink r:id="rId99" w:history="1">
        <w:r w:rsidR="00F91C78" w:rsidRPr="00094582">
          <w:rPr>
            <w:rStyle w:val="Hyperlink"/>
            <w:rFonts w:cstheme="minorBidi"/>
            <w:lang w:val="en-US"/>
          </w:rPr>
          <w:t>https://support.chamilo.org/attachments/download/2363/Handleiding_voor_lesgevers_Peer-Assessment.pdf</w:t>
        </w:r>
      </w:hyperlink>
      <w:r w:rsidR="00F91C78">
        <w:rPr>
          <w:lang w:val="en-US"/>
        </w:rPr>
        <w:t xml:space="preserve"> </w:t>
      </w:r>
    </w:p>
    <w:p w14:paraId="7B44B628" w14:textId="082F2D55" w:rsidR="00F91C78" w:rsidRPr="00F91C78" w:rsidRDefault="00F07EBD" w:rsidP="00F91C78">
      <w:pPr>
        <w:pStyle w:val="ListParagraph"/>
        <w:numPr>
          <w:ilvl w:val="0"/>
          <w:numId w:val="29"/>
        </w:numPr>
        <w:rPr>
          <w:lang w:val="en-US"/>
        </w:rPr>
      </w:pPr>
      <w:hyperlink r:id="rId100" w:history="1">
        <w:r w:rsidR="00F91C78" w:rsidRPr="00094582">
          <w:rPr>
            <w:rStyle w:val="Hyperlink"/>
            <w:rFonts w:cstheme="minorBidi"/>
            <w:lang w:val="en-US"/>
          </w:rPr>
          <w:t>http://www.arteveldehogeschool.be/studielicht/sites/default/files/files/Studielicht_Peerassessment.pdf</w:t>
        </w:r>
      </w:hyperlink>
      <w:r w:rsidR="00F91C78">
        <w:rPr>
          <w:lang w:val="en-US"/>
        </w:rPr>
        <w:t xml:space="preserve">  </w:t>
      </w:r>
    </w:p>
    <w:p w14:paraId="28A481C2" w14:textId="2FE0E236" w:rsidR="003973A0" w:rsidRPr="0063092B" w:rsidRDefault="00F07EBD" w:rsidP="003973A0">
      <w:pPr>
        <w:pStyle w:val="ListParagraph"/>
        <w:numPr>
          <w:ilvl w:val="0"/>
          <w:numId w:val="29"/>
        </w:numPr>
        <w:rPr>
          <w:lang w:val="en-US"/>
        </w:rPr>
      </w:pPr>
      <w:hyperlink r:id="rId101" w:history="1">
        <w:r w:rsidR="0063092B" w:rsidRPr="00094582">
          <w:rPr>
            <w:rStyle w:val="Hyperlink"/>
            <w:rFonts w:cstheme="minorBidi"/>
            <w:lang w:val="en-US"/>
          </w:rPr>
          <w:t>http://www.lecturenet.nl/toepassingen/gastcollege/</w:t>
        </w:r>
      </w:hyperlink>
      <w:r w:rsidR="0063092B">
        <w:rPr>
          <w:lang w:val="en-US"/>
        </w:rPr>
        <w:t xml:space="preserve"> </w:t>
      </w:r>
    </w:p>
    <w:p w14:paraId="07790AD0" w14:textId="3816AAA1" w:rsidR="002A3DFE" w:rsidRPr="003973A0" w:rsidRDefault="002A3DFE" w:rsidP="003973A0">
      <w:pPr>
        <w:rPr>
          <w:lang w:val="en-US"/>
        </w:rPr>
      </w:pPr>
    </w:p>
    <w:sectPr w:rsidR="002A3DFE" w:rsidRPr="003973A0" w:rsidSect="009460C3">
      <w:headerReference w:type="default" r:id="rId102"/>
      <w:footerReference w:type="default" r:id="rId10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883F2" w14:textId="77777777" w:rsidR="00596A3B" w:rsidRDefault="00596A3B" w:rsidP="009273F7">
      <w:pPr>
        <w:spacing w:after="0" w:line="240" w:lineRule="auto"/>
      </w:pPr>
      <w:r>
        <w:separator/>
      </w:r>
    </w:p>
  </w:endnote>
  <w:endnote w:type="continuationSeparator" w:id="0">
    <w:p w14:paraId="2EF898FE" w14:textId="77777777" w:rsidR="00596A3B" w:rsidRDefault="00596A3B" w:rsidP="00927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venir Roman">
    <w:altName w:val="Corbel"/>
    <w:panose1 w:val="020B0503020203020204"/>
    <w:charset w:val="00"/>
    <w:family w:val="auto"/>
    <w:pitch w:val="variable"/>
    <w:sig w:usb0="800000AF" w:usb1="5000204A" w:usb2="00000000" w:usb3="00000000" w:csb0="0000009B"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88"/>
      <w:gridCol w:w="7868"/>
    </w:tblGrid>
    <w:tr w:rsidR="00596A3B" w14:paraId="45636DB9" w14:textId="77777777">
      <w:tc>
        <w:tcPr>
          <w:tcW w:w="750" w:type="pct"/>
        </w:tcPr>
        <w:p w14:paraId="5AE798E6" w14:textId="77777777" w:rsidR="00596A3B" w:rsidRDefault="00596A3B">
          <w:pPr>
            <w:pStyle w:val="Footer"/>
            <w:jc w:val="right"/>
            <w:rPr>
              <w:color w:val="4F81BD" w:themeColor="accent1"/>
            </w:rPr>
          </w:pPr>
          <w:r>
            <w:fldChar w:fldCharType="begin"/>
          </w:r>
          <w:r>
            <w:instrText xml:space="preserve"> PAGE   \* MERGEFORMAT </w:instrText>
          </w:r>
          <w:r>
            <w:fldChar w:fldCharType="separate"/>
          </w:r>
          <w:r w:rsidR="00F07EBD" w:rsidRPr="00F07EBD">
            <w:rPr>
              <w:noProof/>
              <w:color w:val="4F81BD" w:themeColor="accent1"/>
            </w:rPr>
            <w:t>26</w:t>
          </w:r>
          <w:r>
            <w:rPr>
              <w:noProof/>
              <w:color w:val="4F81BD" w:themeColor="accent1"/>
            </w:rPr>
            <w:fldChar w:fldCharType="end"/>
          </w:r>
        </w:p>
      </w:tc>
      <w:tc>
        <w:tcPr>
          <w:tcW w:w="4250" w:type="pct"/>
        </w:tcPr>
        <w:p w14:paraId="01E19024" w14:textId="77777777" w:rsidR="00596A3B" w:rsidRDefault="00596A3B" w:rsidP="00DB1CF1">
          <w:pPr>
            <w:pStyle w:val="Footer"/>
            <w:jc w:val="right"/>
            <w:rPr>
              <w:color w:val="4F81BD" w:themeColor="accent1"/>
            </w:rPr>
          </w:pPr>
          <w:r>
            <w:rPr>
              <w:color w:val="4F81BD" w:themeColor="accent1"/>
            </w:rPr>
            <w:t>Draaiboek webgebaseerde cursusomgeving: ontwikkelen van een e-Book</w:t>
          </w:r>
        </w:p>
      </w:tc>
    </w:tr>
  </w:tbl>
  <w:p w14:paraId="12753857" w14:textId="77777777" w:rsidR="00596A3B" w:rsidRDefault="00596A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9443AE" w14:textId="77777777" w:rsidR="00596A3B" w:rsidRDefault="00596A3B" w:rsidP="009273F7">
      <w:pPr>
        <w:spacing w:after="0" w:line="240" w:lineRule="auto"/>
      </w:pPr>
      <w:r>
        <w:separator/>
      </w:r>
    </w:p>
  </w:footnote>
  <w:footnote w:type="continuationSeparator" w:id="0">
    <w:p w14:paraId="32609981" w14:textId="77777777" w:rsidR="00596A3B" w:rsidRDefault="00596A3B" w:rsidP="009273F7">
      <w:pPr>
        <w:spacing w:after="0" w:line="240" w:lineRule="auto"/>
      </w:pPr>
      <w:r>
        <w:continuationSeparator/>
      </w:r>
    </w:p>
  </w:footnote>
  <w:footnote w:id="1">
    <w:p w14:paraId="40461CB2" w14:textId="20DA826E" w:rsidR="00596A3B" w:rsidRPr="00531116" w:rsidRDefault="00596A3B" w:rsidP="00895A51">
      <w:pPr>
        <w:spacing w:before="100" w:beforeAutospacing="1" w:after="0"/>
        <w:rPr>
          <w:sz w:val="18"/>
          <w:szCs w:val="18"/>
          <w:lang w:val="en-US"/>
        </w:rPr>
      </w:pPr>
      <w:r>
        <w:rPr>
          <w:rStyle w:val="FootnoteReference"/>
        </w:rPr>
        <w:footnoteRef/>
      </w:r>
      <w:r>
        <w:t xml:space="preserve"> </w:t>
      </w:r>
      <w:r>
        <w:rPr>
          <w:rFonts w:ascii="Calibri" w:hAnsi="Calibri" w:cs="Calibri"/>
          <w:sz w:val="18"/>
          <w:szCs w:val="18"/>
          <w:lang w:val="en-US"/>
        </w:rPr>
        <w:t xml:space="preserve">Allen, V., 2007, </w:t>
      </w:r>
      <w:r w:rsidRPr="00531116">
        <w:rPr>
          <w:rFonts w:ascii="Calibri" w:hAnsi="Calibri" w:cs="Calibri"/>
          <w:sz w:val="18"/>
          <w:szCs w:val="18"/>
          <w:lang w:val="en-US"/>
        </w:rPr>
        <w:t>A critical reflection on the methodology of t</w:t>
      </w:r>
      <w:r>
        <w:rPr>
          <w:rFonts w:ascii="Calibri" w:hAnsi="Calibri" w:cs="Calibri"/>
          <w:sz w:val="18"/>
          <w:szCs w:val="18"/>
          <w:lang w:val="en-US"/>
        </w:rPr>
        <w:t xml:space="preserve">eaching law to non-law students, </w:t>
      </w:r>
      <w:r w:rsidRPr="00531116">
        <w:rPr>
          <w:rFonts w:ascii="Calibri" w:hAnsi="Calibri" w:cs="Calibri"/>
          <w:sz w:val="18"/>
          <w:szCs w:val="18"/>
          <w:lang w:val="en-US"/>
        </w:rPr>
        <w:t>London: Kingston University Research Repository</w:t>
      </w:r>
      <w:r>
        <w:rPr>
          <w:rFonts w:ascii="Calibri" w:hAnsi="Calibri" w:cs="Calibri"/>
          <w:sz w:val="18"/>
          <w:szCs w:val="18"/>
          <w:lang w:val="en-US"/>
        </w:rPr>
        <w:t xml:space="preserve">, </w:t>
      </w:r>
      <w:hyperlink r:id="rId1" w:history="1">
        <w:r w:rsidRPr="00531116">
          <w:rPr>
            <w:rStyle w:val="Hyperlink"/>
            <w:rFonts w:ascii="Calibri" w:hAnsi="Calibri" w:cs="Calibri"/>
            <w:sz w:val="18"/>
            <w:szCs w:val="18"/>
            <w:lang w:val="en-US"/>
          </w:rPr>
          <w:t>http://eprints.kingston.ac.uk/archive/00002125</w:t>
        </w:r>
      </w:hyperlink>
      <w:r>
        <w:rPr>
          <w:rStyle w:val="Hyperlink"/>
          <w:rFonts w:ascii="Calibri" w:hAnsi="Calibri" w:cs="Calibri"/>
          <w:sz w:val="18"/>
          <w:szCs w:val="18"/>
          <w:lang w:val="en-US"/>
        </w:rPr>
        <w:t>, 30 oktober 2014</w:t>
      </w:r>
      <w:r>
        <w:rPr>
          <w:sz w:val="18"/>
          <w:szCs w:val="18"/>
          <w:lang w:val="en-US"/>
        </w:rPr>
        <w:t xml:space="preserve">; </w:t>
      </w:r>
      <w:r>
        <w:rPr>
          <w:rFonts w:ascii="Calibri" w:hAnsi="Calibri" w:cs="Calibri"/>
          <w:sz w:val="18"/>
          <w:szCs w:val="18"/>
          <w:lang w:val="en-US"/>
        </w:rPr>
        <w:t xml:space="preserve">Bradney, A., 1998, </w:t>
      </w:r>
      <w:r w:rsidR="00C53034">
        <w:rPr>
          <w:rFonts w:ascii="Calibri" w:hAnsi="Calibri" w:cs="Calibri"/>
          <w:sz w:val="18"/>
          <w:szCs w:val="18"/>
          <w:lang w:val="en-US"/>
        </w:rPr>
        <w:t>“</w:t>
      </w:r>
      <w:r w:rsidRPr="00895A51">
        <w:rPr>
          <w:rFonts w:ascii="Calibri" w:hAnsi="Calibri" w:cs="Calibri"/>
          <w:sz w:val="18"/>
          <w:szCs w:val="18"/>
          <w:lang w:val="en-US"/>
        </w:rPr>
        <w:t>Law as a Parasitic Discipline</w:t>
      </w:r>
      <w:r w:rsidR="00C53034">
        <w:rPr>
          <w:rFonts w:ascii="Calibri" w:hAnsi="Calibri" w:cs="Calibri"/>
          <w:sz w:val="18"/>
          <w:szCs w:val="18"/>
          <w:lang w:val="en-US"/>
        </w:rPr>
        <w:t>”</w:t>
      </w:r>
      <w:r>
        <w:rPr>
          <w:rFonts w:ascii="Calibri" w:hAnsi="Calibri" w:cs="Calibri"/>
          <w:sz w:val="18"/>
          <w:szCs w:val="18"/>
          <w:lang w:val="en-US"/>
        </w:rPr>
        <w:t xml:space="preserve">, </w:t>
      </w:r>
      <w:r w:rsidRPr="00895A51">
        <w:rPr>
          <w:rFonts w:ascii="Calibri" w:hAnsi="Calibri" w:cs="Calibri"/>
          <w:sz w:val="18"/>
          <w:szCs w:val="18"/>
          <w:lang w:val="en-US"/>
        </w:rPr>
        <w:t>.</w:t>
      </w:r>
      <w:r w:rsidRPr="00895A51">
        <w:rPr>
          <w:rFonts w:ascii="Calibri" w:hAnsi="Calibri" w:cs="Calibri"/>
          <w:i/>
          <w:iCs/>
          <w:sz w:val="18"/>
          <w:szCs w:val="18"/>
          <w:lang w:val="en-US"/>
        </w:rPr>
        <w:t>Journal of Law and Society</w:t>
      </w:r>
      <w:r>
        <w:rPr>
          <w:rFonts w:ascii="Calibri" w:hAnsi="Calibri" w:cs="Calibri"/>
          <w:sz w:val="18"/>
          <w:szCs w:val="18"/>
          <w:lang w:val="en-US"/>
        </w:rPr>
        <w:t xml:space="preserve"> 25</w:t>
      </w:r>
      <w:r w:rsidRPr="00895A51">
        <w:rPr>
          <w:rFonts w:ascii="Calibri" w:hAnsi="Calibri" w:cs="Calibri"/>
          <w:sz w:val="18"/>
          <w:szCs w:val="18"/>
          <w:lang w:val="en-US"/>
        </w:rPr>
        <w:t>, 71–84</w:t>
      </w:r>
      <w:r>
        <w:rPr>
          <w:rFonts w:ascii="Calibri" w:hAnsi="Calibri" w:cs="Calibri"/>
          <w:sz w:val="18"/>
          <w:szCs w:val="18"/>
          <w:lang w:val="en-US"/>
        </w:rPr>
        <w:t xml:space="preserve">; Dobson, A. M. &amp; Marsh, T. A. , 2008, </w:t>
      </w:r>
      <w:r w:rsidR="00C53034">
        <w:rPr>
          <w:rFonts w:ascii="Calibri" w:hAnsi="Calibri" w:cs="Calibri"/>
          <w:sz w:val="18"/>
          <w:szCs w:val="18"/>
          <w:lang w:val="en-US"/>
        </w:rPr>
        <w:t>“</w:t>
      </w:r>
      <w:r w:rsidRPr="00895A51">
        <w:rPr>
          <w:rFonts w:ascii="Calibri" w:hAnsi="Calibri" w:cs="Calibri"/>
          <w:sz w:val="18"/>
          <w:szCs w:val="18"/>
          <w:lang w:val="en-US"/>
        </w:rPr>
        <w:t>Learning the Law: a pilot study examining challenges facing non-law students studying law</w:t>
      </w:r>
      <w:r w:rsidR="00C53034">
        <w:rPr>
          <w:rFonts w:ascii="Calibri" w:hAnsi="Calibri" w:cs="Calibri"/>
          <w:sz w:val="18"/>
          <w:szCs w:val="18"/>
          <w:lang w:val="en-US"/>
        </w:rPr>
        <w:t>”</w:t>
      </w:r>
      <w:r>
        <w:rPr>
          <w:rFonts w:ascii="Calibri" w:hAnsi="Calibri" w:cs="Calibri"/>
          <w:sz w:val="18"/>
          <w:szCs w:val="18"/>
          <w:lang w:val="en-US"/>
        </w:rPr>
        <w:t xml:space="preserve">, </w:t>
      </w:r>
      <w:r w:rsidRPr="00895A51">
        <w:rPr>
          <w:rFonts w:ascii="Calibri" w:hAnsi="Calibri" w:cs="Calibri"/>
          <w:i/>
          <w:iCs/>
          <w:sz w:val="18"/>
          <w:szCs w:val="18"/>
          <w:lang w:val="en-US"/>
        </w:rPr>
        <w:t>Newport CELT Journal</w:t>
      </w:r>
      <w:r w:rsidRPr="00895A51">
        <w:rPr>
          <w:rFonts w:ascii="Calibri" w:hAnsi="Calibri" w:cs="Calibri"/>
          <w:sz w:val="18"/>
          <w:szCs w:val="18"/>
          <w:lang w:val="en-US"/>
        </w:rPr>
        <w:t>, 1, 23-28.</w:t>
      </w:r>
      <w:r w:rsidRPr="00895A51">
        <w:rPr>
          <w:sz w:val="18"/>
          <w:szCs w:val="18"/>
          <w:lang w:val="en-US"/>
        </w:rPr>
        <w:t xml:space="preserve"> </w:t>
      </w:r>
    </w:p>
  </w:footnote>
  <w:footnote w:id="2">
    <w:p w14:paraId="7917C7AC" w14:textId="387A538D" w:rsidR="00596A3B" w:rsidRPr="008216AF" w:rsidRDefault="00596A3B" w:rsidP="00531116">
      <w:pPr>
        <w:spacing w:after="0"/>
        <w:rPr>
          <w:sz w:val="18"/>
          <w:szCs w:val="18"/>
          <w:lang w:val="en-US"/>
        </w:rPr>
      </w:pPr>
      <w:r w:rsidRPr="008216AF">
        <w:rPr>
          <w:rStyle w:val="FootnoteReference"/>
          <w:sz w:val="18"/>
          <w:szCs w:val="18"/>
        </w:rPr>
        <w:footnoteRef/>
      </w:r>
      <w:r w:rsidRPr="008216AF">
        <w:rPr>
          <w:sz w:val="18"/>
          <w:szCs w:val="18"/>
        </w:rPr>
        <w:t xml:space="preserve"> </w:t>
      </w:r>
      <w:hyperlink r:id="rId2" w:history="1">
        <w:r w:rsidRPr="008216AF">
          <w:rPr>
            <w:rStyle w:val="Hyperlink"/>
            <w:rFonts w:ascii="Calibri" w:hAnsi="Calibri" w:cs="Calibri"/>
            <w:sz w:val="18"/>
            <w:szCs w:val="18"/>
            <w:lang w:val="en-US"/>
          </w:rPr>
          <w:t>Christudason</w:t>
        </w:r>
      </w:hyperlink>
      <w:r>
        <w:rPr>
          <w:rFonts w:ascii="Calibri" w:hAnsi="Calibri" w:cs="Calibri"/>
          <w:sz w:val="18"/>
          <w:szCs w:val="18"/>
          <w:lang w:val="en-US"/>
        </w:rPr>
        <w:t>a, A., 2006,</w:t>
      </w:r>
      <w:r w:rsidRPr="008216AF">
        <w:rPr>
          <w:rFonts w:ascii="Calibri" w:hAnsi="Calibri" w:cs="Calibri"/>
          <w:sz w:val="18"/>
          <w:szCs w:val="18"/>
          <w:lang w:val="en-US"/>
        </w:rPr>
        <w:t> </w:t>
      </w:r>
      <w:r w:rsidR="00C53034">
        <w:rPr>
          <w:rFonts w:ascii="Calibri" w:hAnsi="Calibri" w:cs="Calibri"/>
          <w:sz w:val="18"/>
          <w:szCs w:val="18"/>
          <w:lang w:val="en-US"/>
        </w:rPr>
        <w:t>“</w:t>
      </w:r>
      <w:r w:rsidRPr="008216AF">
        <w:rPr>
          <w:rFonts w:ascii="Calibri" w:hAnsi="Calibri" w:cs="Calibri"/>
          <w:sz w:val="18"/>
          <w:szCs w:val="18"/>
          <w:lang w:val="en-US"/>
        </w:rPr>
        <w:t>Using student feedback to improve the quality of teaching law to non‐law students.</w:t>
      </w:r>
      <w:r w:rsidR="00C53034">
        <w:rPr>
          <w:rFonts w:ascii="Calibri" w:hAnsi="Calibri" w:cs="Calibri"/>
          <w:sz w:val="18"/>
          <w:szCs w:val="18"/>
          <w:lang w:val="en-US"/>
        </w:rPr>
        <w:t>”</w:t>
      </w:r>
      <w:r>
        <w:rPr>
          <w:rFonts w:ascii="Calibri" w:hAnsi="Calibri" w:cs="Calibri"/>
          <w:sz w:val="18"/>
          <w:szCs w:val="18"/>
          <w:lang w:val="en-US"/>
        </w:rPr>
        <w:t xml:space="preserve"> </w:t>
      </w:r>
      <w:r w:rsidRPr="008216AF">
        <w:rPr>
          <w:rFonts w:ascii="Calibri" w:hAnsi="Calibri" w:cs="Calibri"/>
          <w:i/>
          <w:iCs/>
          <w:sz w:val="18"/>
          <w:szCs w:val="18"/>
          <w:lang w:val="en-US"/>
        </w:rPr>
        <w:t>The Law Teacher</w:t>
      </w:r>
      <w:r>
        <w:rPr>
          <w:rFonts w:ascii="Calibri" w:hAnsi="Calibri" w:cs="Calibri"/>
          <w:sz w:val="18"/>
          <w:szCs w:val="18"/>
          <w:lang w:val="en-US"/>
        </w:rPr>
        <w:t xml:space="preserve"> 40</w:t>
      </w:r>
      <w:r w:rsidRPr="008216AF">
        <w:rPr>
          <w:rFonts w:ascii="Calibri" w:hAnsi="Calibri" w:cs="Calibri"/>
          <w:sz w:val="18"/>
          <w:szCs w:val="18"/>
          <w:lang w:val="en-US"/>
        </w:rPr>
        <w:t xml:space="preserve">, 41-58; </w:t>
      </w:r>
      <w:r>
        <w:rPr>
          <w:rFonts w:ascii="Calibri" w:hAnsi="Calibri" w:cs="Calibri"/>
          <w:sz w:val="18"/>
          <w:szCs w:val="18"/>
          <w:lang w:val="en-US"/>
        </w:rPr>
        <w:t xml:space="preserve">Hattie, J., 2009, </w:t>
      </w:r>
      <w:r w:rsidRPr="008216AF">
        <w:rPr>
          <w:rFonts w:ascii="Calibri" w:hAnsi="Calibri" w:cs="Calibri"/>
          <w:i/>
          <w:iCs/>
          <w:sz w:val="18"/>
          <w:szCs w:val="18"/>
          <w:lang w:val="en-US"/>
        </w:rPr>
        <w:t>Visible Learning: A Synthesis of over 800 Meta-‐Analyses Relating to Achievement</w:t>
      </w:r>
      <w:r w:rsidRPr="008216AF">
        <w:rPr>
          <w:rFonts w:ascii="Calibri" w:hAnsi="Calibri" w:cs="Calibri"/>
          <w:sz w:val="18"/>
          <w:szCs w:val="18"/>
          <w:lang w:val="en-US"/>
        </w:rPr>
        <w:t>. London: Routledge.</w:t>
      </w:r>
      <w:r w:rsidRPr="008216AF">
        <w:rPr>
          <w:sz w:val="18"/>
          <w:szCs w:val="18"/>
          <w:lang w:val="en-US"/>
        </w:rPr>
        <w:t xml:space="preserve"> </w:t>
      </w:r>
    </w:p>
  </w:footnote>
  <w:footnote w:id="3">
    <w:p w14:paraId="01313B9B" w14:textId="349C9AB4" w:rsidR="00596A3B" w:rsidRPr="00F823EB" w:rsidRDefault="00596A3B" w:rsidP="005C7DA8">
      <w:pPr>
        <w:spacing w:after="0"/>
        <w:rPr>
          <w:sz w:val="18"/>
          <w:szCs w:val="18"/>
          <w:lang w:val="en-US"/>
        </w:rPr>
      </w:pPr>
      <w:r w:rsidRPr="00F823EB">
        <w:rPr>
          <w:rStyle w:val="FootnoteReference"/>
          <w:sz w:val="18"/>
          <w:szCs w:val="18"/>
        </w:rPr>
        <w:footnoteRef/>
      </w:r>
      <w:r w:rsidRPr="00F823EB">
        <w:rPr>
          <w:sz w:val="18"/>
          <w:szCs w:val="18"/>
        </w:rPr>
        <w:t xml:space="preserve"> </w:t>
      </w:r>
      <w:r>
        <w:rPr>
          <w:rFonts w:cs="Calibri"/>
          <w:sz w:val="18"/>
          <w:szCs w:val="18"/>
          <w:lang w:val="en-US"/>
        </w:rPr>
        <w:t>Morris, R., 2007,</w:t>
      </w:r>
      <w:r w:rsidRPr="00F823EB">
        <w:rPr>
          <w:rFonts w:cs="Calibri"/>
          <w:sz w:val="18"/>
          <w:szCs w:val="18"/>
          <w:lang w:val="en-US"/>
        </w:rPr>
        <w:t xml:space="preserve"> </w:t>
      </w:r>
      <w:r>
        <w:rPr>
          <w:rFonts w:cs="Calibri"/>
          <w:sz w:val="18"/>
          <w:szCs w:val="18"/>
          <w:lang w:val="en-US"/>
        </w:rPr>
        <w:t>“</w:t>
      </w:r>
      <w:r w:rsidRPr="00F823EB">
        <w:rPr>
          <w:rFonts w:cs="Calibri"/>
          <w:sz w:val="18"/>
          <w:szCs w:val="18"/>
          <w:lang w:val="en-US"/>
        </w:rPr>
        <w:t>Improving curriculum theory and design for teaching law to non-lawyers in built environment education</w:t>
      </w:r>
      <w:r>
        <w:rPr>
          <w:rFonts w:cs="Calibri"/>
          <w:sz w:val="18"/>
          <w:szCs w:val="18"/>
          <w:lang w:val="en-US"/>
        </w:rPr>
        <w:t xml:space="preserve">”, </w:t>
      </w:r>
      <w:r w:rsidRPr="00F823EB">
        <w:rPr>
          <w:rFonts w:cs="Calibri"/>
          <w:i/>
          <w:iCs/>
          <w:sz w:val="18"/>
          <w:szCs w:val="18"/>
          <w:lang w:val="en-US"/>
        </w:rPr>
        <w:t>Structural Survey</w:t>
      </w:r>
      <w:r w:rsidRPr="00F823EB">
        <w:rPr>
          <w:rFonts w:cs="Calibri"/>
          <w:sz w:val="18"/>
          <w:szCs w:val="18"/>
          <w:lang w:val="en-US"/>
        </w:rPr>
        <w:t>, 25(3/4), 279 – 292.</w:t>
      </w:r>
      <w:r w:rsidRPr="00F823EB">
        <w:rPr>
          <w:sz w:val="18"/>
          <w:szCs w:val="18"/>
          <w:lang w:val="en-US"/>
        </w:rPr>
        <w:t xml:space="preserve"> </w:t>
      </w:r>
    </w:p>
  </w:footnote>
  <w:footnote w:id="4">
    <w:p w14:paraId="389CCF76" w14:textId="5F8F8D02" w:rsidR="00596A3B" w:rsidRPr="00E27B34" w:rsidRDefault="00596A3B" w:rsidP="00E27B34">
      <w:pPr>
        <w:spacing w:after="0"/>
        <w:rPr>
          <w:rFonts w:eastAsia="Times New Roman" w:cs="Times New Roman"/>
          <w:sz w:val="18"/>
          <w:szCs w:val="18"/>
          <w:lang w:eastAsia="en-US"/>
        </w:rPr>
      </w:pPr>
      <w:r w:rsidRPr="00E27B34">
        <w:rPr>
          <w:rStyle w:val="FootnoteReference"/>
          <w:sz w:val="18"/>
          <w:szCs w:val="18"/>
        </w:rPr>
        <w:footnoteRef/>
      </w:r>
      <w:r w:rsidRPr="00E27B34">
        <w:rPr>
          <w:sz w:val="18"/>
          <w:szCs w:val="18"/>
        </w:rPr>
        <w:t xml:space="preserve"> </w:t>
      </w:r>
      <w:r w:rsidRPr="00E27B34">
        <w:rPr>
          <w:rFonts w:eastAsia="Times New Roman" w:cs="Times New Roman"/>
          <w:sz w:val="18"/>
          <w:szCs w:val="18"/>
          <w:lang w:eastAsia="en-US"/>
        </w:rPr>
        <w:t xml:space="preserve">Garrison, D., Heather K., 2004, "Blended learning: Uncovering its transformative potential in higher education." </w:t>
      </w:r>
      <w:r w:rsidRPr="00E27B34">
        <w:rPr>
          <w:rFonts w:eastAsia="Times New Roman" w:cs="Times New Roman"/>
          <w:i/>
          <w:iCs/>
          <w:sz w:val="18"/>
          <w:szCs w:val="18"/>
          <w:lang w:eastAsia="en-US"/>
        </w:rPr>
        <w:t>The internet and higher education</w:t>
      </w:r>
      <w:r w:rsidRPr="00E27B34">
        <w:rPr>
          <w:rFonts w:eastAsia="Times New Roman" w:cs="Times New Roman"/>
          <w:sz w:val="18"/>
          <w:szCs w:val="18"/>
          <w:lang w:eastAsia="en-US"/>
        </w:rPr>
        <w:t xml:space="preserve"> 7, 95-105; Singh, H., 2003, “Building effective blended learning programs”, </w:t>
      </w:r>
      <w:r w:rsidRPr="00E27B34">
        <w:rPr>
          <w:rFonts w:eastAsia="Times New Roman" w:cs="Times New Roman"/>
          <w:i/>
          <w:iCs/>
          <w:sz w:val="18"/>
          <w:szCs w:val="18"/>
          <w:lang w:eastAsia="en-US"/>
        </w:rPr>
        <w:t>EDUCATIONAL TECHNOLOGY-SADDLE BROOK THEN ENGLEWOOD CLIFFS NJ 6</w:t>
      </w:r>
      <w:r w:rsidRPr="00E27B34">
        <w:rPr>
          <w:rFonts w:eastAsia="Times New Roman" w:cs="Times New Roman"/>
          <w:sz w:val="18"/>
          <w:szCs w:val="18"/>
          <w:lang w:eastAsia="en-US"/>
        </w:rPr>
        <w:t xml:space="preserve">, 51-54; </w:t>
      </w:r>
      <w:r>
        <w:rPr>
          <w:rFonts w:eastAsia="Times New Roman" w:cs="Times New Roman"/>
          <w:sz w:val="18"/>
          <w:szCs w:val="18"/>
          <w:lang w:eastAsia="en-US"/>
        </w:rPr>
        <w:t xml:space="preserve">Bonk, C. J., &amp; Graham, C. R., 2012, </w:t>
      </w:r>
      <w:r w:rsidRPr="00E27B34">
        <w:rPr>
          <w:rFonts w:eastAsia="Times New Roman" w:cs="Times New Roman"/>
          <w:i/>
          <w:iCs/>
          <w:sz w:val="18"/>
          <w:szCs w:val="18"/>
          <w:lang w:eastAsia="en-US"/>
        </w:rPr>
        <w:t>The handbook of blended learning: Global perspectives, local designs</w:t>
      </w:r>
      <w:r w:rsidRPr="00E27B34">
        <w:rPr>
          <w:rFonts w:eastAsia="Times New Roman" w:cs="Times New Roman"/>
          <w:sz w:val="18"/>
          <w:szCs w:val="18"/>
          <w:lang w:eastAsia="en-US"/>
        </w:rPr>
        <w:t>. John Wiley &amp; Sons.</w:t>
      </w:r>
    </w:p>
  </w:footnote>
  <w:footnote w:id="5">
    <w:p w14:paraId="22A866A1" w14:textId="72EE25B6" w:rsidR="00596A3B" w:rsidRPr="000D0D26" w:rsidRDefault="00596A3B" w:rsidP="000D0D26">
      <w:pPr>
        <w:spacing w:after="0"/>
        <w:rPr>
          <w:rFonts w:eastAsia="Times New Roman" w:cs="Times New Roman"/>
          <w:sz w:val="18"/>
          <w:szCs w:val="18"/>
          <w:lang w:eastAsia="en-US"/>
        </w:rPr>
      </w:pPr>
      <w:r w:rsidRPr="000D0D26">
        <w:rPr>
          <w:rStyle w:val="FootnoteReference"/>
          <w:sz w:val="18"/>
          <w:szCs w:val="18"/>
        </w:rPr>
        <w:footnoteRef/>
      </w:r>
      <w:r w:rsidRPr="000D0D26">
        <w:rPr>
          <w:rStyle w:val="FootnoteReference"/>
          <w:sz w:val="18"/>
          <w:szCs w:val="18"/>
        </w:rPr>
        <w:footnoteRef/>
      </w:r>
      <w:r w:rsidRPr="000D0D26">
        <w:rPr>
          <w:sz w:val="18"/>
          <w:szCs w:val="18"/>
        </w:rPr>
        <w:t xml:space="preserve"> </w:t>
      </w:r>
      <w:r w:rsidRPr="000D0D26">
        <w:rPr>
          <w:rFonts w:eastAsia="Times New Roman" w:cs="Times New Roman"/>
          <w:sz w:val="18"/>
          <w:szCs w:val="18"/>
        </w:rPr>
        <w:t xml:space="preserve">Vassiliou, M., 2008, Progressing the definition of “e-Book”, </w:t>
      </w:r>
      <w:r w:rsidRPr="000D0D26">
        <w:rPr>
          <w:rFonts w:eastAsia="Times New Roman" w:cs="Times New Roman"/>
          <w:i/>
          <w:sz w:val="18"/>
          <w:szCs w:val="18"/>
        </w:rPr>
        <w:t>Library Hi Tech</w:t>
      </w:r>
      <w:r>
        <w:rPr>
          <w:rFonts w:eastAsia="Times New Roman" w:cs="Times New Roman"/>
          <w:sz w:val="18"/>
          <w:szCs w:val="18"/>
        </w:rPr>
        <w:t xml:space="preserve"> 3, 355-368; </w:t>
      </w:r>
      <w:r>
        <w:rPr>
          <w:rFonts w:eastAsia="Times New Roman" w:cs="Times New Roman"/>
          <w:sz w:val="18"/>
          <w:szCs w:val="18"/>
          <w:lang w:eastAsia="en-US"/>
        </w:rPr>
        <w:t>Kim, K., &amp; Bonk, C. J., 2006, “</w:t>
      </w:r>
      <w:r w:rsidRPr="000D0D26">
        <w:rPr>
          <w:rFonts w:eastAsia="Times New Roman" w:cs="Times New Roman"/>
          <w:sz w:val="18"/>
          <w:szCs w:val="18"/>
          <w:lang w:eastAsia="en-US"/>
        </w:rPr>
        <w:t>The future of online teaching and learning in hi</w:t>
      </w:r>
      <w:r>
        <w:rPr>
          <w:rFonts w:eastAsia="Times New Roman" w:cs="Times New Roman"/>
          <w:sz w:val="18"/>
          <w:szCs w:val="18"/>
          <w:lang w:eastAsia="en-US"/>
        </w:rPr>
        <w:t>gher education: The survey says”,</w:t>
      </w:r>
      <w:r w:rsidRPr="000D0D26">
        <w:rPr>
          <w:rFonts w:eastAsia="Times New Roman" w:cs="Times New Roman"/>
          <w:sz w:val="18"/>
          <w:szCs w:val="18"/>
          <w:lang w:eastAsia="en-US"/>
        </w:rPr>
        <w:t xml:space="preserve"> </w:t>
      </w:r>
      <w:r w:rsidRPr="000D0D26">
        <w:rPr>
          <w:rFonts w:eastAsia="Times New Roman" w:cs="Times New Roman"/>
          <w:i/>
          <w:iCs/>
          <w:sz w:val="18"/>
          <w:szCs w:val="18"/>
          <w:lang w:eastAsia="en-US"/>
        </w:rPr>
        <w:t>Educause quarterly</w:t>
      </w:r>
      <w:r w:rsidRPr="000D0D26">
        <w:rPr>
          <w:rFonts w:eastAsia="Times New Roman" w:cs="Times New Roman"/>
          <w:sz w:val="18"/>
          <w:szCs w:val="18"/>
          <w:lang w:eastAsia="en-US"/>
        </w:rPr>
        <w:t xml:space="preserve"> </w:t>
      </w:r>
      <w:r w:rsidRPr="000D0D26">
        <w:rPr>
          <w:rFonts w:eastAsia="Times New Roman" w:cs="Times New Roman"/>
          <w:i/>
          <w:iCs/>
          <w:sz w:val="18"/>
          <w:szCs w:val="18"/>
          <w:lang w:eastAsia="en-US"/>
        </w:rPr>
        <w:t>29</w:t>
      </w:r>
      <w:r w:rsidRPr="000D0D26">
        <w:rPr>
          <w:rFonts w:eastAsia="Times New Roman" w:cs="Times New Roman"/>
          <w:sz w:val="18"/>
          <w:szCs w:val="18"/>
          <w:lang w:eastAsia="en-US"/>
        </w:rPr>
        <w:t>, 22.</w:t>
      </w:r>
    </w:p>
  </w:footnote>
  <w:footnote w:id="6">
    <w:p w14:paraId="3236559B" w14:textId="1A067A6A" w:rsidR="00596A3B" w:rsidRPr="000827FC" w:rsidRDefault="00596A3B" w:rsidP="000827FC">
      <w:pPr>
        <w:spacing w:after="0"/>
        <w:rPr>
          <w:rFonts w:eastAsia="Times New Roman" w:cs="Times New Roman"/>
          <w:sz w:val="18"/>
          <w:szCs w:val="18"/>
          <w:lang w:eastAsia="en-US"/>
        </w:rPr>
      </w:pPr>
      <w:r w:rsidRPr="000827FC">
        <w:rPr>
          <w:rStyle w:val="FootnoteReference"/>
          <w:sz w:val="18"/>
          <w:szCs w:val="18"/>
        </w:rPr>
        <w:footnoteRef/>
      </w:r>
      <w:r w:rsidRPr="000827FC">
        <w:rPr>
          <w:sz w:val="18"/>
          <w:szCs w:val="18"/>
        </w:rPr>
        <w:t xml:space="preserve"> </w:t>
      </w:r>
      <w:r w:rsidRPr="000827FC">
        <w:rPr>
          <w:rFonts w:eastAsia="Times New Roman" w:cs="Times New Roman"/>
          <w:sz w:val="18"/>
          <w:szCs w:val="18"/>
          <w:lang w:eastAsia="en-US"/>
        </w:rPr>
        <w:t xml:space="preserve">Vos, H. (2002). Metacognitie en cognitie in het hoger onderwijs: onderwijs gericht op metacognitie, </w:t>
      </w:r>
      <w:hyperlink r:id="rId3" w:history="1">
        <w:r w:rsidRPr="000827FC">
          <w:rPr>
            <w:rStyle w:val="Hyperlink"/>
            <w:rFonts w:eastAsia="Times New Roman"/>
            <w:sz w:val="18"/>
            <w:szCs w:val="18"/>
            <w:lang w:eastAsia="en-US"/>
          </w:rPr>
          <w:t>http://doc.utwente.nl/59664/1/OCdoc0201_MCenCinhetHO.pdf</w:t>
        </w:r>
      </w:hyperlink>
      <w:r w:rsidRPr="000827FC">
        <w:rPr>
          <w:rFonts w:eastAsia="Times New Roman" w:cs="Times New Roman"/>
          <w:sz w:val="18"/>
          <w:szCs w:val="18"/>
          <w:lang w:eastAsia="en-US"/>
        </w:rPr>
        <w:t xml:space="preserve">, 30 oktober 2014. </w:t>
      </w:r>
    </w:p>
  </w:footnote>
  <w:footnote w:id="7">
    <w:p w14:paraId="221F3EE2" w14:textId="207E2B5F" w:rsidR="00596A3B" w:rsidRPr="00B27B6F" w:rsidRDefault="00596A3B">
      <w:pPr>
        <w:pStyle w:val="FootnoteText"/>
        <w:rPr>
          <w:sz w:val="18"/>
          <w:szCs w:val="18"/>
          <w:lang w:val="nl-NL"/>
        </w:rPr>
      </w:pPr>
      <w:r w:rsidRPr="00B27B6F">
        <w:rPr>
          <w:rStyle w:val="FootnoteReference"/>
          <w:sz w:val="18"/>
          <w:szCs w:val="18"/>
        </w:rPr>
        <w:footnoteRef/>
      </w:r>
      <w:r w:rsidRPr="00B27B6F">
        <w:rPr>
          <w:sz w:val="18"/>
          <w:szCs w:val="18"/>
        </w:rPr>
        <w:t xml:space="preserve"> </w:t>
      </w:r>
      <w:r>
        <w:rPr>
          <w:sz w:val="18"/>
          <w:szCs w:val="18"/>
        </w:rPr>
        <w:t xml:space="preserve">UB, 2013, Activeren studenten door kennisclips, </w:t>
      </w:r>
      <w:hyperlink r:id="rId4" w:history="1">
        <w:r w:rsidRPr="00094582">
          <w:rPr>
            <w:rStyle w:val="Hyperlink"/>
            <w:rFonts w:cstheme="minorBidi"/>
            <w:sz w:val="18"/>
            <w:szCs w:val="18"/>
          </w:rPr>
          <w:t>http://www.ub.vu.nl/nl/Images/Activeren_studenten_door_kennisclips_FSW_tcm87-364843.pdf</w:t>
        </w:r>
      </w:hyperlink>
      <w:r>
        <w:rPr>
          <w:sz w:val="18"/>
          <w:szCs w:val="18"/>
        </w:rPr>
        <w:t xml:space="preserve">, 29 oktober 2014. </w:t>
      </w:r>
    </w:p>
  </w:footnote>
  <w:footnote w:id="8">
    <w:p w14:paraId="0A689B07" w14:textId="5234BD28" w:rsidR="00596A3B" w:rsidRPr="00B27B6F" w:rsidRDefault="00596A3B">
      <w:pPr>
        <w:pStyle w:val="FootnoteText"/>
        <w:rPr>
          <w:sz w:val="18"/>
          <w:szCs w:val="18"/>
          <w:lang w:val="nl-NL"/>
        </w:rPr>
      </w:pPr>
      <w:r w:rsidRPr="00B27B6F">
        <w:rPr>
          <w:rStyle w:val="FootnoteReference"/>
          <w:sz w:val="18"/>
          <w:szCs w:val="18"/>
        </w:rPr>
        <w:footnoteRef/>
      </w:r>
      <w:r w:rsidRPr="00B27B6F">
        <w:rPr>
          <w:sz w:val="18"/>
          <w:szCs w:val="18"/>
        </w:rPr>
        <w:t xml:space="preserve"> </w:t>
      </w:r>
      <w:r w:rsidRPr="00B27B6F">
        <w:rPr>
          <w:sz w:val="18"/>
          <w:szCs w:val="18"/>
          <w:lang w:val="nl-NL"/>
        </w:rPr>
        <w:t xml:space="preserve">Goorissen, P.,  Schonk, P., Dekker, P., 2011, Rijke leerervaringen met Rich Media, </w:t>
      </w:r>
      <w:hyperlink r:id="rId5" w:history="1">
        <w:r w:rsidRPr="00B27B6F">
          <w:rPr>
            <w:rStyle w:val="Hyperlink"/>
            <w:rFonts w:cstheme="minorBidi"/>
            <w:sz w:val="18"/>
            <w:szCs w:val="18"/>
            <w:lang w:val="nl-NL"/>
          </w:rPr>
          <w:t>h</w:t>
        </w:r>
        <w:r w:rsidRPr="00B27B6F">
          <w:rPr>
            <w:rStyle w:val="Hyperlink"/>
            <w:rFonts w:cstheme="minorBidi"/>
            <w:sz w:val="18"/>
            <w:szCs w:val="18"/>
          </w:rPr>
          <w:t>ttp://www.weblectures.nl/sites/default/files/120210b%20Rijkere%20leerervaringen%20met%20Rich%20Media.pdf</w:t>
        </w:r>
      </w:hyperlink>
      <w:r w:rsidRPr="00B27B6F">
        <w:rPr>
          <w:sz w:val="18"/>
          <w:szCs w:val="18"/>
        </w:rPr>
        <w:t>, 29 oktober 2014.</w:t>
      </w:r>
      <w:r>
        <w:rPr>
          <w:sz w:val="18"/>
          <w:szCs w:val="18"/>
        </w:rPr>
        <w:t xml:space="preserve"> </w:t>
      </w:r>
    </w:p>
  </w:footnote>
  <w:footnote w:id="9">
    <w:p w14:paraId="7618D585" w14:textId="33229F7B" w:rsidR="00596A3B" w:rsidRPr="00683FDC" w:rsidRDefault="00596A3B">
      <w:pPr>
        <w:pStyle w:val="FootnoteText"/>
        <w:rPr>
          <w:sz w:val="18"/>
          <w:szCs w:val="18"/>
          <w:lang w:val="en-US"/>
        </w:rPr>
      </w:pPr>
      <w:r w:rsidRPr="00683FDC">
        <w:rPr>
          <w:rStyle w:val="FootnoteReference"/>
          <w:sz w:val="18"/>
          <w:szCs w:val="18"/>
        </w:rPr>
        <w:footnoteRef/>
      </w:r>
      <w:r w:rsidRPr="00683FDC">
        <w:rPr>
          <w:sz w:val="18"/>
          <w:szCs w:val="18"/>
          <w:lang w:val="en-US"/>
        </w:rPr>
        <w:t xml:space="preserve"> Tucker, B., “The flipped classroom. Online intstruction at home frees class time for learning”, </w:t>
      </w:r>
      <w:r w:rsidRPr="00683FDC">
        <w:rPr>
          <w:i/>
          <w:sz w:val="18"/>
          <w:szCs w:val="18"/>
          <w:lang w:val="en-US"/>
        </w:rPr>
        <w:t>Education next</w:t>
      </w:r>
      <w:r w:rsidRPr="00683FDC">
        <w:rPr>
          <w:sz w:val="18"/>
          <w:szCs w:val="18"/>
          <w:lang w:val="en-US"/>
        </w:rPr>
        <w:t xml:space="preserve"> 2012, 82-83.</w:t>
      </w:r>
    </w:p>
  </w:footnote>
  <w:footnote w:id="10">
    <w:p w14:paraId="31C43F43" w14:textId="77777777" w:rsidR="00596A3B" w:rsidRPr="00683FDC" w:rsidRDefault="00596A3B">
      <w:pPr>
        <w:pStyle w:val="FootnoteText"/>
        <w:rPr>
          <w:sz w:val="18"/>
          <w:szCs w:val="18"/>
        </w:rPr>
      </w:pPr>
      <w:r w:rsidRPr="00683FDC">
        <w:rPr>
          <w:rStyle w:val="FootnoteReference"/>
          <w:sz w:val="18"/>
          <w:szCs w:val="18"/>
        </w:rPr>
        <w:footnoteRef/>
      </w:r>
      <w:r w:rsidRPr="00683FDC">
        <w:rPr>
          <w:sz w:val="18"/>
          <w:szCs w:val="18"/>
        </w:rPr>
        <w:t xml:space="preserve"> Zie </w:t>
      </w:r>
      <w:hyperlink r:id="rId6" w:history="1">
        <w:r w:rsidRPr="00683FDC">
          <w:rPr>
            <w:rStyle w:val="Hyperlink"/>
            <w:rFonts w:cstheme="minorBidi"/>
            <w:sz w:val="18"/>
            <w:szCs w:val="18"/>
          </w:rPr>
          <w:t>http://www.kuleuven.be/onderwijs/werkvormen/activeren_studenten/flipped-classroom/flipped-classroom</w:t>
        </w:r>
      </w:hyperlink>
      <w:r w:rsidRPr="00683FDC">
        <w:rPr>
          <w:sz w:val="18"/>
          <w:szCs w:val="18"/>
        </w:rPr>
        <w:t xml:space="preserve"> </w:t>
      </w:r>
    </w:p>
  </w:footnote>
  <w:footnote w:id="11">
    <w:p w14:paraId="696BCE82" w14:textId="4C970AB6" w:rsidR="00596A3B" w:rsidRPr="00683FDC" w:rsidRDefault="00596A3B">
      <w:pPr>
        <w:pStyle w:val="FootnoteText"/>
        <w:rPr>
          <w:sz w:val="18"/>
          <w:szCs w:val="18"/>
          <w:lang w:val="nl-NL"/>
        </w:rPr>
      </w:pPr>
      <w:r w:rsidRPr="00683FDC">
        <w:rPr>
          <w:rStyle w:val="FootnoteReference"/>
          <w:sz w:val="18"/>
          <w:szCs w:val="18"/>
        </w:rPr>
        <w:footnoteRef/>
      </w:r>
      <w:r w:rsidRPr="00683FDC">
        <w:rPr>
          <w:sz w:val="18"/>
          <w:szCs w:val="18"/>
        </w:rPr>
        <w:t xml:space="preserve"> </w:t>
      </w:r>
      <w:r w:rsidRPr="00683FDC">
        <w:rPr>
          <w:sz w:val="18"/>
          <w:szCs w:val="18"/>
          <w:lang w:val="nl-NL"/>
        </w:rPr>
        <w:t xml:space="preserve">Goorissen, P.,  Schonk, P., Dekker, P., 2011, Rijke leerervaringen met Rich Media, </w:t>
      </w:r>
      <w:hyperlink r:id="rId7" w:history="1">
        <w:r w:rsidRPr="00683FDC">
          <w:rPr>
            <w:rStyle w:val="Hyperlink"/>
            <w:rFonts w:cstheme="minorBidi"/>
            <w:sz w:val="18"/>
            <w:szCs w:val="18"/>
            <w:lang w:val="nl-NL"/>
          </w:rPr>
          <w:t>http://www.weblectures.nl/sites/default/files/120210b%20Rijkere%20leerervaringen%20met%20Rich%20Media.pdf</w:t>
        </w:r>
      </w:hyperlink>
      <w:r w:rsidRPr="00683FDC">
        <w:rPr>
          <w:sz w:val="18"/>
          <w:szCs w:val="18"/>
          <w:lang w:val="nl-NL"/>
        </w:rPr>
        <w:t xml:space="preserve">, 29 oktober 2014. </w:t>
      </w:r>
    </w:p>
  </w:footnote>
  <w:footnote w:id="12">
    <w:p w14:paraId="2082DE00" w14:textId="5CBAB9CA" w:rsidR="00596A3B" w:rsidRPr="00AA7331" w:rsidRDefault="00596A3B">
      <w:pPr>
        <w:pStyle w:val="FootnoteText"/>
        <w:rPr>
          <w:sz w:val="18"/>
          <w:szCs w:val="18"/>
          <w:lang w:val="nl-NL"/>
        </w:rPr>
      </w:pPr>
      <w:r w:rsidRPr="00683FDC">
        <w:rPr>
          <w:rStyle w:val="FootnoteReference"/>
          <w:sz w:val="18"/>
          <w:szCs w:val="18"/>
        </w:rPr>
        <w:footnoteRef/>
      </w:r>
      <w:r w:rsidRPr="00683FDC">
        <w:rPr>
          <w:sz w:val="18"/>
          <w:szCs w:val="18"/>
        </w:rPr>
        <w:t xml:space="preserve"> </w:t>
      </w:r>
      <w:r w:rsidRPr="00683FDC">
        <w:rPr>
          <w:sz w:val="18"/>
          <w:szCs w:val="18"/>
          <w:lang w:val="nl-NL"/>
        </w:rPr>
        <w:t>VU, 2014,  Audiovisueel centrum: Digitaal college,</w:t>
      </w:r>
      <w:r w:rsidRPr="00683FDC">
        <w:rPr>
          <w:sz w:val="18"/>
          <w:szCs w:val="18"/>
        </w:rPr>
        <w:t xml:space="preserve"> </w:t>
      </w:r>
      <w:hyperlink r:id="rId8" w:history="1">
        <w:r w:rsidRPr="00683FDC">
          <w:rPr>
            <w:rStyle w:val="Hyperlink"/>
            <w:rFonts w:cstheme="minorBidi"/>
            <w:sz w:val="18"/>
            <w:szCs w:val="18"/>
            <w:lang w:val="nl-NL"/>
          </w:rPr>
          <w:t>http://www.ub.vu.nl/nl/Images/digitaalcollegeA3_tcm87-289076.pdf</w:t>
        </w:r>
      </w:hyperlink>
      <w:r w:rsidRPr="00683FDC">
        <w:rPr>
          <w:sz w:val="18"/>
          <w:szCs w:val="18"/>
          <w:lang w:val="nl-NL"/>
        </w:rPr>
        <w:t>, 29 oktober 2014.</w:t>
      </w:r>
      <w:r w:rsidRPr="00AA7331">
        <w:rPr>
          <w:sz w:val="18"/>
          <w:szCs w:val="18"/>
          <w:lang w:val="nl-NL"/>
        </w:rPr>
        <w:t xml:space="preserve"> </w:t>
      </w:r>
    </w:p>
  </w:footnote>
  <w:footnote w:id="13">
    <w:p w14:paraId="5E74101A" w14:textId="027674BF" w:rsidR="00596A3B" w:rsidRPr="00AA7331" w:rsidRDefault="00596A3B">
      <w:pPr>
        <w:pStyle w:val="FootnoteText"/>
        <w:rPr>
          <w:sz w:val="18"/>
          <w:szCs w:val="18"/>
          <w:lang w:val="nl-NL"/>
        </w:rPr>
      </w:pPr>
      <w:r w:rsidRPr="00AA7331">
        <w:rPr>
          <w:rStyle w:val="FootnoteReference"/>
          <w:sz w:val="18"/>
          <w:szCs w:val="18"/>
        </w:rPr>
        <w:footnoteRef/>
      </w:r>
      <w:r w:rsidRPr="00AA7331">
        <w:rPr>
          <w:sz w:val="18"/>
          <w:szCs w:val="18"/>
        </w:rPr>
        <w:t xml:space="preserve"> </w:t>
      </w:r>
      <w:r w:rsidRPr="00AA7331">
        <w:rPr>
          <w:sz w:val="18"/>
          <w:szCs w:val="18"/>
          <w:lang w:val="nl-NL"/>
        </w:rPr>
        <w:t>VU, 2014,  Audiovisueel centrum: Digitaal college,</w:t>
      </w:r>
      <w:r w:rsidRPr="00AA7331">
        <w:rPr>
          <w:sz w:val="18"/>
          <w:szCs w:val="18"/>
        </w:rPr>
        <w:t xml:space="preserve"> </w:t>
      </w:r>
      <w:hyperlink r:id="rId9" w:history="1">
        <w:r w:rsidRPr="00AA7331">
          <w:rPr>
            <w:rStyle w:val="Hyperlink"/>
            <w:rFonts w:cstheme="minorBidi"/>
            <w:sz w:val="18"/>
            <w:szCs w:val="18"/>
            <w:lang w:val="nl-NL"/>
          </w:rPr>
          <w:t>http://www.ub.vu.nl/nl/Images/digitaalcollegeA3_tcm87-289076.pdf</w:t>
        </w:r>
      </w:hyperlink>
      <w:r w:rsidRPr="00AA7331">
        <w:rPr>
          <w:sz w:val="18"/>
          <w:szCs w:val="18"/>
          <w:lang w:val="nl-NL"/>
        </w:rPr>
        <w:t>, 29 oktober 2014.</w:t>
      </w:r>
    </w:p>
  </w:footnote>
  <w:footnote w:id="14">
    <w:p w14:paraId="305A3B03" w14:textId="2AD74C73" w:rsidR="00596A3B" w:rsidRPr="00956436" w:rsidRDefault="00596A3B">
      <w:pPr>
        <w:pStyle w:val="FootnoteText"/>
        <w:rPr>
          <w:sz w:val="18"/>
          <w:szCs w:val="18"/>
          <w:lang w:val="nl-NL"/>
        </w:rPr>
      </w:pPr>
      <w:r>
        <w:rPr>
          <w:rStyle w:val="FootnoteReference"/>
        </w:rPr>
        <w:footnoteRef/>
      </w:r>
      <w:r>
        <w:t xml:space="preserve"> </w:t>
      </w:r>
      <w:r w:rsidRPr="00B60472">
        <w:rPr>
          <w:sz w:val="18"/>
          <w:szCs w:val="18"/>
          <w:lang w:val="nl-NL"/>
        </w:rPr>
        <w:t xml:space="preserve">Goorissen, P.,  Schonk, P., Dekker, P., 2011, Rijke leerervaringen met Rich Media, </w:t>
      </w:r>
      <w:hyperlink r:id="rId10" w:history="1">
        <w:r w:rsidRPr="00094582">
          <w:rPr>
            <w:rStyle w:val="Hyperlink"/>
            <w:rFonts w:cstheme="minorBidi"/>
            <w:sz w:val="18"/>
            <w:szCs w:val="18"/>
            <w:lang w:val="nl-NL"/>
          </w:rPr>
          <w:t>h</w:t>
        </w:r>
        <w:r w:rsidRPr="00094582">
          <w:rPr>
            <w:rStyle w:val="Hyperlink"/>
            <w:rFonts w:cstheme="minorBidi"/>
            <w:sz w:val="18"/>
            <w:szCs w:val="18"/>
          </w:rPr>
          <w:t>ttp://www.weblectures.nl/sites/default/files/120210b%20Rijkere%20leerervaringen%20met%20Rich%20Media.pdf</w:t>
        </w:r>
      </w:hyperlink>
      <w:r>
        <w:rPr>
          <w:sz w:val="18"/>
          <w:szCs w:val="18"/>
        </w:rPr>
        <w:t xml:space="preserve">, 29 oktober 2014. </w:t>
      </w:r>
    </w:p>
  </w:footnote>
  <w:footnote w:id="15">
    <w:p w14:paraId="4B3D2AC4" w14:textId="73FFE0E7" w:rsidR="00596A3B" w:rsidRPr="00AA7331" w:rsidRDefault="00596A3B" w:rsidP="00ED5462">
      <w:pPr>
        <w:spacing w:after="0" w:line="240" w:lineRule="auto"/>
        <w:rPr>
          <w:rFonts w:eastAsia="Times New Roman" w:cs="Arial"/>
          <w:color w:val="222222"/>
          <w:sz w:val="18"/>
          <w:szCs w:val="18"/>
          <w:lang w:val="nl-NL" w:eastAsia="nl-NL"/>
        </w:rPr>
      </w:pPr>
      <w:r w:rsidRPr="00AA7331">
        <w:rPr>
          <w:rStyle w:val="FootnoteReference"/>
          <w:sz w:val="18"/>
          <w:szCs w:val="18"/>
        </w:rPr>
        <w:footnoteRef/>
      </w:r>
      <w:r w:rsidRPr="00AA7331">
        <w:rPr>
          <w:sz w:val="18"/>
          <w:szCs w:val="18"/>
        </w:rPr>
        <w:t xml:space="preserve"> </w:t>
      </w:r>
      <w:r w:rsidRPr="00AA7331">
        <w:rPr>
          <w:rFonts w:eastAsia="Times New Roman" w:cs="Arial"/>
          <w:color w:val="222222"/>
          <w:sz w:val="18"/>
          <w:szCs w:val="18"/>
          <w:lang w:val="nl-NL" w:eastAsia="nl-NL"/>
        </w:rPr>
        <w:t xml:space="preserve">Clement, M. en Laga, E, </w:t>
      </w:r>
      <w:r w:rsidRPr="00AA7331">
        <w:rPr>
          <w:rFonts w:eastAsia="Times New Roman" w:cs="Arial"/>
          <w:i/>
          <w:iCs/>
          <w:color w:val="222222"/>
          <w:sz w:val="18"/>
          <w:szCs w:val="18"/>
          <w:lang w:val="nl-NL" w:eastAsia="nl-NL"/>
        </w:rPr>
        <w:t>Steekkaarten doceerpraktijk</w:t>
      </w:r>
      <w:r w:rsidRPr="00AA7331">
        <w:rPr>
          <w:rFonts w:eastAsia="Times New Roman" w:cs="Arial"/>
          <w:color w:val="222222"/>
          <w:sz w:val="18"/>
          <w:szCs w:val="18"/>
          <w:lang w:val="nl-NL" w:eastAsia="nl-NL"/>
        </w:rPr>
        <w:t>,  Antwerpen: Garant, 2014, 113-116 (316 p.)</w:t>
      </w:r>
    </w:p>
  </w:footnote>
  <w:footnote w:id="16">
    <w:p w14:paraId="049E88FC" w14:textId="77777777" w:rsidR="00596A3B" w:rsidRPr="00AA7331" w:rsidRDefault="00596A3B" w:rsidP="00ED5462">
      <w:pPr>
        <w:pStyle w:val="FootnoteText"/>
        <w:rPr>
          <w:sz w:val="18"/>
          <w:szCs w:val="18"/>
        </w:rPr>
      </w:pPr>
      <w:r w:rsidRPr="00AA7331">
        <w:rPr>
          <w:rStyle w:val="FootnoteReference"/>
          <w:sz w:val="18"/>
          <w:szCs w:val="18"/>
        </w:rPr>
        <w:footnoteRef/>
      </w:r>
      <w:r w:rsidRPr="00AA7331">
        <w:rPr>
          <w:sz w:val="18"/>
          <w:szCs w:val="18"/>
        </w:rPr>
        <w:t xml:space="preserve"> Zie bijvoorbeeld </w:t>
      </w:r>
      <w:hyperlink r:id="rId11" w:history="1">
        <w:r w:rsidRPr="00AA7331">
          <w:rPr>
            <w:rStyle w:val="Hyperlink"/>
            <w:rFonts w:cstheme="minorBidi"/>
            <w:sz w:val="18"/>
            <w:szCs w:val="18"/>
          </w:rPr>
          <w:t>http://www.turningtechnologies.com/</w:t>
        </w:r>
      </w:hyperlink>
    </w:p>
  </w:footnote>
  <w:footnote w:id="17">
    <w:p w14:paraId="496126E4" w14:textId="5F3137E5" w:rsidR="00596A3B" w:rsidRPr="00737FB8" w:rsidRDefault="00596A3B" w:rsidP="00737FB8">
      <w:pPr>
        <w:pStyle w:val="FootnoteText"/>
        <w:rPr>
          <w:sz w:val="18"/>
          <w:szCs w:val="18"/>
          <w:lang w:val="nl-NL"/>
        </w:rPr>
      </w:pPr>
      <w:r w:rsidRPr="00737FB8">
        <w:rPr>
          <w:rStyle w:val="FootnoteReference"/>
          <w:sz w:val="18"/>
          <w:szCs w:val="18"/>
        </w:rPr>
        <w:footnoteRef/>
      </w:r>
      <w:r w:rsidRPr="00737FB8">
        <w:rPr>
          <w:sz w:val="18"/>
          <w:szCs w:val="18"/>
        </w:rPr>
        <w:t xml:space="preserve"> </w:t>
      </w:r>
      <w:r w:rsidRPr="00737FB8">
        <w:rPr>
          <w:sz w:val="18"/>
          <w:szCs w:val="18"/>
          <w:lang w:val="nl-NL"/>
        </w:rPr>
        <w:t xml:space="preserve">Van den Broeck, J., 2014,  Het gebruik van stembakjes tijdens onderwijsactiviteiten, </w:t>
      </w:r>
      <w:hyperlink r:id="rId12" w:history="1">
        <w:r w:rsidRPr="00737FB8">
          <w:rPr>
            <w:rStyle w:val="Hyperlink"/>
            <w:rFonts w:cstheme="minorBidi"/>
            <w:sz w:val="18"/>
            <w:szCs w:val="18"/>
            <w:lang w:val="nl-NL"/>
          </w:rPr>
          <w:t>http://www.vub.ac.be/kwaliteitszorg/sites/default/files/Het%20gebruik%20van%20stembakjes%20tijdens%20onderwijsactiviteiten_TurningPoint%205.pdf</w:t>
        </w:r>
      </w:hyperlink>
      <w:r w:rsidRPr="00737FB8">
        <w:rPr>
          <w:sz w:val="18"/>
          <w:szCs w:val="18"/>
          <w:lang w:val="nl-NL"/>
        </w:rPr>
        <w:t>, 21 oktober 2014.</w:t>
      </w:r>
    </w:p>
  </w:footnote>
  <w:footnote w:id="18">
    <w:p w14:paraId="3C966F72" w14:textId="073CCDE6" w:rsidR="00596A3B" w:rsidRPr="00737FB8" w:rsidRDefault="00596A3B" w:rsidP="006207E9">
      <w:pPr>
        <w:spacing w:after="0" w:line="240" w:lineRule="auto"/>
        <w:rPr>
          <w:rFonts w:eastAsia="Times New Roman" w:cs="Times New Roman"/>
          <w:sz w:val="18"/>
          <w:szCs w:val="18"/>
          <w:lang w:eastAsia="en-US"/>
        </w:rPr>
      </w:pPr>
      <w:r w:rsidRPr="00737FB8">
        <w:rPr>
          <w:rStyle w:val="FootnoteReference"/>
          <w:sz w:val="18"/>
          <w:szCs w:val="18"/>
        </w:rPr>
        <w:footnoteRef/>
      </w:r>
      <w:r w:rsidRPr="00737FB8">
        <w:rPr>
          <w:sz w:val="18"/>
          <w:szCs w:val="18"/>
        </w:rPr>
        <w:t xml:space="preserve"> </w:t>
      </w:r>
      <w:r w:rsidRPr="00737FB8">
        <w:rPr>
          <w:rFonts w:eastAsia="Times New Roman" w:cs="Times New Roman"/>
          <w:sz w:val="18"/>
          <w:szCs w:val="18"/>
          <w:lang w:eastAsia="en-US"/>
        </w:rPr>
        <w:t xml:space="preserve">Lu, R., &amp; Bol, L., 2007, </w:t>
      </w:r>
      <w:r w:rsidR="000926EA">
        <w:rPr>
          <w:rFonts w:eastAsia="Times New Roman" w:cs="Times New Roman"/>
          <w:sz w:val="18"/>
          <w:szCs w:val="18"/>
          <w:lang w:eastAsia="en-US"/>
        </w:rPr>
        <w:t>“</w:t>
      </w:r>
      <w:r w:rsidRPr="00737FB8">
        <w:rPr>
          <w:rFonts w:eastAsia="Times New Roman" w:cs="Times New Roman"/>
          <w:sz w:val="18"/>
          <w:szCs w:val="18"/>
          <w:lang w:eastAsia="en-US"/>
        </w:rPr>
        <w:t>A Comparison of Anonymous Versus Identifiable ePeer Review on college Student Writing Performance and the Extent of Critical Feedback</w:t>
      </w:r>
      <w:r w:rsidR="000926EA">
        <w:rPr>
          <w:rFonts w:eastAsia="Times New Roman" w:cs="Times New Roman"/>
          <w:sz w:val="18"/>
          <w:szCs w:val="18"/>
          <w:lang w:eastAsia="en-US"/>
        </w:rPr>
        <w:t>”</w:t>
      </w:r>
      <w:r w:rsidRPr="00737FB8">
        <w:rPr>
          <w:rFonts w:eastAsia="Times New Roman" w:cs="Times New Roman"/>
          <w:sz w:val="18"/>
          <w:szCs w:val="18"/>
          <w:lang w:eastAsia="en-US"/>
        </w:rPr>
        <w:t xml:space="preserve">, </w:t>
      </w:r>
      <w:r w:rsidRPr="00737FB8">
        <w:rPr>
          <w:rFonts w:eastAsia="Times New Roman" w:cs="Times New Roman"/>
          <w:i/>
          <w:sz w:val="18"/>
          <w:szCs w:val="18"/>
          <w:lang w:eastAsia="en-US"/>
        </w:rPr>
        <w:t>Journal of interactive Online Learning</w:t>
      </w:r>
      <w:r w:rsidRPr="00737FB8">
        <w:rPr>
          <w:rFonts w:eastAsia="Times New Roman" w:cs="Times New Roman"/>
          <w:sz w:val="18"/>
          <w:szCs w:val="18"/>
          <w:lang w:eastAsia="en-US"/>
        </w:rPr>
        <w:t xml:space="preserve"> 6, 100-115. </w:t>
      </w:r>
    </w:p>
  </w:footnote>
  <w:footnote w:id="19">
    <w:p w14:paraId="59317C57" w14:textId="7418B49E" w:rsidR="00596A3B" w:rsidRPr="00737FB8" w:rsidRDefault="00596A3B" w:rsidP="00737FB8">
      <w:pPr>
        <w:pStyle w:val="FootnoteText"/>
        <w:contextualSpacing/>
        <w:rPr>
          <w:sz w:val="18"/>
          <w:szCs w:val="18"/>
          <w:lang w:val="nl-NL"/>
        </w:rPr>
      </w:pPr>
      <w:r w:rsidRPr="00737FB8">
        <w:rPr>
          <w:rStyle w:val="FootnoteReference"/>
          <w:sz w:val="18"/>
          <w:szCs w:val="18"/>
        </w:rPr>
        <w:footnoteRef/>
      </w:r>
      <w:r w:rsidRPr="00737FB8">
        <w:rPr>
          <w:sz w:val="18"/>
          <w:szCs w:val="18"/>
        </w:rPr>
        <w:t xml:space="preserve"> </w:t>
      </w:r>
      <w:hyperlink r:id="rId13" w:history="1">
        <w:r w:rsidRPr="00737FB8">
          <w:rPr>
            <w:rStyle w:val="Hyperlink"/>
            <w:rFonts w:cstheme="minorBidi"/>
            <w:sz w:val="18"/>
            <w:szCs w:val="18"/>
          </w:rPr>
          <w:t>https://www.plickers.com/</w:t>
        </w:r>
      </w:hyperlink>
      <w:r w:rsidRPr="00737FB8">
        <w:rPr>
          <w:sz w:val="18"/>
          <w:szCs w:val="18"/>
        </w:rPr>
        <w:t xml:space="preserve"> </w:t>
      </w:r>
    </w:p>
  </w:footnote>
  <w:footnote w:id="20">
    <w:p w14:paraId="5E13F066" w14:textId="183FB21C" w:rsidR="00596A3B" w:rsidRPr="007857B2" w:rsidRDefault="00596A3B" w:rsidP="00737FB8">
      <w:pPr>
        <w:pStyle w:val="FootnoteText"/>
        <w:rPr>
          <w:sz w:val="18"/>
          <w:szCs w:val="18"/>
          <w:lang w:val="nl-NL"/>
        </w:rPr>
      </w:pPr>
      <w:r w:rsidRPr="00737FB8">
        <w:rPr>
          <w:rStyle w:val="FootnoteReference"/>
          <w:sz w:val="18"/>
          <w:szCs w:val="18"/>
        </w:rPr>
        <w:footnoteRef/>
      </w:r>
      <w:r w:rsidRPr="00737FB8">
        <w:rPr>
          <w:sz w:val="18"/>
          <w:szCs w:val="18"/>
        </w:rPr>
        <w:t xml:space="preserve"> Rubens, W., 2013, Twitter in het onderwijs, </w:t>
      </w:r>
      <w:hyperlink r:id="rId14" w:history="1">
        <w:r w:rsidRPr="00737FB8">
          <w:rPr>
            <w:rStyle w:val="Hyperlink"/>
            <w:rFonts w:cstheme="minorBidi"/>
            <w:sz w:val="18"/>
            <w:szCs w:val="18"/>
          </w:rPr>
          <w:t>http://wilfredrubens.typepad.com/files/twitterinonderwijs.pdf</w:t>
        </w:r>
      </w:hyperlink>
      <w:r w:rsidRPr="00737FB8">
        <w:rPr>
          <w:sz w:val="18"/>
          <w:szCs w:val="18"/>
        </w:rPr>
        <w:t>, 23 oktober 2014.</w:t>
      </w:r>
    </w:p>
  </w:footnote>
  <w:footnote w:id="21">
    <w:p w14:paraId="327A215A" w14:textId="7D23305C" w:rsidR="00596A3B" w:rsidRPr="00AA7331" w:rsidRDefault="00596A3B" w:rsidP="007B26E6">
      <w:pPr>
        <w:spacing w:after="0" w:line="240" w:lineRule="auto"/>
        <w:contextualSpacing/>
        <w:rPr>
          <w:rFonts w:eastAsia="Times New Roman" w:cs="Times New Roman"/>
          <w:sz w:val="18"/>
          <w:szCs w:val="18"/>
          <w:lang w:eastAsia="en-US"/>
        </w:rPr>
      </w:pPr>
      <w:r w:rsidRPr="00AA7331">
        <w:rPr>
          <w:rStyle w:val="FootnoteReference"/>
          <w:sz w:val="18"/>
          <w:szCs w:val="18"/>
        </w:rPr>
        <w:footnoteRef/>
      </w:r>
      <w:r w:rsidRPr="00AA7331">
        <w:rPr>
          <w:sz w:val="18"/>
          <w:szCs w:val="18"/>
        </w:rPr>
        <w:t xml:space="preserve"> </w:t>
      </w:r>
      <w:r w:rsidRPr="00AA7331">
        <w:rPr>
          <w:rFonts w:eastAsia="Times New Roman" w:cs="Times New Roman"/>
          <w:sz w:val="18"/>
          <w:szCs w:val="18"/>
        </w:rPr>
        <w:t>Crouch, C. ,Mazur, E.,  2001, “</w:t>
      </w:r>
      <w:r w:rsidRPr="00AA7331">
        <w:rPr>
          <w:rFonts w:eastAsia="Times New Roman" w:cs="Times New Roman"/>
          <w:sz w:val="18"/>
          <w:szCs w:val="18"/>
          <w:lang w:eastAsia="en-US"/>
        </w:rPr>
        <w:t xml:space="preserve">Peer Instruction: Ten years of experience and results”, </w:t>
      </w:r>
      <w:r w:rsidRPr="00AA7331">
        <w:rPr>
          <w:rFonts w:eastAsia="Times New Roman" w:cs="Times New Roman"/>
          <w:i/>
          <w:sz w:val="18"/>
          <w:szCs w:val="18"/>
          <w:lang w:eastAsia="en-US"/>
        </w:rPr>
        <w:t>Am. J. Phys.</w:t>
      </w:r>
      <w:r w:rsidRPr="00AA7331">
        <w:rPr>
          <w:rFonts w:eastAsia="Times New Roman" w:cs="Times New Roman"/>
          <w:sz w:val="18"/>
          <w:szCs w:val="18"/>
          <w:lang w:eastAsia="en-US"/>
        </w:rPr>
        <w:t xml:space="preserve"> 69,  970-977. </w:t>
      </w:r>
    </w:p>
  </w:footnote>
  <w:footnote w:id="22">
    <w:p w14:paraId="665EEDC9" w14:textId="72E427DA" w:rsidR="00596A3B" w:rsidRPr="00AA7331" w:rsidRDefault="00596A3B" w:rsidP="00466B4A">
      <w:pPr>
        <w:pStyle w:val="FootnoteText"/>
        <w:contextualSpacing/>
        <w:rPr>
          <w:sz w:val="18"/>
          <w:szCs w:val="18"/>
          <w:lang w:val="nl-NL"/>
        </w:rPr>
      </w:pPr>
      <w:r w:rsidRPr="00AA7331">
        <w:rPr>
          <w:rStyle w:val="FootnoteReference"/>
          <w:sz w:val="18"/>
          <w:szCs w:val="18"/>
        </w:rPr>
        <w:footnoteRef/>
      </w:r>
      <w:r w:rsidRPr="00AA7331">
        <w:rPr>
          <w:sz w:val="18"/>
          <w:szCs w:val="18"/>
        </w:rPr>
        <w:t xml:space="preserve"> </w:t>
      </w:r>
      <w:r w:rsidRPr="00AA7331">
        <w:rPr>
          <w:rFonts w:eastAsia="Times New Roman" w:cs="Times New Roman"/>
          <w:sz w:val="18"/>
          <w:szCs w:val="18"/>
        </w:rPr>
        <w:t>Gok, T., 2012, The Effects of Peer Instruction on Students’ Conceptual Learning and Motivation. Asia-</w:t>
      </w:r>
      <w:r w:rsidRPr="00AA7331">
        <w:rPr>
          <w:rStyle w:val="Emphasis"/>
          <w:rFonts w:eastAsia="Times New Roman" w:cs="Times New Roman"/>
          <w:sz w:val="18"/>
          <w:szCs w:val="18"/>
        </w:rPr>
        <w:t>Pacific Forum on Science Learning and Teaching</w:t>
      </w:r>
      <w:r w:rsidRPr="00AA7331">
        <w:rPr>
          <w:rFonts w:eastAsia="Times New Roman" w:cs="Times New Roman"/>
          <w:sz w:val="18"/>
          <w:szCs w:val="18"/>
        </w:rPr>
        <w:t xml:space="preserve"> </w:t>
      </w:r>
      <w:r w:rsidRPr="00AA7331">
        <w:rPr>
          <w:rStyle w:val="Emphasis"/>
          <w:rFonts w:eastAsia="Times New Roman" w:cs="Times New Roman"/>
          <w:sz w:val="18"/>
          <w:szCs w:val="18"/>
        </w:rPr>
        <w:t>13,</w:t>
      </w:r>
      <w:r w:rsidRPr="00AA7331">
        <w:rPr>
          <w:rFonts w:eastAsia="Times New Roman" w:cs="Times New Roman"/>
          <w:sz w:val="18"/>
          <w:szCs w:val="18"/>
        </w:rPr>
        <w:t xml:space="preserve"> 17. </w:t>
      </w:r>
    </w:p>
  </w:footnote>
  <w:footnote w:id="23">
    <w:p w14:paraId="6F044CE4" w14:textId="15974A60" w:rsidR="00596A3B" w:rsidRPr="00AA7331" w:rsidRDefault="00596A3B">
      <w:pPr>
        <w:pStyle w:val="FootnoteText"/>
        <w:rPr>
          <w:sz w:val="18"/>
          <w:szCs w:val="18"/>
          <w:lang w:val="nl-NL"/>
        </w:rPr>
      </w:pPr>
      <w:r w:rsidRPr="00AA7331">
        <w:rPr>
          <w:rStyle w:val="FootnoteReference"/>
          <w:sz w:val="18"/>
          <w:szCs w:val="18"/>
        </w:rPr>
        <w:footnoteRef/>
      </w:r>
      <w:r w:rsidRPr="00AA7331">
        <w:rPr>
          <w:sz w:val="18"/>
          <w:szCs w:val="18"/>
        </w:rPr>
        <w:t xml:space="preserve"> </w:t>
      </w:r>
      <w:hyperlink r:id="rId15" w:history="1">
        <w:r w:rsidRPr="00AA7331">
          <w:rPr>
            <w:rStyle w:val="Hyperlink"/>
            <w:rFonts w:cstheme="minorBidi"/>
            <w:sz w:val="18"/>
            <w:szCs w:val="18"/>
          </w:rPr>
          <w:t>http://www.lecturenet.nl/toepassingen/gastcollege/</w:t>
        </w:r>
      </w:hyperlink>
      <w:r w:rsidRPr="00AA7331">
        <w:rPr>
          <w:sz w:val="18"/>
          <w:szCs w:val="18"/>
        </w:rPr>
        <w:t xml:space="preserve">. </w:t>
      </w:r>
    </w:p>
  </w:footnote>
  <w:footnote w:id="24">
    <w:p w14:paraId="3DEE57C1" w14:textId="3E7AD736" w:rsidR="00596A3B" w:rsidRPr="00AA7331" w:rsidRDefault="00596A3B">
      <w:pPr>
        <w:pStyle w:val="FootnoteText"/>
        <w:rPr>
          <w:sz w:val="18"/>
          <w:szCs w:val="18"/>
          <w:lang w:val="nl-NL"/>
        </w:rPr>
      </w:pPr>
      <w:r w:rsidRPr="00AA7331">
        <w:rPr>
          <w:rStyle w:val="FootnoteReference"/>
          <w:sz w:val="18"/>
          <w:szCs w:val="18"/>
        </w:rPr>
        <w:footnoteRef/>
      </w:r>
      <w:r w:rsidRPr="00AA7331">
        <w:rPr>
          <w:sz w:val="18"/>
          <w:szCs w:val="18"/>
        </w:rPr>
        <w:t xml:space="preserve"> </w:t>
      </w:r>
      <w:hyperlink r:id="rId16" w:history="1">
        <w:r w:rsidRPr="00AA7331">
          <w:rPr>
            <w:rStyle w:val="Hyperlink"/>
            <w:rFonts w:cstheme="minorBidi"/>
            <w:sz w:val="18"/>
            <w:szCs w:val="18"/>
          </w:rPr>
          <w:t>http://www.arteveldehogeschool.be/studielicht/sites/default/files/files/Studielicht_Peerassessment.pdf</w:t>
        </w:r>
      </w:hyperlink>
      <w:r w:rsidRPr="00AA7331">
        <w:rPr>
          <w:sz w:val="18"/>
          <w:szCs w:val="18"/>
        </w:rPr>
        <w:t xml:space="preserve">. </w:t>
      </w:r>
    </w:p>
  </w:footnote>
  <w:footnote w:id="25">
    <w:p w14:paraId="222C741B" w14:textId="1B625769" w:rsidR="00596A3B" w:rsidRPr="00311367" w:rsidRDefault="00596A3B">
      <w:pPr>
        <w:pStyle w:val="FootnoteText"/>
        <w:rPr>
          <w:lang w:val="nl-NL"/>
        </w:rPr>
      </w:pPr>
      <w:r w:rsidRPr="00AA7331">
        <w:rPr>
          <w:rStyle w:val="FootnoteReference"/>
          <w:sz w:val="18"/>
          <w:szCs w:val="18"/>
        </w:rPr>
        <w:footnoteRef/>
      </w:r>
      <w:r w:rsidRPr="00AA7331">
        <w:rPr>
          <w:sz w:val="18"/>
          <w:szCs w:val="18"/>
        </w:rPr>
        <w:t xml:space="preserve"> </w:t>
      </w:r>
      <w:r w:rsidRPr="00AA7331">
        <w:rPr>
          <w:sz w:val="18"/>
          <w:szCs w:val="18"/>
          <w:lang w:val="nl-NL"/>
        </w:rPr>
        <w:t xml:space="preserve">Interessante literatuur: </w:t>
      </w:r>
      <w:hyperlink r:id="rId17" w:history="1">
        <w:r w:rsidRPr="00AA7331">
          <w:rPr>
            <w:rStyle w:val="Hyperlink"/>
            <w:rFonts w:cstheme="minorBidi"/>
            <w:sz w:val="18"/>
            <w:szCs w:val="18"/>
            <w:lang w:val="nl-NL"/>
          </w:rPr>
          <w:t>http://www.kuleuven.be/duo/_pdf/peerassessment_def.pdf</w:t>
        </w:r>
      </w:hyperlink>
      <w:r w:rsidRPr="00AA7331">
        <w:rPr>
          <w:sz w:val="18"/>
          <w:szCs w:val="18"/>
          <w:lang w:val="nl-NL"/>
        </w:rPr>
        <w:t xml:space="preserve">,  </w:t>
      </w:r>
      <w:hyperlink r:id="rId18" w:history="1">
        <w:r w:rsidRPr="00AA7331">
          <w:rPr>
            <w:rStyle w:val="Hyperlink"/>
            <w:rFonts w:cstheme="minorBidi"/>
            <w:sz w:val="18"/>
            <w:szCs w:val="18"/>
            <w:lang w:val="nl-NL"/>
          </w:rPr>
          <w:t>http://www.kuleuven.be/duo/_pdf/peerassessment_def.pdf</w:t>
        </w:r>
      </w:hyperlink>
      <w:r w:rsidRPr="00AA7331">
        <w:rPr>
          <w:sz w:val="18"/>
          <w:szCs w:val="18"/>
          <w:lang w:val="nl-NL"/>
        </w:rPr>
        <w:t xml:space="preserve">, </w:t>
      </w:r>
      <w:hyperlink r:id="rId19" w:history="1">
        <w:r w:rsidRPr="00AA7331">
          <w:rPr>
            <w:rStyle w:val="Hyperlink"/>
            <w:rFonts w:cstheme="minorBidi"/>
            <w:sz w:val="18"/>
            <w:szCs w:val="18"/>
            <w:lang w:val="nl-NL"/>
          </w:rPr>
          <w:t>http://www.scriptiebank.be/sites/default/files/webform/scriptie/HMontrieuxmasterproef%20peerassessment%20turningpoint%20.pdf</w:t>
        </w:r>
      </w:hyperlink>
      <w:r w:rsidRPr="00AA7331">
        <w:rPr>
          <w:sz w:val="18"/>
          <w:szCs w:val="18"/>
          <w:lang w:val="nl-NL"/>
        </w:rPr>
        <w:t xml:space="preserve">, </w:t>
      </w:r>
      <w:hyperlink r:id="rId20" w:history="1">
        <w:r w:rsidRPr="00AA7331">
          <w:rPr>
            <w:rStyle w:val="Hyperlink"/>
            <w:rFonts w:cstheme="minorBidi"/>
            <w:sz w:val="18"/>
            <w:szCs w:val="18"/>
            <w:lang w:val="nl-NL"/>
          </w:rPr>
          <w:t>http://www.scriptiebank.be/sites/default/files/webform/scriptie/HMontrieuxmasterproef%20peerassessment%20turningpoint%20.pdf</w:t>
        </w:r>
      </w:hyperlink>
      <w:r w:rsidRPr="00AA7331">
        <w:rPr>
          <w:sz w:val="18"/>
          <w:szCs w:val="18"/>
          <w:lang w:val="nl-NL"/>
        </w:rPr>
        <w:t xml:space="preserve">., </w:t>
      </w:r>
      <w:hyperlink r:id="rId21" w:history="1">
        <w:r w:rsidRPr="00AA7331">
          <w:rPr>
            <w:rStyle w:val="Hyperlink"/>
            <w:rFonts w:eastAsia="Times New Roman"/>
            <w:color w:val="0000CC"/>
            <w:sz w:val="18"/>
            <w:szCs w:val="18"/>
          </w:rPr>
          <w:t>https://support.chamilo.org/attachments/download/2363/Handleiding_voor_lesgevers_Peer-Assessment.pdf</w:t>
        </w:r>
      </w:hyperlink>
      <w:r w:rsidRPr="00AA7331">
        <w:rPr>
          <w:rFonts w:eastAsia="Times New Roman" w:cs="Times New Roman"/>
          <w:sz w:val="18"/>
          <w:szCs w:val="18"/>
        </w:rPr>
        <w:t>.</w:t>
      </w:r>
    </w:p>
  </w:footnote>
  <w:footnote w:id="26">
    <w:p w14:paraId="09A00CF5" w14:textId="0299A637" w:rsidR="00596A3B" w:rsidRPr="00B27B6F" w:rsidRDefault="00596A3B">
      <w:pPr>
        <w:pStyle w:val="FootnoteText"/>
        <w:rPr>
          <w:sz w:val="18"/>
          <w:szCs w:val="18"/>
          <w:lang w:val="nl-NL"/>
        </w:rPr>
      </w:pPr>
      <w:r w:rsidRPr="00B27B6F">
        <w:rPr>
          <w:rStyle w:val="FootnoteReference"/>
          <w:sz w:val="18"/>
          <w:szCs w:val="18"/>
        </w:rPr>
        <w:footnoteRef/>
      </w:r>
      <w:r w:rsidRPr="00B27B6F">
        <w:rPr>
          <w:sz w:val="18"/>
          <w:szCs w:val="18"/>
        </w:rPr>
        <w:t xml:space="preserve"> </w:t>
      </w:r>
      <w:r w:rsidRPr="00B27B6F">
        <w:rPr>
          <w:sz w:val="18"/>
          <w:szCs w:val="18"/>
          <w:lang w:val="nl-NL"/>
        </w:rPr>
        <w:t xml:space="preserve">Jager, K., 2004, Online Rollenspel organiseren, </w:t>
      </w:r>
      <w:hyperlink r:id="rId22" w:history="1">
        <w:r w:rsidRPr="00B27B6F">
          <w:rPr>
            <w:rStyle w:val="Hyperlink"/>
            <w:rFonts w:cstheme="minorBidi"/>
            <w:sz w:val="18"/>
            <w:szCs w:val="18"/>
            <w:lang w:val="nl-NL"/>
          </w:rPr>
          <w:t>http://www.digitaledidactiek.nl/wp/?p=808</w:t>
        </w:r>
      </w:hyperlink>
      <w:r w:rsidRPr="00B27B6F">
        <w:rPr>
          <w:sz w:val="18"/>
          <w:szCs w:val="18"/>
          <w:lang w:val="nl-NL"/>
        </w:rPr>
        <w:t xml:space="preserve">. </w:t>
      </w:r>
    </w:p>
  </w:footnote>
  <w:footnote w:id="27">
    <w:p w14:paraId="67AB1A87" w14:textId="255F6AF4" w:rsidR="00596A3B" w:rsidRPr="00B27B6F" w:rsidRDefault="00596A3B">
      <w:pPr>
        <w:pStyle w:val="FootnoteText"/>
        <w:rPr>
          <w:sz w:val="18"/>
          <w:szCs w:val="18"/>
          <w:lang w:val="nl-NL"/>
        </w:rPr>
      </w:pPr>
      <w:r w:rsidRPr="00B27B6F">
        <w:rPr>
          <w:rStyle w:val="FootnoteReference"/>
          <w:sz w:val="18"/>
          <w:szCs w:val="18"/>
        </w:rPr>
        <w:footnoteRef/>
      </w:r>
      <w:r w:rsidRPr="00B27B6F">
        <w:rPr>
          <w:sz w:val="18"/>
          <w:szCs w:val="18"/>
        </w:rPr>
        <w:t xml:space="preserve"> Ryckevelde , 2014, Rollenspel Europees Parlement, ttp://www.ryckevelde.be/nl/europa_begrijpen/vorming/hoger_onderwijs/rollenspel_europees_parlement-5538.html, 23 oktober 2014. </w:t>
      </w:r>
    </w:p>
  </w:footnote>
  <w:footnote w:id="28">
    <w:p w14:paraId="27D07B2C" w14:textId="3826B451" w:rsidR="00596A3B" w:rsidRPr="00B27B6F" w:rsidRDefault="00596A3B">
      <w:pPr>
        <w:pStyle w:val="FootnoteText"/>
        <w:rPr>
          <w:sz w:val="18"/>
          <w:szCs w:val="18"/>
          <w:lang w:val="nl-NL"/>
        </w:rPr>
      </w:pPr>
      <w:r w:rsidRPr="00B27B6F">
        <w:rPr>
          <w:rStyle w:val="FootnoteReference"/>
          <w:sz w:val="18"/>
          <w:szCs w:val="18"/>
        </w:rPr>
        <w:footnoteRef/>
      </w:r>
      <w:r w:rsidRPr="00B27B6F">
        <w:rPr>
          <w:sz w:val="18"/>
          <w:szCs w:val="18"/>
        </w:rPr>
        <w:t xml:space="preserve"> </w:t>
      </w:r>
      <w:r w:rsidRPr="00B27B6F">
        <w:rPr>
          <w:sz w:val="18"/>
          <w:szCs w:val="18"/>
          <w:lang w:val="nl-NL"/>
        </w:rPr>
        <w:t xml:space="preserve">KU Leuven, 2012, Practicum, </w:t>
      </w:r>
      <w:hyperlink r:id="rId23" w:history="1">
        <w:r w:rsidRPr="00B27B6F">
          <w:rPr>
            <w:rStyle w:val="Hyperlink"/>
            <w:rFonts w:cstheme="minorBidi"/>
            <w:sz w:val="18"/>
            <w:szCs w:val="18"/>
            <w:lang w:val="nl-NL"/>
          </w:rPr>
          <w:t>http://www.kuleuven.be/onderwijs/steekkaarten/ondersteuning/practicum.pdf</w:t>
        </w:r>
      </w:hyperlink>
      <w:r w:rsidRPr="00B27B6F">
        <w:rPr>
          <w:sz w:val="18"/>
          <w:szCs w:val="18"/>
          <w:lang w:val="nl-NL"/>
        </w:rPr>
        <w:t xml:space="preserve">, 23 oktober 2014. </w:t>
      </w:r>
    </w:p>
  </w:footnote>
  <w:footnote w:id="29">
    <w:p w14:paraId="704F6961" w14:textId="460BA8D0" w:rsidR="00596A3B" w:rsidRPr="00B60472" w:rsidRDefault="00596A3B" w:rsidP="00342725">
      <w:pPr>
        <w:rPr>
          <w:rFonts w:eastAsia="Times New Roman" w:cs="Times New Roman"/>
          <w:sz w:val="18"/>
          <w:szCs w:val="18"/>
          <w:lang w:eastAsia="en-US"/>
        </w:rPr>
      </w:pPr>
      <w:r w:rsidRPr="00B60472">
        <w:rPr>
          <w:rStyle w:val="FootnoteReference"/>
          <w:sz w:val="18"/>
          <w:szCs w:val="18"/>
        </w:rPr>
        <w:footnoteRef/>
      </w:r>
      <w:r w:rsidRPr="00B60472">
        <w:rPr>
          <w:sz w:val="18"/>
          <w:szCs w:val="18"/>
        </w:rPr>
        <w:t xml:space="preserve"> </w:t>
      </w:r>
      <w:r w:rsidRPr="00B60472">
        <w:rPr>
          <w:rFonts w:eastAsia="Times New Roman" w:cs="Times New Roman"/>
          <w:sz w:val="18"/>
          <w:szCs w:val="18"/>
          <w:lang w:eastAsia="en-US"/>
        </w:rPr>
        <w:t>Friedler, Y. &amp; Tamir, P., 1990, Life in science laboratory classrooms at secondary level. In: E. Hagarty-Hazel (Ed.), The student laboratory and the curriculum, London, Ruthledge, 337-354.</w:t>
      </w:r>
    </w:p>
  </w:footnote>
  <w:footnote w:id="30">
    <w:p w14:paraId="75FAD1A6" w14:textId="46D35D59" w:rsidR="00596A3B" w:rsidRPr="00B60472" w:rsidRDefault="00596A3B">
      <w:pPr>
        <w:pStyle w:val="FootnoteText"/>
        <w:rPr>
          <w:sz w:val="18"/>
          <w:szCs w:val="18"/>
          <w:lang w:val="nl-NL"/>
        </w:rPr>
      </w:pPr>
      <w:r w:rsidRPr="00B60472">
        <w:rPr>
          <w:rStyle w:val="FootnoteReference"/>
          <w:sz w:val="18"/>
          <w:szCs w:val="18"/>
        </w:rPr>
        <w:footnoteRef/>
      </w:r>
      <w:r w:rsidRPr="00B60472">
        <w:rPr>
          <w:sz w:val="18"/>
          <w:szCs w:val="18"/>
        </w:rPr>
        <w:t xml:space="preserve"> </w:t>
      </w:r>
      <w:r w:rsidRPr="00B60472">
        <w:rPr>
          <w:sz w:val="18"/>
          <w:szCs w:val="18"/>
          <w:lang w:val="nl-NL"/>
        </w:rPr>
        <w:t xml:space="preserve">Goorissen, P.,  Schonk, P., Dekker, P., 2011, Rijke leerervaringen met Rich Media, </w:t>
      </w:r>
      <w:hyperlink r:id="rId24" w:history="1">
        <w:r w:rsidRPr="00094582">
          <w:rPr>
            <w:rStyle w:val="Hyperlink"/>
            <w:rFonts w:cstheme="minorBidi"/>
            <w:sz w:val="18"/>
            <w:szCs w:val="18"/>
            <w:lang w:val="nl-NL"/>
          </w:rPr>
          <w:t>h</w:t>
        </w:r>
        <w:r w:rsidRPr="00094582">
          <w:rPr>
            <w:rStyle w:val="Hyperlink"/>
            <w:rFonts w:cstheme="minorBidi"/>
            <w:sz w:val="18"/>
            <w:szCs w:val="18"/>
          </w:rPr>
          <w:t>ttp://www.weblectures.nl/sites/default/files/120210b%20Rijkere%20leerervaringen%20met%20Rich%20Media.pdf</w:t>
        </w:r>
      </w:hyperlink>
      <w:r>
        <w:rPr>
          <w:sz w:val="18"/>
          <w:szCs w:val="18"/>
        </w:rPr>
        <w:t xml:space="preserve">, 29 oktober 2014. </w:t>
      </w:r>
    </w:p>
  </w:footnote>
  <w:footnote w:id="31">
    <w:p w14:paraId="516B3DF0" w14:textId="4A167F55" w:rsidR="00596A3B" w:rsidRPr="00342725" w:rsidRDefault="00596A3B">
      <w:pPr>
        <w:pStyle w:val="FootnoteText"/>
        <w:rPr>
          <w:lang w:val="nl-NL"/>
        </w:rPr>
      </w:pPr>
      <w:r w:rsidRPr="00B60472">
        <w:rPr>
          <w:rStyle w:val="FootnoteReference"/>
          <w:sz w:val="18"/>
          <w:szCs w:val="18"/>
        </w:rPr>
        <w:footnoteRef/>
      </w:r>
      <w:r w:rsidRPr="00B60472">
        <w:rPr>
          <w:sz w:val="18"/>
          <w:szCs w:val="18"/>
        </w:rPr>
        <w:t xml:space="preserve"> </w:t>
      </w:r>
      <w:r w:rsidRPr="00B60472">
        <w:rPr>
          <w:sz w:val="18"/>
          <w:szCs w:val="18"/>
          <w:lang w:val="nl-NL"/>
        </w:rPr>
        <w:t xml:space="preserve">Goorissen, P.,  Schonk, P., Dekker, P., 2011, Rijke leerervaringen met Rich Media, </w:t>
      </w:r>
      <w:hyperlink r:id="rId25" w:history="1">
        <w:r w:rsidRPr="00094582">
          <w:rPr>
            <w:rStyle w:val="Hyperlink"/>
            <w:rFonts w:cstheme="minorBidi"/>
            <w:sz w:val="18"/>
            <w:szCs w:val="18"/>
          </w:rPr>
          <w:t>http://www.weblectures.nl/sites/default/files/120210b%20Rijkere%20leerervaringen%20met%20Rich%20Media.pdf</w:t>
        </w:r>
      </w:hyperlink>
      <w:r>
        <w:rPr>
          <w:sz w:val="18"/>
          <w:szCs w:val="18"/>
        </w:rPr>
        <w:t>, 29 oktober  2014.</w:t>
      </w:r>
    </w:p>
  </w:footnote>
  <w:footnote w:id="32">
    <w:p w14:paraId="112CA2C7" w14:textId="68BBDC37" w:rsidR="00596A3B" w:rsidRPr="00804380" w:rsidRDefault="00596A3B">
      <w:pPr>
        <w:pStyle w:val="FootnoteText"/>
        <w:rPr>
          <w:sz w:val="18"/>
          <w:szCs w:val="18"/>
          <w:lang w:val="nl-NL"/>
        </w:rPr>
      </w:pPr>
      <w:r w:rsidRPr="00804380">
        <w:rPr>
          <w:rStyle w:val="FootnoteReference"/>
          <w:sz w:val="18"/>
          <w:szCs w:val="18"/>
        </w:rPr>
        <w:footnoteRef/>
      </w:r>
      <w:r w:rsidRPr="00804380">
        <w:rPr>
          <w:sz w:val="18"/>
          <w:szCs w:val="18"/>
        </w:rPr>
        <w:t xml:space="preserve"> </w:t>
      </w:r>
      <w:r w:rsidRPr="00804380">
        <w:rPr>
          <w:sz w:val="18"/>
          <w:szCs w:val="18"/>
          <w:lang w:val="nl-NL"/>
        </w:rPr>
        <w:t>Definitie: “</w:t>
      </w:r>
      <w:r w:rsidRPr="00804380">
        <w:rPr>
          <w:rFonts w:eastAsia="Times New Roman" w:cs="Times New Roman"/>
          <w:i/>
          <w:sz w:val="18"/>
          <w:szCs w:val="18"/>
        </w:rPr>
        <w:t>Flipping the Classroom is een organisatievorm van onderwijs waarbij je klassikale ‘kennisoverdracht’ vervangt door video’s en eventuele andere vormen van online instructie. Leerlingen kunnen de kennis hierdoor buiten de schoolmuren en de reguliere lessen tot zich nemen. Er is zo meer klassikale tijd beschikbaar voor het beantwoorden van vragen, individuele aandacht, verdieping en activerende didactiek. Flipping the Classroom kan bijdragen aan gedifferentieerd onderwijs en maakt het voor leerlingen mogelijk om instructie te krijgen op hun eigen tempo</w:t>
      </w:r>
      <w:r w:rsidRPr="00804380">
        <w:rPr>
          <w:rFonts w:eastAsia="Times New Roman" w:cs="Times New Roman"/>
          <w:sz w:val="18"/>
          <w:szCs w:val="18"/>
        </w:rPr>
        <w:t xml:space="preserve">.” </w:t>
      </w:r>
      <w:r>
        <w:rPr>
          <w:rFonts w:eastAsia="Times New Roman" w:cs="Times New Roman"/>
          <w:sz w:val="18"/>
          <w:szCs w:val="18"/>
        </w:rPr>
        <w:t xml:space="preserve"> Bron </w:t>
      </w:r>
      <w:hyperlink r:id="rId26" w:history="1">
        <w:r w:rsidRPr="00094582">
          <w:rPr>
            <w:rStyle w:val="Hyperlink"/>
            <w:rFonts w:eastAsia="Times New Roman"/>
            <w:sz w:val="18"/>
            <w:szCs w:val="18"/>
          </w:rPr>
          <w:t>http://www.kennisnet.nl/themas/flipping-the-classroom/</w:t>
        </w:r>
      </w:hyperlink>
      <w:r>
        <w:rPr>
          <w:rFonts w:eastAsia="Times New Roman" w:cs="Times New Roman"/>
          <w:sz w:val="18"/>
          <w:szCs w:val="18"/>
        </w:rPr>
        <w:t xml:space="preserve">. </w:t>
      </w:r>
    </w:p>
  </w:footnote>
  <w:footnote w:id="33">
    <w:p w14:paraId="294BCE8E" w14:textId="3C0CEBA1" w:rsidR="00596A3B" w:rsidRPr="00BD7DF7" w:rsidRDefault="00596A3B" w:rsidP="008E23FF">
      <w:pPr>
        <w:pStyle w:val="FootnoteText"/>
        <w:rPr>
          <w:b/>
          <w:bCs/>
          <w:sz w:val="18"/>
          <w:szCs w:val="18"/>
        </w:rPr>
      </w:pPr>
      <w:r w:rsidRPr="00BD7DF7">
        <w:rPr>
          <w:rStyle w:val="FootnoteReference"/>
          <w:sz w:val="18"/>
          <w:szCs w:val="18"/>
        </w:rPr>
        <w:footnoteRef/>
      </w:r>
      <w:r w:rsidRPr="00BD7DF7">
        <w:rPr>
          <w:sz w:val="18"/>
          <w:szCs w:val="18"/>
        </w:rPr>
        <w:t xml:space="preserve"> </w:t>
      </w:r>
      <w:r w:rsidRPr="00BD7DF7">
        <w:rPr>
          <w:sz w:val="18"/>
          <w:szCs w:val="18"/>
          <w:lang w:val="nl-NL"/>
        </w:rPr>
        <w:t xml:space="preserve">Basisliteratuur voor de examinator die een MC-examen wilt opstellen: Sabbe, E., Lesage, E., 2012, </w:t>
      </w:r>
      <w:r w:rsidRPr="00BD7DF7">
        <w:rPr>
          <w:bCs/>
          <w:sz w:val="18"/>
          <w:szCs w:val="18"/>
        </w:rPr>
        <w:t>Meerkeuzetoetsen: praktische handleiding voor leerkrachten en docenten</w:t>
      </w:r>
      <w:r w:rsidRPr="00BD7DF7">
        <w:rPr>
          <w:b/>
          <w:bCs/>
          <w:sz w:val="18"/>
          <w:szCs w:val="18"/>
        </w:rPr>
        <w:t xml:space="preserve">, </w:t>
      </w:r>
      <w:r w:rsidRPr="00BD7DF7">
        <w:rPr>
          <w:bCs/>
          <w:sz w:val="18"/>
          <w:szCs w:val="18"/>
        </w:rPr>
        <w:t>Garant, Antwerpen, 82p.</w:t>
      </w:r>
      <w:r w:rsidRPr="00BD7DF7">
        <w:rPr>
          <w:b/>
          <w:bCs/>
          <w:sz w:val="18"/>
          <w:szCs w:val="18"/>
        </w:rPr>
        <w:t xml:space="preserve"> </w:t>
      </w:r>
    </w:p>
    <w:p w14:paraId="34ACF562" w14:textId="2FF94DD0" w:rsidR="00596A3B" w:rsidRPr="008E23FF" w:rsidRDefault="00596A3B">
      <w:pPr>
        <w:pStyle w:val="FootnoteText"/>
        <w:rPr>
          <w:lang w:val="nl-NL"/>
        </w:rPr>
      </w:pPr>
    </w:p>
  </w:footnote>
  <w:footnote w:id="34">
    <w:p w14:paraId="3DBC5832" w14:textId="68618AB1" w:rsidR="00596A3B" w:rsidRPr="000926EA" w:rsidRDefault="00596A3B">
      <w:pPr>
        <w:pStyle w:val="FootnoteText"/>
        <w:rPr>
          <w:sz w:val="18"/>
          <w:szCs w:val="18"/>
          <w:lang w:val="nl-NL"/>
        </w:rPr>
      </w:pPr>
      <w:r w:rsidRPr="000926EA">
        <w:rPr>
          <w:rStyle w:val="FootnoteReference"/>
          <w:sz w:val="18"/>
          <w:szCs w:val="18"/>
        </w:rPr>
        <w:footnoteRef/>
      </w:r>
      <w:r w:rsidRPr="000926EA">
        <w:rPr>
          <w:sz w:val="18"/>
          <w:szCs w:val="18"/>
        </w:rPr>
        <w:t xml:space="preserve"> Ugent, 2014, DenkWijzer, </w:t>
      </w:r>
      <w:hyperlink r:id="rId27" w:history="1">
        <w:r w:rsidRPr="000926EA">
          <w:rPr>
            <w:rStyle w:val="Hyperlink"/>
            <w:rFonts w:cstheme="minorBidi"/>
            <w:sz w:val="18"/>
            <w:szCs w:val="18"/>
          </w:rPr>
          <w:t>http://www.opleidingen.ugent.be/studiekiezer/nl/brochure/denkwijzer.pdf</w:t>
        </w:r>
      </w:hyperlink>
      <w:r w:rsidRPr="000926EA">
        <w:rPr>
          <w:sz w:val="18"/>
          <w:szCs w:val="18"/>
        </w:rPr>
        <w:t>, 29 oktober 2014</w:t>
      </w:r>
    </w:p>
  </w:footnote>
  <w:footnote w:id="35">
    <w:p w14:paraId="3293E6B6" w14:textId="5CEBD114" w:rsidR="00596A3B" w:rsidRPr="00D6068E" w:rsidRDefault="00596A3B">
      <w:pPr>
        <w:pStyle w:val="FootnoteText"/>
        <w:rPr>
          <w:sz w:val="18"/>
          <w:szCs w:val="18"/>
          <w:lang w:val="nl-NL"/>
        </w:rPr>
      </w:pPr>
      <w:r w:rsidRPr="00D6068E">
        <w:rPr>
          <w:rStyle w:val="FootnoteReference"/>
          <w:sz w:val="18"/>
          <w:szCs w:val="18"/>
        </w:rPr>
        <w:footnoteRef/>
      </w:r>
      <w:r w:rsidRPr="00D6068E">
        <w:rPr>
          <w:sz w:val="18"/>
          <w:szCs w:val="18"/>
        </w:rPr>
        <w:t xml:space="preserve"> </w:t>
      </w:r>
      <w:r w:rsidRPr="00D6068E">
        <w:rPr>
          <w:sz w:val="18"/>
          <w:szCs w:val="18"/>
          <w:lang w:val="nl-NL"/>
        </w:rPr>
        <w:t xml:space="preserve">Meestal kleinschalige onderzoeken op universiteitsniveau: VUB,… </w:t>
      </w:r>
    </w:p>
  </w:footnote>
  <w:footnote w:id="36">
    <w:p w14:paraId="7BEB530B" w14:textId="0F3CE541" w:rsidR="00596A3B" w:rsidRPr="00B27071" w:rsidRDefault="00596A3B" w:rsidP="00D6068E">
      <w:pPr>
        <w:rPr>
          <w:rFonts w:eastAsia="Times New Roman" w:cs="Times New Roman"/>
          <w:b/>
          <w:bCs/>
          <w:sz w:val="18"/>
          <w:szCs w:val="18"/>
        </w:rPr>
      </w:pPr>
      <w:r w:rsidRPr="00847FD9">
        <w:rPr>
          <w:rStyle w:val="FootnoteReference"/>
          <w:sz w:val="18"/>
          <w:szCs w:val="18"/>
        </w:rPr>
        <w:footnoteRef/>
      </w:r>
      <w:r w:rsidRPr="00847FD9">
        <w:rPr>
          <w:sz w:val="18"/>
          <w:szCs w:val="18"/>
        </w:rPr>
        <w:t xml:space="preserve"> </w:t>
      </w:r>
      <w:r w:rsidRPr="00847FD9">
        <w:rPr>
          <w:sz w:val="18"/>
          <w:szCs w:val="18"/>
          <w:lang w:val="nl-NL"/>
        </w:rPr>
        <w:t xml:space="preserve">internationaal onderzoek: </w:t>
      </w:r>
      <w:r>
        <w:rPr>
          <w:rFonts w:eastAsia="Times New Roman" w:cs="Times New Roman"/>
          <w:sz w:val="18"/>
          <w:szCs w:val="18"/>
        </w:rPr>
        <w:t xml:space="preserve">David, R., 2011, </w:t>
      </w:r>
      <w:r w:rsidRPr="00847FD9">
        <w:rPr>
          <w:rFonts w:eastAsia="Times New Roman" w:cs="Times New Roman"/>
          <w:sz w:val="18"/>
          <w:szCs w:val="18"/>
        </w:rPr>
        <w:t>What Are The Advantages Of e-Book Readers Over Print Books?</w:t>
      </w:r>
      <w:r>
        <w:rPr>
          <w:rFonts w:eastAsia="Times New Roman" w:cs="Times New Roman"/>
          <w:sz w:val="18"/>
          <w:szCs w:val="18"/>
        </w:rPr>
        <w:t>,</w:t>
      </w:r>
      <w:r w:rsidRPr="00847FD9">
        <w:rPr>
          <w:rFonts w:eastAsia="Times New Roman" w:cs="Times New Roman"/>
          <w:sz w:val="18"/>
          <w:szCs w:val="18"/>
        </w:rPr>
        <w:t xml:space="preserve"> </w:t>
      </w:r>
      <w:hyperlink r:id="rId28" w:history="1">
        <w:r w:rsidRPr="00094582">
          <w:rPr>
            <w:rStyle w:val="Hyperlink"/>
            <w:rFonts w:eastAsia="Times New Roman"/>
            <w:sz w:val="18"/>
            <w:szCs w:val="18"/>
          </w:rPr>
          <w:t>http://www.itrainharder.com/what-are-the-disadvantages-of-ebook-over-print-books</w:t>
        </w:r>
      </w:hyperlink>
      <w:r>
        <w:rPr>
          <w:rFonts w:eastAsia="Times New Roman" w:cs="Times New Roman"/>
          <w:sz w:val="18"/>
          <w:szCs w:val="18"/>
        </w:rPr>
        <w:t>, 30 oktober 2014; Rockinson-Szapkiw, A., Courduff, J., Carter, K., Bennett, D., 2013, “</w:t>
      </w:r>
      <w:r w:rsidRPr="00B27071">
        <w:rPr>
          <w:rFonts w:eastAsia="Times New Roman" w:cs="Times New Roman"/>
          <w:bCs/>
          <w:sz w:val="18"/>
          <w:szCs w:val="18"/>
        </w:rPr>
        <w:t>Electronic versus traditional print textbooks: A comparison study on the influence of university students' learning</w:t>
      </w:r>
      <w:r>
        <w:rPr>
          <w:rFonts w:eastAsia="Times New Roman" w:cs="Times New Roman"/>
          <w:bCs/>
          <w:sz w:val="18"/>
          <w:szCs w:val="18"/>
        </w:rPr>
        <w:t>”</w:t>
      </w:r>
      <w:r>
        <w:rPr>
          <w:rFonts w:eastAsia="Times New Roman" w:cs="Times New Roman"/>
          <w:b/>
          <w:bCs/>
          <w:sz w:val="18"/>
          <w:szCs w:val="18"/>
        </w:rPr>
        <w:t xml:space="preserve">, </w:t>
      </w:r>
      <w:r w:rsidRPr="00847FD9">
        <w:rPr>
          <w:rFonts w:eastAsia="Times New Roman" w:cs="Times New Roman"/>
          <w:i/>
          <w:sz w:val="18"/>
          <w:szCs w:val="18"/>
          <w:lang w:eastAsia="en-US"/>
        </w:rPr>
        <w:t>Computers &amp; Education</w:t>
      </w:r>
      <w:r w:rsidRPr="00847FD9">
        <w:rPr>
          <w:rFonts w:eastAsia="Times New Roman" w:cs="Times New Roman"/>
          <w:sz w:val="18"/>
          <w:szCs w:val="18"/>
          <w:lang w:eastAsia="en-US"/>
        </w:rPr>
        <w:t xml:space="preserve"> </w:t>
      </w:r>
      <w:r>
        <w:rPr>
          <w:rFonts w:eastAsia="Times New Roman" w:cs="Times New Roman"/>
          <w:sz w:val="18"/>
          <w:szCs w:val="18"/>
          <w:lang w:eastAsia="en-US"/>
        </w:rPr>
        <w:t xml:space="preserve"> 63, </w:t>
      </w:r>
      <w:r w:rsidRPr="00B27071">
        <w:rPr>
          <w:rFonts w:eastAsia="Times New Roman" w:cs="Times New Roman"/>
          <w:sz w:val="18"/>
          <w:szCs w:val="18"/>
        </w:rPr>
        <w:t>259–266</w:t>
      </w:r>
      <w:r>
        <w:rPr>
          <w:sz w:val="18"/>
          <w:szCs w:val="18"/>
          <w:lang w:val="nl-NL"/>
        </w:rPr>
        <w:t xml:space="preserve">; </w:t>
      </w:r>
      <w:r w:rsidRPr="00847FD9">
        <w:rPr>
          <w:sz w:val="18"/>
          <w:szCs w:val="18"/>
          <w:lang w:val="nl-NL"/>
        </w:rPr>
        <w:t xml:space="preserve">Woody, W., Daniel, D., Baker, C.,  2010, </w:t>
      </w:r>
      <w:r>
        <w:rPr>
          <w:sz w:val="18"/>
          <w:szCs w:val="18"/>
          <w:lang w:val="nl-NL"/>
        </w:rPr>
        <w:t>“</w:t>
      </w:r>
      <w:r w:rsidRPr="00847FD9">
        <w:rPr>
          <w:sz w:val="18"/>
          <w:szCs w:val="18"/>
          <w:lang w:val="nl-NL"/>
        </w:rPr>
        <w:t>E- books or textbooks: students prefer textbooks”,</w:t>
      </w:r>
      <w:r w:rsidRPr="00847FD9">
        <w:rPr>
          <w:rFonts w:eastAsia="Times New Roman" w:cs="Times New Roman"/>
          <w:sz w:val="18"/>
          <w:szCs w:val="18"/>
          <w:lang w:eastAsia="en-US"/>
        </w:rPr>
        <w:t xml:space="preserve"> </w:t>
      </w:r>
      <w:r w:rsidRPr="00847FD9">
        <w:rPr>
          <w:rFonts w:eastAsia="Times New Roman" w:cs="Times New Roman"/>
          <w:i/>
          <w:sz w:val="18"/>
          <w:szCs w:val="18"/>
          <w:lang w:eastAsia="en-US"/>
        </w:rPr>
        <w:t>Computers &amp; Education</w:t>
      </w:r>
      <w:r w:rsidRPr="00847FD9">
        <w:rPr>
          <w:rFonts w:eastAsia="Times New Roman" w:cs="Times New Roman"/>
          <w:sz w:val="18"/>
          <w:szCs w:val="18"/>
          <w:lang w:eastAsia="en-US"/>
        </w:rPr>
        <w:t xml:space="preserve"> 55, 945</w:t>
      </w:r>
      <w:r w:rsidRPr="00D6068E">
        <w:rPr>
          <w:rFonts w:eastAsia="Times New Roman" w:cs="Times New Roman"/>
          <w:sz w:val="18"/>
          <w:szCs w:val="18"/>
          <w:lang w:eastAsia="en-US"/>
        </w:rPr>
        <w:t>–948</w:t>
      </w:r>
      <w:r w:rsidRPr="00847FD9">
        <w:rPr>
          <w:rFonts w:eastAsia="Times New Roman" w:cs="Times New Roman"/>
          <w:sz w:val="18"/>
          <w:szCs w:val="18"/>
          <w:lang w:eastAsia="en-US"/>
        </w:rPr>
        <w:t>.</w:t>
      </w:r>
    </w:p>
    <w:p w14:paraId="30165E95" w14:textId="1FB60383" w:rsidR="00596A3B" w:rsidRPr="008B1A49" w:rsidRDefault="00596A3B">
      <w:pPr>
        <w:pStyle w:val="FootnoteText"/>
        <w:rPr>
          <w:lang w:val="nl-NL"/>
        </w:rPr>
      </w:pPr>
    </w:p>
  </w:footnote>
  <w:footnote w:id="37">
    <w:p w14:paraId="19687892" w14:textId="1DFE9FA0" w:rsidR="00596A3B" w:rsidRPr="00567349" w:rsidRDefault="00596A3B" w:rsidP="00567349">
      <w:pPr>
        <w:pStyle w:val="FootnoteText"/>
        <w:rPr>
          <w:bCs/>
          <w:sz w:val="18"/>
          <w:szCs w:val="18"/>
        </w:rPr>
      </w:pPr>
      <w:r w:rsidRPr="00567349">
        <w:rPr>
          <w:rStyle w:val="FootnoteReference"/>
          <w:sz w:val="18"/>
          <w:szCs w:val="18"/>
        </w:rPr>
        <w:footnoteRef/>
      </w:r>
      <w:r w:rsidRPr="00567349">
        <w:rPr>
          <w:sz w:val="18"/>
          <w:szCs w:val="18"/>
        </w:rPr>
        <w:t xml:space="preserve">  Lee, S., 2013,</w:t>
      </w:r>
      <w:r w:rsidRPr="00567349">
        <w:rPr>
          <w:rFonts w:ascii="Times" w:eastAsia="Times New Roman" w:hAnsi="Times" w:cs="Times New Roman"/>
          <w:kern w:val="36"/>
          <w:sz w:val="18"/>
          <w:szCs w:val="18"/>
          <w:lang w:eastAsia="en-US"/>
        </w:rPr>
        <w:t xml:space="preserve"> </w:t>
      </w:r>
      <w:r>
        <w:rPr>
          <w:rFonts w:ascii="Times" w:eastAsia="Times New Roman" w:hAnsi="Times" w:cs="Times New Roman"/>
          <w:kern w:val="36"/>
          <w:sz w:val="18"/>
          <w:szCs w:val="18"/>
          <w:lang w:eastAsia="en-US"/>
        </w:rPr>
        <w:t>“</w:t>
      </w:r>
      <w:r w:rsidRPr="00567349">
        <w:rPr>
          <w:bCs/>
          <w:sz w:val="18"/>
          <w:szCs w:val="18"/>
        </w:rPr>
        <w:t>An integrated adoption model for e-books in a mobile environment: Evidence from South Korea</w:t>
      </w:r>
      <w:r>
        <w:rPr>
          <w:bCs/>
          <w:sz w:val="18"/>
          <w:szCs w:val="18"/>
        </w:rPr>
        <w:t>”</w:t>
      </w:r>
      <w:r w:rsidRPr="00567349">
        <w:rPr>
          <w:bCs/>
          <w:sz w:val="18"/>
          <w:szCs w:val="18"/>
        </w:rPr>
        <w:t xml:space="preserve">, </w:t>
      </w:r>
      <w:r w:rsidRPr="00567349">
        <w:rPr>
          <w:bCs/>
          <w:i/>
          <w:sz w:val="18"/>
          <w:szCs w:val="18"/>
        </w:rPr>
        <w:t>Telematics and Informatics</w:t>
      </w:r>
      <w:r>
        <w:rPr>
          <w:bCs/>
          <w:sz w:val="18"/>
          <w:szCs w:val="18"/>
        </w:rPr>
        <w:t xml:space="preserve"> 2, 165-176.</w:t>
      </w:r>
    </w:p>
    <w:p w14:paraId="63B38571" w14:textId="23813F17" w:rsidR="00596A3B" w:rsidRPr="00567349" w:rsidRDefault="00596A3B">
      <w:pPr>
        <w:pStyle w:val="FootnoteText"/>
        <w:rPr>
          <w:lang w:val="nl-NL"/>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D13CE" w14:textId="02B83FBD" w:rsidR="00596A3B" w:rsidRDefault="00596A3B" w:rsidP="00A66B6D">
    <w:pPr>
      <w:pStyle w:val="Header"/>
      <w:ind w:left="7080"/>
    </w:pPr>
    <w:r>
      <w:rPr>
        <w:noProof/>
        <w:lang w:val="en-US" w:eastAsia="en-US"/>
      </w:rPr>
      <w:drawing>
        <wp:inline distT="0" distB="0" distL="0" distR="0" wp14:anchorId="7171E40A" wp14:editId="18912FC2">
          <wp:extent cx="1257300" cy="2852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23 om 16.09.21.png"/>
                  <pic:cNvPicPr/>
                </pic:nvPicPr>
                <pic:blipFill>
                  <a:blip r:embed="rId1">
                    <a:extLst>
                      <a:ext uri="{28A0092B-C50C-407E-A947-70E740481C1C}">
                        <a14:useLocalDpi xmlns:a14="http://schemas.microsoft.com/office/drawing/2010/main" val="0"/>
                      </a:ext>
                    </a:extLst>
                  </a:blip>
                  <a:stretch>
                    <a:fillRect/>
                  </a:stretch>
                </pic:blipFill>
                <pic:spPr>
                  <a:xfrm>
                    <a:off x="0" y="0"/>
                    <a:ext cx="1257300" cy="28528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0B25"/>
    <w:multiLevelType w:val="hybridMultilevel"/>
    <w:tmpl w:val="607E570A"/>
    <w:lvl w:ilvl="0" w:tplc="08130009">
      <w:start w:val="1"/>
      <w:numFmt w:val="bullet"/>
      <w:lvlText w:val=""/>
      <w:lvlJc w:val="left"/>
      <w:pPr>
        <w:ind w:left="765" w:hanging="360"/>
      </w:pPr>
      <w:rPr>
        <w:rFonts w:ascii="Wingdings" w:hAnsi="Wingdings"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1">
    <w:nsid w:val="03B6030F"/>
    <w:multiLevelType w:val="multilevel"/>
    <w:tmpl w:val="ECFAF408"/>
    <w:lvl w:ilvl="0">
      <w:start w:val="3"/>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ED4B39"/>
    <w:multiLevelType w:val="multilevel"/>
    <w:tmpl w:val="FD10E19E"/>
    <w:lvl w:ilvl="0">
      <w:start w:val="3"/>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CA00261"/>
    <w:multiLevelType w:val="hybridMultilevel"/>
    <w:tmpl w:val="BDC60D8A"/>
    <w:lvl w:ilvl="0" w:tplc="E8385DEC">
      <w:numFmt w:val="bullet"/>
      <w:lvlText w:val=""/>
      <w:lvlJc w:val="left"/>
      <w:pPr>
        <w:ind w:left="1125" w:hanging="360"/>
      </w:pPr>
      <w:rPr>
        <w:rFonts w:ascii="Wingdings" w:eastAsiaTheme="minorHAnsi" w:hAnsi="Wingdings" w:cstheme="minorBidi" w:hint="default"/>
      </w:rPr>
    </w:lvl>
    <w:lvl w:ilvl="1" w:tplc="08130003" w:tentative="1">
      <w:start w:val="1"/>
      <w:numFmt w:val="bullet"/>
      <w:lvlText w:val="o"/>
      <w:lvlJc w:val="left"/>
      <w:pPr>
        <w:ind w:left="1845" w:hanging="360"/>
      </w:pPr>
      <w:rPr>
        <w:rFonts w:ascii="Courier New" w:hAnsi="Courier New" w:cs="Courier New" w:hint="default"/>
      </w:rPr>
    </w:lvl>
    <w:lvl w:ilvl="2" w:tplc="08130005" w:tentative="1">
      <w:start w:val="1"/>
      <w:numFmt w:val="bullet"/>
      <w:lvlText w:val=""/>
      <w:lvlJc w:val="left"/>
      <w:pPr>
        <w:ind w:left="2565" w:hanging="360"/>
      </w:pPr>
      <w:rPr>
        <w:rFonts w:ascii="Wingdings" w:hAnsi="Wingdings" w:hint="default"/>
      </w:rPr>
    </w:lvl>
    <w:lvl w:ilvl="3" w:tplc="08130001" w:tentative="1">
      <w:start w:val="1"/>
      <w:numFmt w:val="bullet"/>
      <w:lvlText w:val=""/>
      <w:lvlJc w:val="left"/>
      <w:pPr>
        <w:ind w:left="3285" w:hanging="360"/>
      </w:pPr>
      <w:rPr>
        <w:rFonts w:ascii="Symbol" w:hAnsi="Symbol" w:hint="default"/>
      </w:rPr>
    </w:lvl>
    <w:lvl w:ilvl="4" w:tplc="08130003" w:tentative="1">
      <w:start w:val="1"/>
      <w:numFmt w:val="bullet"/>
      <w:lvlText w:val="o"/>
      <w:lvlJc w:val="left"/>
      <w:pPr>
        <w:ind w:left="4005" w:hanging="360"/>
      </w:pPr>
      <w:rPr>
        <w:rFonts w:ascii="Courier New" w:hAnsi="Courier New" w:cs="Courier New" w:hint="default"/>
      </w:rPr>
    </w:lvl>
    <w:lvl w:ilvl="5" w:tplc="08130005" w:tentative="1">
      <w:start w:val="1"/>
      <w:numFmt w:val="bullet"/>
      <w:lvlText w:val=""/>
      <w:lvlJc w:val="left"/>
      <w:pPr>
        <w:ind w:left="4725" w:hanging="360"/>
      </w:pPr>
      <w:rPr>
        <w:rFonts w:ascii="Wingdings" w:hAnsi="Wingdings" w:hint="default"/>
      </w:rPr>
    </w:lvl>
    <w:lvl w:ilvl="6" w:tplc="08130001" w:tentative="1">
      <w:start w:val="1"/>
      <w:numFmt w:val="bullet"/>
      <w:lvlText w:val=""/>
      <w:lvlJc w:val="left"/>
      <w:pPr>
        <w:ind w:left="5445" w:hanging="360"/>
      </w:pPr>
      <w:rPr>
        <w:rFonts w:ascii="Symbol" w:hAnsi="Symbol" w:hint="default"/>
      </w:rPr>
    </w:lvl>
    <w:lvl w:ilvl="7" w:tplc="08130003" w:tentative="1">
      <w:start w:val="1"/>
      <w:numFmt w:val="bullet"/>
      <w:lvlText w:val="o"/>
      <w:lvlJc w:val="left"/>
      <w:pPr>
        <w:ind w:left="6165" w:hanging="360"/>
      </w:pPr>
      <w:rPr>
        <w:rFonts w:ascii="Courier New" w:hAnsi="Courier New" w:cs="Courier New" w:hint="default"/>
      </w:rPr>
    </w:lvl>
    <w:lvl w:ilvl="8" w:tplc="08130005" w:tentative="1">
      <w:start w:val="1"/>
      <w:numFmt w:val="bullet"/>
      <w:lvlText w:val=""/>
      <w:lvlJc w:val="left"/>
      <w:pPr>
        <w:ind w:left="6885" w:hanging="360"/>
      </w:pPr>
      <w:rPr>
        <w:rFonts w:ascii="Wingdings" w:hAnsi="Wingdings" w:hint="default"/>
      </w:rPr>
    </w:lvl>
  </w:abstractNum>
  <w:abstractNum w:abstractNumId="4">
    <w:nsid w:val="0FC402AF"/>
    <w:multiLevelType w:val="hybridMultilevel"/>
    <w:tmpl w:val="2A740A9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nsid w:val="12270CD6"/>
    <w:multiLevelType w:val="hybridMultilevel"/>
    <w:tmpl w:val="30B85658"/>
    <w:lvl w:ilvl="0" w:tplc="275A2C2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75B5B"/>
    <w:multiLevelType w:val="hybridMultilevel"/>
    <w:tmpl w:val="344CAE3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86B7B09"/>
    <w:multiLevelType w:val="multilevel"/>
    <w:tmpl w:val="BD7E2B3E"/>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C785529"/>
    <w:multiLevelType w:val="hybridMultilevel"/>
    <w:tmpl w:val="770A3992"/>
    <w:lvl w:ilvl="0" w:tplc="08130005">
      <w:start w:val="1"/>
      <w:numFmt w:val="bullet"/>
      <w:lvlText w:val=""/>
      <w:lvlJc w:val="left"/>
      <w:pPr>
        <w:ind w:left="823" w:hanging="360"/>
      </w:pPr>
      <w:rPr>
        <w:rFonts w:ascii="Wingdings" w:hAnsi="Wingdings" w:hint="default"/>
      </w:rPr>
    </w:lvl>
    <w:lvl w:ilvl="1" w:tplc="08130003" w:tentative="1">
      <w:start w:val="1"/>
      <w:numFmt w:val="bullet"/>
      <w:lvlText w:val="o"/>
      <w:lvlJc w:val="left"/>
      <w:pPr>
        <w:ind w:left="1543" w:hanging="360"/>
      </w:pPr>
      <w:rPr>
        <w:rFonts w:ascii="Courier New" w:hAnsi="Courier New" w:cs="Courier New" w:hint="default"/>
      </w:rPr>
    </w:lvl>
    <w:lvl w:ilvl="2" w:tplc="08130005" w:tentative="1">
      <w:start w:val="1"/>
      <w:numFmt w:val="bullet"/>
      <w:lvlText w:val=""/>
      <w:lvlJc w:val="left"/>
      <w:pPr>
        <w:ind w:left="2263" w:hanging="360"/>
      </w:pPr>
      <w:rPr>
        <w:rFonts w:ascii="Wingdings" w:hAnsi="Wingdings" w:hint="default"/>
      </w:rPr>
    </w:lvl>
    <w:lvl w:ilvl="3" w:tplc="08130001" w:tentative="1">
      <w:start w:val="1"/>
      <w:numFmt w:val="bullet"/>
      <w:lvlText w:val=""/>
      <w:lvlJc w:val="left"/>
      <w:pPr>
        <w:ind w:left="2983" w:hanging="360"/>
      </w:pPr>
      <w:rPr>
        <w:rFonts w:ascii="Symbol" w:hAnsi="Symbol" w:hint="default"/>
      </w:rPr>
    </w:lvl>
    <w:lvl w:ilvl="4" w:tplc="08130003" w:tentative="1">
      <w:start w:val="1"/>
      <w:numFmt w:val="bullet"/>
      <w:lvlText w:val="o"/>
      <w:lvlJc w:val="left"/>
      <w:pPr>
        <w:ind w:left="3703" w:hanging="360"/>
      </w:pPr>
      <w:rPr>
        <w:rFonts w:ascii="Courier New" w:hAnsi="Courier New" w:cs="Courier New" w:hint="default"/>
      </w:rPr>
    </w:lvl>
    <w:lvl w:ilvl="5" w:tplc="08130005" w:tentative="1">
      <w:start w:val="1"/>
      <w:numFmt w:val="bullet"/>
      <w:lvlText w:val=""/>
      <w:lvlJc w:val="left"/>
      <w:pPr>
        <w:ind w:left="4423" w:hanging="360"/>
      </w:pPr>
      <w:rPr>
        <w:rFonts w:ascii="Wingdings" w:hAnsi="Wingdings" w:hint="default"/>
      </w:rPr>
    </w:lvl>
    <w:lvl w:ilvl="6" w:tplc="08130001" w:tentative="1">
      <w:start w:val="1"/>
      <w:numFmt w:val="bullet"/>
      <w:lvlText w:val=""/>
      <w:lvlJc w:val="left"/>
      <w:pPr>
        <w:ind w:left="5143" w:hanging="360"/>
      </w:pPr>
      <w:rPr>
        <w:rFonts w:ascii="Symbol" w:hAnsi="Symbol" w:hint="default"/>
      </w:rPr>
    </w:lvl>
    <w:lvl w:ilvl="7" w:tplc="08130003" w:tentative="1">
      <w:start w:val="1"/>
      <w:numFmt w:val="bullet"/>
      <w:lvlText w:val="o"/>
      <w:lvlJc w:val="left"/>
      <w:pPr>
        <w:ind w:left="5863" w:hanging="360"/>
      </w:pPr>
      <w:rPr>
        <w:rFonts w:ascii="Courier New" w:hAnsi="Courier New" w:cs="Courier New" w:hint="default"/>
      </w:rPr>
    </w:lvl>
    <w:lvl w:ilvl="8" w:tplc="08130005" w:tentative="1">
      <w:start w:val="1"/>
      <w:numFmt w:val="bullet"/>
      <w:lvlText w:val=""/>
      <w:lvlJc w:val="left"/>
      <w:pPr>
        <w:ind w:left="6583" w:hanging="360"/>
      </w:pPr>
      <w:rPr>
        <w:rFonts w:ascii="Wingdings" w:hAnsi="Wingdings" w:hint="default"/>
      </w:rPr>
    </w:lvl>
  </w:abstractNum>
  <w:abstractNum w:abstractNumId="9">
    <w:nsid w:val="1FD14F8C"/>
    <w:multiLevelType w:val="hybridMultilevel"/>
    <w:tmpl w:val="06F8A0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69021E"/>
    <w:multiLevelType w:val="multilevel"/>
    <w:tmpl w:val="BE6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F97B36"/>
    <w:multiLevelType w:val="hybridMultilevel"/>
    <w:tmpl w:val="2CBEDE66"/>
    <w:lvl w:ilvl="0" w:tplc="275A2C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996908"/>
    <w:multiLevelType w:val="multilevel"/>
    <w:tmpl w:val="70E816F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CF85EC5"/>
    <w:multiLevelType w:val="hybridMultilevel"/>
    <w:tmpl w:val="0E288A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0F086D"/>
    <w:multiLevelType w:val="hybridMultilevel"/>
    <w:tmpl w:val="FC4C8FC0"/>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nsid w:val="341673A4"/>
    <w:multiLevelType w:val="hybridMultilevel"/>
    <w:tmpl w:val="71CC13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DF41B3"/>
    <w:multiLevelType w:val="hybridMultilevel"/>
    <w:tmpl w:val="72A24B5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7850850"/>
    <w:multiLevelType w:val="multilevel"/>
    <w:tmpl w:val="512EE82A"/>
    <w:lvl w:ilvl="0">
      <w:start w:val="3"/>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9B43C48"/>
    <w:multiLevelType w:val="hybridMultilevel"/>
    <w:tmpl w:val="B2D4F3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E2381D"/>
    <w:multiLevelType w:val="multilevel"/>
    <w:tmpl w:val="D55CD52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nsid w:val="52595DC4"/>
    <w:multiLevelType w:val="multilevel"/>
    <w:tmpl w:val="F156FC8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7B32549"/>
    <w:multiLevelType w:val="hybridMultilevel"/>
    <w:tmpl w:val="1890CE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3F00F3"/>
    <w:multiLevelType w:val="hybridMultilevel"/>
    <w:tmpl w:val="2F02AA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D34212"/>
    <w:multiLevelType w:val="hybridMultilevel"/>
    <w:tmpl w:val="D9727546"/>
    <w:lvl w:ilvl="0" w:tplc="0409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E634CAB"/>
    <w:multiLevelType w:val="multilevel"/>
    <w:tmpl w:val="1E8E8D56"/>
    <w:lvl w:ilvl="0">
      <w:start w:val="3"/>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4247BC2"/>
    <w:multiLevelType w:val="hybridMultilevel"/>
    <w:tmpl w:val="0C544562"/>
    <w:lvl w:ilvl="0" w:tplc="144AC4DC">
      <w:start w:val="1"/>
      <w:numFmt w:val="upperLetter"/>
      <w:pStyle w:val="Heading2"/>
      <w:lvlText w:val="%1."/>
      <w:lvlJc w:val="left"/>
      <w:pPr>
        <w:ind w:left="720" w:hanging="360"/>
      </w:pPr>
      <w:rPr>
        <w:rFonts w:hint="default"/>
      </w:rPr>
    </w:lvl>
    <w:lvl w:ilvl="1" w:tplc="55CE4166">
      <w:start w:val="1"/>
      <w:numFmt w:val="decimal"/>
      <w:pStyle w:val="Heading3"/>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AD12885"/>
    <w:multiLevelType w:val="hybridMultilevel"/>
    <w:tmpl w:val="78E45BBC"/>
    <w:lvl w:ilvl="0" w:tplc="04090019">
      <w:start w:val="1"/>
      <w:numFmt w:val="lowerLetter"/>
      <w:lvlText w:val="%1."/>
      <w:lvlJc w:val="left"/>
      <w:pPr>
        <w:ind w:left="1428" w:hanging="360"/>
      </w:pPr>
      <w:rPr>
        <w:rFont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nsid w:val="6C350E6C"/>
    <w:multiLevelType w:val="hybridMultilevel"/>
    <w:tmpl w:val="0038C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CB487D"/>
    <w:multiLevelType w:val="hybridMultilevel"/>
    <w:tmpl w:val="458455F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4"/>
  </w:num>
  <w:num w:numId="3">
    <w:abstractNumId w:val="8"/>
  </w:num>
  <w:num w:numId="4">
    <w:abstractNumId w:val="16"/>
  </w:num>
  <w:num w:numId="5">
    <w:abstractNumId w:val="0"/>
  </w:num>
  <w:num w:numId="6">
    <w:abstractNumId w:val="27"/>
  </w:num>
  <w:num w:numId="7">
    <w:abstractNumId w:val="3"/>
  </w:num>
  <w:num w:numId="8">
    <w:abstractNumId w:val="13"/>
  </w:num>
  <w:num w:numId="9">
    <w:abstractNumId w:val="6"/>
  </w:num>
  <w:num w:numId="10">
    <w:abstractNumId w:val="9"/>
  </w:num>
  <w:num w:numId="11">
    <w:abstractNumId w:val="23"/>
  </w:num>
  <w:num w:numId="12">
    <w:abstractNumId w:val="22"/>
  </w:num>
  <w:num w:numId="13">
    <w:abstractNumId w:val="14"/>
  </w:num>
  <w:num w:numId="14">
    <w:abstractNumId w:val="17"/>
  </w:num>
  <w:num w:numId="15">
    <w:abstractNumId w:val="24"/>
  </w:num>
  <w:num w:numId="16">
    <w:abstractNumId w:val="2"/>
  </w:num>
  <w:num w:numId="17">
    <w:abstractNumId w:val="1"/>
  </w:num>
  <w:num w:numId="18">
    <w:abstractNumId w:val="12"/>
  </w:num>
  <w:num w:numId="19">
    <w:abstractNumId w:val="20"/>
  </w:num>
  <w:num w:numId="20">
    <w:abstractNumId w:val="7"/>
  </w:num>
  <w:num w:numId="21">
    <w:abstractNumId w:val="18"/>
  </w:num>
  <w:num w:numId="22">
    <w:abstractNumId w:val="26"/>
  </w:num>
  <w:num w:numId="23">
    <w:abstractNumId w:val="10"/>
  </w:num>
  <w:num w:numId="24">
    <w:abstractNumId w:val="5"/>
  </w:num>
  <w:num w:numId="25">
    <w:abstractNumId w:val="11"/>
  </w:num>
  <w:num w:numId="26">
    <w:abstractNumId w:val="21"/>
  </w:num>
  <w:num w:numId="27">
    <w:abstractNumId w:val="19"/>
  </w:num>
  <w:num w:numId="28">
    <w:abstractNumId w:val="28"/>
  </w:num>
  <w:num w:numId="2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57"/>
    <w:rsid w:val="00013208"/>
    <w:rsid w:val="000166A1"/>
    <w:rsid w:val="00022588"/>
    <w:rsid w:val="000233A1"/>
    <w:rsid w:val="00031D5C"/>
    <w:rsid w:val="00034107"/>
    <w:rsid w:val="000350AE"/>
    <w:rsid w:val="00040342"/>
    <w:rsid w:val="00042210"/>
    <w:rsid w:val="000428A4"/>
    <w:rsid w:val="000468B1"/>
    <w:rsid w:val="000540D3"/>
    <w:rsid w:val="00062D25"/>
    <w:rsid w:val="00065668"/>
    <w:rsid w:val="0007092C"/>
    <w:rsid w:val="00071A74"/>
    <w:rsid w:val="000728DE"/>
    <w:rsid w:val="00073190"/>
    <w:rsid w:val="000753DF"/>
    <w:rsid w:val="00076325"/>
    <w:rsid w:val="000824B7"/>
    <w:rsid w:val="000827FC"/>
    <w:rsid w:val="0008610A"/>
    <w:rsid w:val="000926EA"/>
    <w:rsid w:val="000A35B4"/>
    <w:rsid w:val="000A3F09"/>
    <w:rsid w:val="000B3AD8"/>
    <w:rsid w:val="000C33AD"/>
    <w:rsid w:val="000C41E3"/>
    <w:rsid w:val="000C4A4A"/>
    <w:rsid w:val="000C4C07"/>
    <w:rsid w:val="000D0D26"/>
    <w:rsid w:val="000D2A49"/>
    <w:rsid w:val="000D34A7"/>
    <w:rsid w:val="000E0782"/>
    <w:rsid w:val="000E58D7"/>
    <w:rsid w:val="000F1622"/>
    <w:rsid w:val="000F4335"/>
    <w:rsid w:val="000F4CBD"/>
    <w:rsid w:val="00103092"/>
    <w:rsid w:val="001076F0"/>
    <w:rsid w:val="00111F83"/>
    <w:rsid w:val="00113190"/>
    <w:rsid w:val="001150DD"/>
    <w:rsid w:val="001161FF"/>
    <w:rsid w:val="001209B9"/>
    <w:rsid w:val="001217CD"/>
    <w:rsid w:val="001217E1"/>
    <w:rsid w:val="00121A00"/>
    <w:rsid w:val="00144319"/>
    <w:rsid w:val="00153640"/>
    <w:rsid w:val="0015586D"/>
    <w:rsid w:val="001660DA"/>
    <w:rsid w:val="00171120"/>
    <w:rsid w:val="0017313F"/>
    <w:rsid w:val="0017563C"/>
    <w:rsid w:val="00176323"/>
    <w:rsid w:val="00176C07"/>
    <w:rsid w:val="00180D94"/>
    <w:rsid w:val="001836C7"/>
    <w:rsid w:val="00190B7B"/>
    <w:rsid w:val="001935FE"/>
    <w:rsid w:val="00194000"/>
    <w:rsid w:val="00195A81"/>
    <w:rsid w:val="001977E3"/>
    <w:rsid w:val="001A2CBF"/>
    <w:rsid w:val="001A3312"/>
    <w:rsid w:val="001A5EB6"/>
    <w:rsid w:val="001A6D71"/>
    <w:rsid w:val="001C5D9E"/>
    <w:rsid w:val="001C78A0"/>
    <w:rsid w:val="001D0550"/>
    <w:rsid w:val="001D1412"/>
    <w:rsid w:val="001D2698"/>
    <w:rsid w:val="001D2845"/>
    <w:rsid w:val="001E0465"/>
    <w:rsid w:val="001E0FE3"/>
    <w:rsid w:val="001F3650"/>
    <w:rsid w:val="001F41A4"/>
    <w:rsid w:val="001F79DD"/>
    <w:rsid w:val="001F7BBB"/>
    <w:rsid w:val="00200625"/>
    <w:rsid w:val="00205C43"/>
    <w:rsid w:val="00206D51"/>
    <w:rsid w:val="00214806"/>
    <w:rsid w:val="00216A37"/>
    <w:rsid w:val="00216F6E"/>
    <w:rsid w:val="00217403"/>
    <w:rsid w:val="002224B2"/>
    <w:rsid w:val="0022550F"/>
    <w:rsid w:val="00226F7E"/>
    <w:rsid w:val="00231458"/>
    <w:rsid w:val="0023352A"/>
    <w:rsid w:val="00234EFE"/>
    <w:rsid w:val="00236B0F"/>
    <w:rsid w:val="0023774F"/>
    <w:rsid w:val="0025025B"/>
    <w:rsid w:val="00254E0E"/>
    <w:rsid w:val="00256449"/>
    <w:rsid w:val="00257323"/>
    <w:rsid w:val="00257E09"/>
    <w:rsid w:val="00260D97"/>
    <w:rsid w:val="002628FF"/>
    <w:rsid w:val="00266ACC"/>
    <w:rsid w:val="0027738D"/>
    <w:rsid w:val="00283F6B"/>
    <w:rsid w:val="00292568"/>
    <w:rsid w:val="00296174"/>
    <w:rsid w:val="002A0234"/>
    <w:rsid w:val="002A3DFE"/>
    <w:rsid w:val="002B0E46"/>
    <w:rsid w:val="002B300C"/>
    <w:rsid w:val="002C224B"/>
    <w:rsid w:val="002C3729"/>
    <w:rsid w:val="002E1054"/>
    <w:rsid w:val="002E1422"/>
    <w:rsid w:val="002E3D06"/>
    <w:rsid w:val="002E6422"/>
    <w:rsid w:val="002E798A"/>
    <w:rsid w:val="002F274C"/>
    <w:rsid w:val="002F424A"/>
    <w:rsid w:val="002F5C61"/>
    <w:rsid w:val="002F6EA1"/>
    <w:rsid w:val="002F7556"/>
    <w:rsid w:val="0030336B"/>
    <w:rsid w:val="0030601C"/>
    <w:rsid w:val="00306C0F"/>
    <w:rsid w:val="00311367"/>
    <w:rsid w:val="00312B1C"/>
    <w:rsid w:val="00320884"/>
    <w:rsid w:val="003236CD"/>
    <w:rsid w:val="00324D3D"/>
    <w:rsid w:val="0032504B"/>
    <w:rsid w:val="00325D8D"/>
    <w:rsid w:val="00326519"/>
    <w:rsid w:val="00326A52"/>
    <w:rsid w:val="00327A60"/>
    <w:rsid w:val="00336EB2"/>
    <w:rsid w:val="00342725"/>
    <w:rsid w:val="00350F86"/>
    <w:rsid w:val="00360E9B"/>
    <w:rsid w:val="00360F26"/>
    <w:rsid w:val="00361F51"/>
    <w:rsid w:val="00363923"/>
    <w:rsid w:val="00365320"/>
    <w:rsid w:val="0036617F"/>
    <w:rsid w:val="00370750"/>
    <w:rsid w:val="003707AB"/>
    <w:rsid w:val="003717F5"/>
    <w:rsid w:val="00376261"/>
    <w:rsid w:val="0037688F"/>
    <w:rsid w:val="00376B8E"/>
    <w:rsid w:val="00381031"/>
    <w:rsid w:val="00383169"/>
    <w:rsid w:val="00385667"/>
    <w:rsid w:val="003904C3"/>
    <w:rsid w:val="00390966"/>
    <w:rsid w:val="003931A7"/>
    <w:rsid w:val="003973A0"/>
    <w:rsid w:val="003A3A9E"/>
    <w:rsid w:val="003A5BF8"/>
    <w:rsid w:val="003B0B6E"/>
    <w:rsid w:val="003B1345"/>
    <w:rsid w:val="003B2D8E"/>
    <w:rsid w:val="003B5848"/>
    <w:rsid w:val="003B6684"/>
    <w:rsid w:val="003C0416"/>
    <w:rsid w:val="003C7EEE"/>
    <w:rsid w:val="003D090C"/>
    <w:rsid w:val="003D146B"/>
    <w:rsid w:val="003D397A"/>
    <w:rsid w:val="003E2302"/>
    <w:rsid w:val="003E2CC4"/>
    <w:rsid w:val="003E4563"/>
    <w:rsid w:val="003F7575"/>
    <w:rsid w:val="00405690"/>
    <w:rsid w:val="0040601E"/>
    <w:rsid w:val="00406305"/>
    <w:rsid w:val="00411E2D"/>
    <w:rsid w:val="00417CC7"/>
    <w:rsid w:val="004209E3"/>
    <w:rsid w:val="004215CC"/>
    <w:rsid w:val="00435668"/>
    <w:rsid w:val="0044043E"/>
    <w:rsid w:val="00440FEF"/>
    <w:rsid w:val="0044402D"/>
    <w:rsid w:val="0044432C"/>
    <w:rsid w:val="0045028C"/>
    <w:rsid w:val="004506FA"/>
    <w:rsid w:val="0045192C"/>
    <w:rsid w:val="004607E2"/>
    <w:rsid w:val="00466B4A"/>
    <w:rsid w:val="00467452"/>
    <w:rsid w:val="0047011D"/>
    <w:rsid w:val="004718AD"/>
    <w:rsid w:val="00474210"/>
    <w:rsid w:val="004760B8"/>
    <w:rsid w:val="004839C1"/>
    <w:rsid w:val="00483A55"/>
    <w:rsid w:val="00483FC9"/>
    <w:rsid w:val="0048765A"/>
    <w:rsid w:val="00494BF7"/>
    <w:rsid w:val="004A02B1"/>
    <w:rsid w:val="004A4405"/>
    <w:rsid w:val="004B5403"/>
    <w:rsid w:val="004C5B81"/>
    <w:rsid w:val="004E3E39"/>
    <w:rsid w:val="004E7641"/>
    <w:rsid w:val="004F5910"/>
    <w:rsid w:val="004F7103"/>
    <w:rsid w:val="005035F9"/>
    <w:rsid w:val="00506368"/>
    <w:rsid w:val="005074D5"/>
    <w:rsid w:val="00507FAE"/>
    <w:rsid w:val="00515269"/>
    <w:rsid w:val="005158C9"/>
    <w:rsid w:val="005168D7"/>
    <w:rsid w:val="00526F03"/>
    <w:rsid w:val="005303ED"/>
    <w:rsid w:val="00530DF8"/>
    <w:rsid w:val="00531116"/>
    <w:rsid w:val="00537FBC"/>
    <w:rsid w:val="00540880"/>
    <w:rsid w:val="00546B32"/>
    <w:rsid w:val="00551AA1"/>
    <w:rsid w:val="005637B5"/>
    <w:rsid w:val="005644BB"/>
    <w:rsid w:val="00567349"/>
    <w:rsid w:val="00576708"/>
    <w:rsid w:val="005805B2"/>
    <w:rsid w:val="005825CA"/>
    <w:rsid w:val="00587F81"/>
    <w:rsid w:val="00590557"/>
    <w:rsid w:val="005927A4"/>
    <w:rsid w:val="00593220"/>
    <w:rsid w:val="0059534F"/>
    <w:rsid w:val="00596A3B"/>
    <w:rsid w:val="005A14CC"/>
    <w:rsid w:val="005A1FE3"/>
    <w:rsid w:val="005A24C6"/>
    <w:rsid w:val="005B190C"/>
    <w:rsid w:val="005B19EC"/>
    <w:rsid w:val="005B1DB5"/>
    <w:rsid w:val="005C06D2"/>
    <w:rsid w:val="005C7DA8"/>
    <w:rsid w:val="005D5939"/>
    <w:rsid w:val="005D7EB1"/>
    <w:rsid w:val="005E5A0A"/>
    <w:rsid w:val="005E6253"/>
    <w:rsid w:val="005F4F63"/>
    <w:rsid w:val="005F5309"/>
    <w:rsid w:val="005F5B41"/>
    <w:rsid w:val="00610006"/>
    <w:rsid w:val="00610600"/>
    <w:rsid w:val="00612211"/>
    <w:rsid w:val="00614E06"/>
    <w:rsid w:val="006207E9"/>
    <w:rsid w:val="006215E3"/>
    <w:rsid w:val="006255D9"/>
    <w:rsid w:val="00627479"/>
    <w:rsid w:val="0063092B"/>
    <w:rsid w:val="00630B61"/>
    <w:rsid w:val="006318D8"/>
    <w:rsid w:val="00632135"/>
    <w:rsid w:val="00634DFE"/>
    <w:rsid w:val="0063537F"/>
    <w:rsid w:val="006450DF"/>
    <w:rsid w:val="00651ADC"/>
    <w:rsid w:val="00657A31"/>
    <w:rsid w:val="006624B2"/>
    <w:rsid w:val="00662CB7"/>
    <w:rsid w:val="0066436A"/>
    <w:rsid w:val="006655E0"/>
    <w:rsid w:val="0066641D"/>
    <w:rsid w:val="006673DB"/>
    <w:rsid w:val="00670133"/>
    <w:rsid w:val="006730D8"/>
    <w:rsid w:val="00673B3C"/>
    <w:rsid w:val="00674E22"/>
    <w:rsid w:val="00674EF9"/>
    <w:rsid w:val="0067632D"/>
    <w:rsid w:val="0068163B"/>
    <w:rsid w:val="00683FDC"/>
    <w:rsid w:val="00685A2F"/>
    <w:rsid w:val="00690549"/>
    <w:rsid w:val="00690D4E"/>
    <w:rsid w:val="006929E9"/>
    <w:rsid w:val="0069563C"/>
    <w:rsid w:val="006A2958"/>
    <w:rsid w:val="006A2973"/>
    <w:rsid w:val="006A432C"/>
    <w:rsid w:val="006B19F6"/>
    <w:rsid w:val="006B46A9"/>
    <w:rsid w:val="006B46C5"/>
    <w:rsid w:val="006B4996"/>
    <w:rsid w:val="006C3346"/>
    <w:rsid w:val="006C60C0"/>
    <w:rsid w:val="006E277A"/>
    <w:rsid w:val="006E5E70"/>
    <w:rsid w:val="006F1BDA"/>
    <w:rsid w:val="006F6589"/>
    <w:rsid w:val="00705616"/>
    <w:rsid w:val="00710F2A"/>
    <w:rsid w:val="007208A9"/>
    <w:rsid w:val="00722F39"/>
    <w:rsid w:val="00723142"/>
    <w:rsid w:val="00723D02"/>
    <w:rsid w:val="007246B3"/>
    <w:rsid w:val="00724863"/>
    <w:rsid w:val="00725547"/>
    <w:rsid w:val="00727254"/>
    <w:rsid w:val="007328B2"/>
    <w:rsid w:val="00732909"/>
    <w:rsid w:val="00734976"/>
    <w:rsid w:val="007356AA"/>
    <w:rsid w:val="00737FB8"/>
    <w:rsid w:val="0075041D"/>
    <w:rsid w:val="00756AC2"/>
    <w:rsid w:val="00757ADD"/>
    <w:rsid w:val="00760A9F"/>
    <w:rsid w:val="00760FBA"/>
    <w:rsid w:val="00762A94"/>
    <w:rsid w:val="00764EEE"/>
    <w:rsid w:val="0077472A"/>
    <w:rsid w:val="00776161"/>
    <w:rsid w:val="00777011"/>
    <w:rsid w:val="007770E6"/>
    <w:rsid w:val="00781FE8"/>
    <w:rsid w:val="007828B9"/>
    <w:rsid w:val="0078368B"/>
    <w:rsid w:val="00783E02"/>
    <w:rsid w:val="007857B2"/>
    <w:rsid w:val="007941EA"/>
    <w:rsid w:val="0079769C"/>
    <w:rsid w:val="007A4384"/>
    <w:rsid w:val="007B26E6"/>
    <w:rsid w:val="007B3597"/>
    <w:rsid w:val="007B3F86"/>
    <w:rsid w:val="007B72B3"/>
    <w:rsid w:val="007C13F1"/>
    <w:rsid w:val="007E1739"/>
    <w:rsid w:val="007E1E39"/>
    <w:rsid w:val="007E3EA4"/>
    <w:rsid w:val="007E453D"/>
    <w:rsid w:val="007F0E39"/>
    <w:rsid w:val="007F17AD"/>
    <w:rsid w:val="007F3D44"/>
    <w:rsid w:val="007F5CF2"/>
    <w:rsid w:val="007F75E9"/>
    <w:rsid w:val="00801A08"/>
    <w:rsid w:val="00803D06"/>
    <w:rsid w:val="00804380"/>
    <w:rsid w:val="00804B96"/>
    <w:rsid w:val="00811B8C"/>
    <w:rsid w:val="008216AF"/>
    <w:rsid w:val="0082354F"/>
    <w:rsid w:val="008306A6"/>
    <w:rsid w:val="00834C41"/>
    <w:rsid w:val="00841764"/>
    <w:rsid w:val="0084399C"/>
    <w:rsid w:val="00847FD9"/>
    <w:rsid w:val="0085030F"/>
    <w:rsid w:val="0085073B"/>
    <w:rsid w:val="00854680"/>
    <w:rsid w:val="008551AB"/>
    <w:rsid w:val="008551BB"/>
    <w:rsid w:val="0085737B"/>
    <w:rsid w:val="00857548"/>
    <w:rsid w:val="008639EF"/>
    <w:rsid w:val="00871236"/>
    <w:rsid w:val="008717EB"/>
    <w:rsid w:val="00874A35"/>
    <w:rsid w:val="00886B22"/>
    <w:rsid w:val="008877B0"/>
    <w:rsid w:val="00890E55"/>
    <w:rsid w:val="00890F42"/>
    <w:rsid w:val="00895A51"/>
    <w:rsid w:val="0089623A"/>
    <w:rsid w:val="008A1333"/>
    <w:rsid w:val="008B1A49"/>
    <w:rsid w:val="008B20AE"/>
    <w:rsid w:val="008B5DCC"/>
    <w:rsid w:val="008C4E04"/>
    <w:rsid w:val="008C4E82"/>
    <w:rsid w:val="008D0C83"/>
    <w:rsid w:val="008D0FB4"/>
    <w:rsid w:val="008D1660"/>
    <w:rsid w:val="008D2006"/>
    <w:rsid w:val="008D23EA"/>
    <w:rsid w:val="008E23FF"/>
    <w:rsid w:val="008E26C6"/>
    <w:rsid w:val="008E63E5"/>
    <w:rsid w:val="008E6D58"/>
    <w:rsid w:val="008F3FA6"/>
    <w:rsid w:val="008F409B"/>
    <w:rsid w:val="0090152A"/>
    <w:rsid w:val="00905505"/>
    <w:rsid w:val="009109C1"/>
    <w:rsid w:val="00914E1D"/>
    <w:rsid w:val="009168B5"/>
    <w:rsid w:val="0092087E"/>
    <w:rsid w:val="0092187C"/>
    <w:rsid w:val="00925118"/>
    <w:rsid w:val="009273F7"/>
    <w:rsid w:val="00934CEA"/>
    <w:rsid w:val="00941E57"/>
    <w:rsid w:val="00942BC5"/>
    <w:rsid w:val="009460C3"/>
    <w:rsid w:val="0094656A"/>
    <w:rsid w:val="00950720"/>
    <w:rsid w:val="00953204"/>
    <w:rsid w:val="009535A4"/>
    <w:rsid w:val="009546CA"/>
    <w:rsid w:val="00955E6D"/>
    <w:rsid w:val="00956436"/>
    <w:rsid w:val="009611B9"/>
    <w:rsid w:val="009668E7"/>
    <w:rsid w:val="009713FE"/>
    <w:rsid w:val="00972E18"/>
    <w:rsid w:val="009757DC"/>
    <w:rsid w:val="00976C3B"/>
    <w:rsid w:val="009827B5"/>
    <w:rsid w:val="00987300"/>
    <w:rsid w:val="009952AB"/>
    <w:rsid w:val="009957F1"/>
    <w:rsid w:val="009A2C75"/>
    <w:rsid w:val="009A336F"/>
    <w:rsid w:val="009A4B0E"/>
    <w:rsid w:val="009B1BC5"/>
    <w:rsid w:val="009B37E0"/>
    <w:rsid w:val="009C5525"/>
    <w:rsid w:val="009C60D2"/>
    <w:rsid w:val="009D5FA6"/>
    <w:rsid w:val="009D774F"/>
    <w:rsid w:val="009E1542"/>
    <w:rsid w:val="009E602C"/>
    <w:rsid w:val="009E6309"/>
    <w:rsid w:val="009F60A4"/>
    <w:rsid w:val="00A020C5"/>
    <w:rsid w:val="00A05BC1"/>
    <w:rsid w:val="00A07CEA"/>
    <w:rsid w:val="00A17FA9"/>
    <w:rsid w:val="00A203CF"/>
    <w:rsid w:val="00A2177A"/>
    <w:rsid w:val="00A4652B"/>
    <w:rsid w:val="00A479FA"/>
    <w:rsid w:val="00A5051E"/>
    <w:rsid w:val="00A50E15"/>
    <w:rsid w:val="00A549FC"/>
    <w:rsid w:val="00A609A7"/>
    <w:rsid w:val="00A611DC"/>
    <w:rsid w:val="00A638F0"/>
    <w:rsid w:val="00A650C3"/>
    <w:rsid w:val="00A66B6D"/>
    <w:rsid w:val="00A677DA"/>
    <w:rsid w:val="00A71A4B"/>
    <w:rsid w:val="00A71CE4"/>
    <w:rsid w:val="00A737F1"/>
    <w:rsid w:val="00A7722E"/>
    <w:rsid w:val="00A77968"/>
    <w:rsid w:val="00A832C5"/>
    <w:rsid w:val="00A84575"/>
    <w:rsid w:val="00A84767"/>
    <w:rsid w:val="00A9027F"/>
    <w:rsid w:val="00A927AF"/>
    <w:rsid w:val="00A937EE"/>
    <w:rsid w:val="00A97122"/>
    <w:rsid w:val="00AA388C"/>
    <w:rsid w:val="00AA514B"/>
    <w:rsid w:val="00AA6F9E"/>
    <w:rsid w:val="00AA7331"/>
    <w:rsid w:val="00AB5B6B"/>
    <w:rsid w:val="00AB5D59"/>
    <w:rsid w:val="00AB651E"/>
    <w:rsid w:val="00AD0432"/>
    <w:rsid w:val="00AD245B"/>
    <w:rsid w:val="00AD4BA3"/>
    <w:rsid w:val="00AF1000"/>
    <w:rsid w:val="00AF56D8"/>
    <w:rsid w:val="00AF7C71"/>
    <w:rsid w:val="00B02693"/>
    <w:rsid w:val="00B02B3F"/>
    <w:rsid w:val="00B10F5A"/>
    <w:rsid w:val="00B12148"/>
    <w:rsid w:val="00B25158"/>
    <w:rsid w:val="00B27071"/>
    <w:rsid w:val="00B27B6F"/>
    <w:rsid w:val="00B27D3B"/>
    <w:rsid w:val="00B33AE7"/>
    <w:rsid w:val="00B34D2B"/>
    <w:rsid w:val="00B3747F"/>
    <w:rsid w:val="00B400CB"/>
    <w:rsid w:val="00B44CE9"/>
    <w:rsid w:val="00B456EE"/>
    <w:rsid w:val="00B459E9"/>
    <w:rsid w:val="00B5078D"/>
    <w:rsid w:val="00B5449A"/>
    <w:rsid w:val="00B55940"/>
    <w:rsid w:val="00B60472"/>
    <w:rsid w:val="00B60FD3"/>
    <w:rsid w:val="00B61D1F"/>
    <w:rsid w:val="00B622F0"/>
    <w:rsid w:val="00B6550D"/>
    <w:rsid w:val="00B67B77"/>
    <w:rsid w:val="00B733FD"/>
    <w:rsid w:val="00B74F83"/>
    <w:rsid w:val="00B75E08"/>
    <w:rsid w:val="00B75FD6"/>
    <w:rsid w:val="00B803CB"/>
    <w:rsid w:val="00B80465"/>
    <w:rsid w:val="00BB022C"/>
    <w:rsid w:val="00BB1AF1"/>
    <w:rsid w:val="00BC19A1"/>
    <w:rsid w:val="00BC6452"/>
    <w:rsid w:val="00BD0495"/>
    <w:rsid w:val="00BD0A6B"/>
    <w:rsid w:val="00BD0DFB"/>
    <w:rsid w:val="00BD1FA8"/>
    <w:rsid w:val="00BD7408"/>
    <w:rsid w:val="00BD7DF7"/>
    <w:rsid w:val="00BE352D"/>
    <w:rsid w:val="00BE4C58"/>
    <w:rsid w:val="00BE4DA2"/>
    <w:rsid w:val="00BF0EE7"/>
    <w:rsid w:val="00BF3799"/>
    <w:rsid w:val="00C02BCC"/>
    <w:rsid w:val="00C06395"/>
    <w:rsid w:val="00C10CC5"/>
    <w:rsid w:val="00C12677"/>
    <w:rsid w:val="00C14AFF"/>
    <w:rsid w:val="00C175E2"/>
    <w:rsid w:val="00C271DB"/>
    <w:rsid w:val="00C349C2"/>
    <w:rsid w:val="00C47EEC"/>
    <w:rsid w:val="00C53034"/>
    <w:rsid w:val="00C53B71"/>
    <w:rsid w:val="00C634F7"/>
    <w:rsid w:val="00C64B9E"/>
    <w:rsid w:val="00C7114A"/>
    <w:rsid w:val="00C72B6B"/>
    <w:rsid w:val="00C758C1"/>
    <w:rsid w:val="00C77429"/>
    <w:rsid w:val="00C8678A"/>
    <w:rsid w:val="00C87C61"/>
    <w:rsid w:val="00C916FD"/>
    <w:rsid w:val="00C97E47"/>
    <w:rsid w:val="00CA0803"/>
    <w:rsid w:val="00CA0B35"/>
    <w:rsid w:val="00CA4BDB"/>
    <w:rsid w:val="00CB0D61"/>
    <w:rsid w:val="00CB559D"/>
    <w:rsid w:val="00CB7364"/>
    <w:rsid w:val="00CB786E"/>
    <w:rsid w:val="00CC11BE"/>
    <w:rsid w:val="00CC1BC9"/>
    <w:rsid w:val="00CC5553"/>
    <w:rsid w:val="00CC7940"/>
    <w:rsid w:val="00CC7C94"/>
    <w:rsid w:val="00CD13BE"/>
    <w:rsid w:val="00CD1FE5"/>
    <w:rsid w:val="00CE3579"/>
    <w:rsid w:val="00CF72D5"/>
    <w:rsid w:val="00D009EE"/>
    <w:rsid w:val="00D00C7A"/>
    <w:rsid w:val="00D03FE2"/>
    <w:rsid w:val="00D27B52"/>
    <w:rsid w:val="00D307CC"/>
    <w:rsid w:val="00D316F1"/>
    <w:rsid w:val="00D34546"/>
    <w:rsid w:val="00D35E37"/>
    <w:rsid w:val="00D36968"/>
    <w:rsid w:val="00D371C0"/>
    <w:rsid w:val="00D41BAB"/>
    <w:rsid w:val="00D47657"/>
    <w:rsid w:val="00D551BB"/>
    <w:rsid w:val="00D6068E"/>
    <w:rsid w:val="00D609FB"/>
    <w:rsid w:val="00D6280D"/>
    <w:rsid w:val="00D63EEF"/>
    <w:rsid w:val="00D738D2"/>
    <w:rsid w:val="00D81782"/>
    <w:rsid w:val="00D82A7A"/>
    <w:rsid w:val="00D907A8"/>
    <w:rsid w:val="00D90D40"/>
    <w:rsid w:val="00D956A3"/>
    <w:rsid w:val="00DA2BBE"/>
    <w:rsid w:val="00DA770C"/>
    <w:rsid w:val="00DB1CF1"/>
    <w:rsid w:val="00DB783A"/>
    <w:rsid w:val="00DC1C9B"/>
    <w:rsid w:val="00DC44FA"/>
    <w:rsid w:val="00DC49CA"/>
    <w:rsid w:val="00DC7818"/>
    <w:rsid w:val="00DD65CD"/>
    <w:rsid w:val="00DD79B4"/>
    <w:rsid w:val="00DE104D"/>
    <w:rsid w:val="00DE12DB"/>
    <w:rsid w:val="00DE3EE7"/>
    <w:rsid w:val="00DE6DF4"/>
    <w:rsid w:val="00DE73DA"/>
    <w:rsid w:val="00DF0B4D"/>
    <w:rsid w:val="00E0126A"/>
    <w:rsid w:val="00E03201"/>
    <w:rsid w:val="00E105AB"/>
    <w:rsid w:val="00E11DFD"/>
    <w:rsid w:val="00E13B6B"/>
    <w:rsid w:val="00E14043"/>
    <w:rsid w:val="00E2144E"/>
    <w:rsid w:val="00E27B02"/>
    <w:rsid w:val="00E27B34"/>
    <w:rsid w:val="00E410D8"/>
    <w:rsid w:val="00E414B3"/>
    <w:rsid w:val="00E41840"/>
    <w:rsid w:val="00E41C7C"/>
    <w:rsid w:val="00E459D4"/>
    <w:rsid w:val="00E47F4D"/>
    <w:rsid w:val="00E52253"/>
    <w:rsid w:val="00E557C1"/>
    <w:rsid w:val="00E56E18"/>
    <w:rsid w:val="00E64010"/>
    <w:rsid w:val="00E64ED8"/>
    <w:rsid w:val="00E74043"/>
    <w:rsid w:val="00E747A6"/>
    <w:rsid w:val="00E7514E"/>
    <w:rsid w:val="00E76079"/>
    <w:rsid w:val="00E77099"/>
    <w:rsid w:val="00E8220A"/>
    <w:rsid w:val="00E841C6"/>
    <w:rsid w:val="00E84A66"/>
    <w:rsid w:val="00E87221"/>
    <w:rsid w:val="00E92585"/>
    <w:rsid w:val="00E95B19"/>
    <w:rsid w:val="00EA4BC0"/>
    <w:rsid w:val="00EB03D5"/>
    <w:rsid w:val="00EB75B1"/>
    <w:rsid w:val="00EC2318"/>
    <w:rsid w:val="00EC39EE"/>
    <w:rsid w:val="00ED15F8"/>
    <w:rsid w:val="00ED1F19"/>
    <w:rsid w:val="00ED5462"/>
    <w:rsid w:val="00ED5B9A"/>
    <w:rsid w:val="00ED7307"/>
    <w:rsid w:val="00EE485C"/>
    <w:rsid w:val="00EF0794"/>
    <w:rsid w:val="00EF49A5"/>
    <w:rsid w:val="00EF5A69"/>
    <w:rsid w:val="00F0494C"/>
    <w:rsid w:val="00F04B7F"/>
    <w:rsid w:val="00F06F88"/>
    <w:rsid w:val="00F06FD3"/>
    <w:rsid w:val="00F07EBD"/>
    <w:rsid w:val="00F10FD3"/>
    <w:rsid w:val="00F11711"/>
    <w:rsid w:val="00F17BA0"/>
    <w:rsid w:val="00F21C69"/>
    <w:rsid w:val="00F2589D"/>
    <w:rsid w:val="00F27942"/>
    <w:rsid w:val="00F3246E"/>
    <w:rsid w:val="00F34D2B"/>
    <w:rsid w:val="00F41067"/>
    <w:rsid w:val="00F4317F"/>
    <w:rsid w:val="00F440DD"/>
    <w:rsid w:val="00F50810"/>
    <w:rsid w:val="00F56512"/>
    <w:rsid w:val="00F5730A"/>
    <w:rsid w:val="00F575E8"/>
    <w:rsid w:val="00F6376C"/>
    <w:rsid w:val="00F70027"/>
    <w:rsid w:val="00F73225"/>
    <w:rsid w:val="00F73580"/>
    <w:rsid w:val="00F823EB"/>
    <w:rsid w:val="00F87E2E"/>
    <w:rsid w:val="00F90C2C"/>
    <w:rsid w:val="00F90E6D"/>
    <w:rsid w:val="00F91C78"/>
    <w:rsid w:val="00F9522B"/>
    <w:rsid w:val="00FA11F7"/>
    <w:rsid w:val="00FB1CF1"/>
    <w:rsid w:val="00FB7B6D"/>
    <w:rsid w:val="00FC0B64"/>
    <w:rsid w:val="00FC59E8"/>
    <w:rsid w:val="00FD4F13"/>
    <w:rsid w:val="00FE0A55"/>
    <w:rsid w:val="00FE1DA8"/>
    <w:rsid w:val="00FE2FD2"/>
    <w:rsid w:val="00FE4347"/>
    <w:rsid w:val="00FF727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20FF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C87C61"/>
    <w:pPr>
      <w:keepNext/>
      <w:keepLines/>
      <w:pBdr>
        <w:bottom w:val="single" w:sz="4" w:space="1" w:color="auto"/>
      </w:pBdr>
      <w:spacing w:before="480" w:after="0"/>
      <w:jc w:val="center"/>
      <w:outlineLvl w:val="0"/>
    </w:pPr>
    <w:rPr>
      <w:rFonts w:asciiTheme="majorHAnsi" w:eastAsiaTheme="majorEastAsia" w:hAnsiTheme="majorHAnsi" w:cstheme="majorBidi"/>
      <w:bCs/>
      <w:color w:val="365F91" w:themeColor="accent1" w:themeShade="BF"/>
      <w:sz w:val="32"/>
      <w:szCs w:val="28"/>
    </w:rPr>
  </w:style>
  <w:style w:type="paragraph" w:styleId="Heading2">
    <w:name w:val="heading 2"/>
    <w:basedOn w:val="Heading1"/>
    <w:next w:val="Normal"/>
    <w:link w:val="Heading2Char"/>
    <w:autoRedefine/>
    <w:unhideWhenUsed/>
    <w:qFormat/>
    <w:rsid w:val="00B34D2B"/>
    <w:pPr>
      <w:numPr>
        <w:numId w:val="1"/>
      </w:numPr>
      <w:pBdr>
        <w:bottom w:val="none" w:sz="0" w:space="0" w:color="auto"/>
      </w:pBdr>
      <w:spacing w:line="240" w:lineRule="auto"/>
      <w:jc w:val="left"/>
      <w:outlineLvl w:val="1"/>
    </w:pPr>
    <w:rPr>
      <w:rFonts w:ascii="Avenir Roman" w:hAnsi="Avenir Roman"/>
      <w:color w:val="345A8A" w:themeColor="accent1" w:themeShade="B5"/>
      <w:szCs w:val="32"/>
      <w:lang w:val="nl-NL"/>
    </w:rPr>
  </w:style>
  <w:style w:type="paragraph" w:styleId="Heading3">
    <w:name w:val="heading 3"/>
    <w:basedOn w:val="Normal"/>
    <w:next w:val="Normal"/>
    <w:link w:val="Heading3Char"/>
    <w:autoRedefine/>
    <w:unhideWhenUsed/>
    <w:qFormat/>
    <w:rsid w:val="00F440DD"/>
    <w:pPr>
      <w:keepNext/>
      <w:keepLines/>
      <w:numPr>
        <w:ilvl w:val="1"/>
        <w:numId w:val="1"/>
      </w:numPr>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41E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747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C61"/>
    <w:rPr>
      <w:rFonts w:asciiTheme="majorHAnsi" w:eastAsiaTheme="majorEastAsia" w:hAnsiTheme="majorHAnsi" w:cstheme="majorBidi"/>
      <w:bCs/>
      <w:color w:val="365F91" w:themeColor="accent1" w:themeShade="BF"/>
      <w:sz w:val="32"/>
      <w:szCs w:val="28"/>
      <w:lang w:val="nl-BE"/>
    </w:rPr>
  </w:style>
  <w:style w:type="character" w:customStyle="1" w:styleId="Heading3Char">
    <w:name w:val="Heading 3 Char"/>
    <w:basedOn w:val="DefaultParagraphFont"/>
    <w:link w:val="Heading3"/>
    <w:rsid w:val="00F440D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rsid w:val="00B34D2B"/>
    <w:rPr>
      <w:rFonts w:ascii="Avenir Roman" w:eastAsiaTheme="majorEastAsia" w:hAnsi="Avenir Roman" w:cstheme="majorBidi"/>
      <w:bCs/>
      <w:color w:val="345A8A" w:themeColor="accent1" w:themeShade="B5"/>
      <w:sz w:val="32"/>
      <w:szCs w:val="32"/>
      <w:lang w:val="nl-NL"/>
    </w:rPr>
  </w:style>
  <w:style w:type="paragraph" w:styleId="BalloonText">
    <w:name w:val="Balloon Text"/>
    <w:basedOn w:val="Normal"/>
    <w:link w:val="BalloonTextChar"/>
    <w:uiPriority w:val="99"/>
    <w:semiHidden/>
    <w:unhideWhenUsed/>
    <w:rsid w:val="00941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E57"/>
    <w:rPr>
      <w:rFonts w:ascii="Tahoma" w:hAnsi="Tahoma" w:cs="Tahoma"/>
      <w:sz w:val="16"/>
      <w:szCs w:val="16"/>
    </w:rPr>
  </w:style>
  <w:style w:type="paragraph" w:styleId="ListParagraph">
    <w:name w:val="List Paragraph"/>
    <w:basedOn w:val="Normal"/>
    <w:uiPriority w:val="34"/>
    <w:qFormat/>
    <w:rsid w:val="00941E57"/>
    <w:pPr>
      <w:ind w:left="720"/>
      <w:contextualSpacing/>
    </w:pPr>
  </w:style>
  <w:style w:type="character" w:customStyle="1" w:styleId="Heading4Char">
    <w:name w:val="Heading 4 Char"/>
    <w:basedOn w:val="DefaultParagraphFont"/>
    <w:link w:val="Heading4"/>
    <w:uiPriority w:val="9"/>
    <w:rsid w:val="00941E57"/>
    <w:rPr>
      <w:rFonts w:asciiTheme="majorHAnsi" w:eastAsiaTheme="majorEastAsia" w:hAnsiTheme="majorHAnsi" w:cstheme="majorBidi"/>
      <w:b/>
      <w:bCs/>
      <w:i/>
      <w:iCs/>
      <w:color w:val="4F81BD" w:themeColor="accent1"/>
    </w:rPr>
  </w:style>
  <w:style w:type="character" w:styleId="Hyperlink">
    <w:name w:val="Hyperlink"/>
    <w:uiPriority w:val="99"/>
    <w:rsid w:val="00AB651E"/>
    <w:rPr>
      <w:rFonts w:cs="Times New Roman"/>
      <w:color w:val="0000FF"/>
      <w:u w:val="single"/>
    </w:rPr>
  </w:style>
  <w:style w:type="character" w:customStyle="1" w:styleId="apple-converted-space">
    <w:name w:val="apple-converted-space"/>
    <w:basedOn w:val="DefaultParagraphFont"/>
    <w:rsid w:val="006F6589"/>
  </w:style>
  <w:style w:type="character" w:styleId="FollowedHyperlink">
    <w:name w:val="FollowedHyperlink"/>
    <w:basedOn w:val="DefaultParagraphFont"/>
    <w:uiPriority w:val="99"/>
    <w:semiHidden/>
    <w:unhideWhenUsed/>
    <w:rsid w:val="00AA6F9E"/>
    <w:rPr>
      <w:color w:val="800080" w:themeColor="followedHyperlink"/>
      <w:u w:val="single"/>
    </w:rPr>
  </w:style>
  <w:style w:type="paragraph" w:styleId="Header">
    <w:name w:val="header"/>
    <w:basedOn w:val="Normal"/>
    <w:link w:val="HeaderChar"/>
    <w:uiPriority w:val="99"/>
    <w:unhideWhenUsed/>
    <w:rsid w:val="009273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F7"/>
  </w:style>
  <w:style w:type="paragraph" w:styleId="Footer">
    <w:name w:val="footer"/>
    <w:basedOn w:val="Normal"/>
    <w:link w:val="FooterChar"/>
    <w:uiPriority w:val="99"/>
    <w:unhideWhenUsed/>
    <w:rsid w:val="00927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F7"/>
  </w:style>
  <w:style w:type="character" w:styleId="CommentReference">
    <w:name w:val="annotation reference"/>
    <w:basedOn w:val="DefaultParagraphFont"/>
    <w:uiPriority w:val="99"/>
    <w:semiHidden/>
    <w:unhideWhenUsed/>
    <w:rsid w:val="009713FE"/>
    <w:rPr>
      <w:sz w:val="16"/>
      <w:szCs w:val="16"/>
    </w:rPr>
  </w:style>
  <w:style w:type="paragraph" w:styleId="CommentText">
    <w:name w:val="annotation text"/>
    <w:basedOn w:val="Normal"/>
    <w:link w:val="CommentTextChar"/>
    <w:uiPriority w:val="99"/>
    <w:unhideWhenUsed/>
    <w:rsid w:val="009713FE"/>
    <w:pPr>
      <w:spacing w:line="240" w:lineRule="auto"/>
    </w:pPr>
    <w:rPr>
      <w:sz w:val="20"/>
      <w:szCs w:val="20"/>
    </w:rPr>
  </w:style>
  <w:style w:type="character" w:customStyle="1" w:styleId="CommentTextChar">
    <w:name w:val="Comment Text Char"/>
    <w:basedOn w:val="DefaultParagraphFont"/>
    <w:link w:val="CommentText"/>
    <w:uiPriority w:val="99"/>
    <w:rsid w:val="009713FE"/>
    <w:rPr>
      <w:sz w:val="20"/>
      <w:szCs w:val="20"/>
    </w:rPr>
  </w:style>
  <w:style w:type="paragraph" w:styleId="CommentSubject">
    <w:name w:val="annotation subject"/>
    <w:basedOn w:val="CommentText"/>
    <w:next w:val="CommentText"/>
    <w:link w:val="CommentSubjectChar"/>
    <w:uiPriority w:val="99"/>
    <w:semiHidden/>
    <w:unhideWhenUsed/>
    <w:rsid w:val="009713FE"/>
    <w:rPr>
      <w:b/>
      <w:bCs/>
    </w:rPr>
  </w:style>
  <w:style w:type="character" w:customStyle="1" w:styleId="CommentSubjectChar">
    <w:name w:val="Comment Subject Char"/>
    <w:basedOn w:val="CommentTextChar"/>
    <w:link w:val="CommentSubject"/>
    <w:uiPriority w:val="99"/>
    <w:semiHidden/>
    <w:rsid w:val="009713FE"/>
    <w:rPr>
      <w:b/>
      <w:bCs/>
      <w:sz w:val="20"/>
      <w:szCs w:val="20"/>
    </w:rPr>
  </w:style>
  <w:style w:type="character" w:customStyle="1" w:styleId="Heading5Char">
    <w:name w:val="Heading 5 Char"/>
    <w:basedOn w:val="DefaultParagraphFont"/>
    <w:link w:val="Heading5"/>
    <w:uiPriority w:val="9"/>
    <w:rsid w:val="00E747A6"/>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E747A6"/>
    <w:rPr>
      <w:b/>
      <w:bCs/>
    </w:rPr>
  </w:style>
  <w:style w:type="paragraph" w:styleId="FootnoteText">
    <w:name w:val="footnote text"/>
    <w:basedOn w:val="Normal"/>
    <w:link w:val="FootnoteTextChar"/>
    <w:uiPriority w:val="99"/>
    <w:unhideWhenUsed/>
    <w:rsid w:val="00546B32"/>
    <w:pPr>
      <w:spacing w:after="0" w:line="240" w:lineRule="auto"/>
    </w:pPr>
    <w:rPr>
      <w:sz w:val="20"/>
      <w:szCs w:val="20"/>
    </w:rPr>
  </w:style>
  <w:style w:type="character" w:customStyle="1" w:styleId="FootnoteTextChar">
    <w:name w:val="Footnote Text Char"/>
    <w:basedOn w:val="DefaultParagraphFont"/>
    <w:link w:val="FootnoteText"/>
    <w:uiPriority w:val="99"/>
    <w:rsid w:val="00546B32"/>
    <w:rPr>
      <w:sz w:val="20"/>
      <w:szCs w:val="20"/>
    </w:rPr>
  </w:style>
  <w:style w:type="character" w:styleId="FootnoteReference">
    <w:name w:val="footnote reference"/>
    <w:basedOn w:val="DefaultParagraphFont"/>
    <w:uiPriority w:val="99"/>
    <w:unhideWhenUsed/>
    <w:rsid w:val="00546B32"/>
    <w:rPr>
      <w:vertAlign w:val="superscript"/>
    </w:rPr>
  </w:style>
  <w:style w:type="character" w:styleId="Emphasis">
    <w:name w:val="Emphasis"/>
    <w:basedOn w:val="DefaultParagraphFont"/>
    <w:uiPriority w:val="20"/>
    <w:qFormat/>
    <w:rsid w:val="00723142"/>
    <w:rPr>
      <w:i/>
      <w:iCs/>
    </w:rPr>
  </w:style>
  <w:style w:type="paragraph" w:customStyle="1" w:styleId="Default">
    <w:name w:val="Default"/>
    <w:rsid w:val="0092087E"/>
    <w:pPr>
      <w:autoSpaceDE w:val="0"/>
      <w:autoSpaceDN w:val="0"/>
      <w:adjustRightInd w:val="0"/>
      <w:spacing w:after="0" w:line="240" w:lineRule="auto"/>
    </w:pPr>
    <w:rPr>
      <w:rFonts w:ascii="Cambria" w:eastAsiaTheme="minorHAnsi" w:hAnsi="Cambria" w:cs="Cambria"/>
      <w:color w:val="000000"/>
      <w:sz w:val="24"/>
      <w:szCs w:val="24"/>
      <w:lang w:eastAsia="en-US"/>
    </w:rPr>
  </w:style>
  <w:style w:type="character" w:customStyle="1" w:styleId="addmd">
    <w:name w:val="addmd"/>
    <w:basedOn w:val="DefaultParagraphFont"/>
    <w:rsid w:val="007B72B3"/>
  </w:style>
  <w:style w:type="paragraph" w:styleId="TOC1">
    <w:name w:val="toc 1"/>
    <w:basedOn w:val="Normal"/>
    <w:next w:val="Normal"/>
    <w:autoRedefine/>
    <w:uiPriority w:val="39"/>
    <w:unhideWhenUsed/>
    <w:rsid w:val="002224B2"/>
  </w:style>
  <w:style w:type="paragraph" w:styleId="TOC2">
    <w:name w:val="toc 2"/>
    <w:basedOn w:val="Normal"/>
    <w:next w:val="Normal"/>
    <w:autoRedefine/>
    <w:uiPriority w:val="39"/>
    <w:unhideWhenUsed/>
    <w:rsid w:val="002224B2"/>
    <w:pPr>
      <w:ind w:left="220"/>
    </w:pPr>
  </w:style>
  <w:style w:type="paragraph" w:styleId="TOC3">
    <w:name w:val="toc 3"/>
    <w:basedOn w:val="Normal"/>
    <w:next w:val="Normal"/>
    <w:autoRedefine/>
    <w:uiPriority w:val="39"/>
    <w:unhideWhenUsed/>
    <w:rsid w:val="002224B2"/>
    <w:pPr>
      <w:ind w:left="440"/>
    </w:pPr>
  </w:style>
  <w:style w:type="paragraph" w:styleId="TOC4">
    <w:name w:val="toc 4"/>
    <w:basedOn w:val="Normal"/>
    <w:next w:val="Normal"/>
    <w:autoRedefine/>
    <w:uiPriority w:val="39"/>
    <w:unhideWhenUsed/>
    <w:rsid w:val="002224B2"/>
    <w:pPr>
      <w:ind w:left="660"/>
    </w:pPr>
  </w:style>
  <w:style w:type="paragraph" w:styleId="TOC5">
    <w:name w:val="toc 5"/>
    <w:basedOn w:val="Normal"/>
    <w:next w:val="Normal"/>
    <w:autoRedefine/>
    <w:uiPriority w:val="39"/>
    <w:unhideWhenUsed/>
    <w:rsid w:val="002224B2"/>
    <w:pPr>
      <w:ind w:left="880"/>
    </w:pPr>
  </w:style>
  <w:style w:type="paragraph" w:styleId="TOC6">
    <w:name w:val="toc 6"/>
    <w:basedOn w:val="Normal"/>
    <w:next w:val="Normal"/>
    <w:autoRedefine/>
    <w:uiPriority w:val="39"/>
    <w:unhideWhenUsed/>
    <w:rsid w:val="002224B2"/>
    <w:pPr>
      <w:ind w:left="1100"/>
    </w:pPr>
  </w:style>
  <w:style w:type="paragraph" w:styleId="TOC7">
    <w:name w:val="toc 7"/>
    <w:basedOn w:val="Normal"/>
    <w:next w:val="Normal"/>
    <w:autoRedefine/>
    <w:uiPriority w:val="39"/>
    <w:unhideWhenUsed/>
    <w:rsid w:val="002224B2"/>
    <w:pPr>
      <w:ind w:left="1320"/>
    </w:pPr>
  </w:style>
  <w:style w:type="paragraph" w:styleId="TOC8">
    <w:name w:val="toc 8"/>
    <w:basedOn w:val="Normal"/>
    <w:next w:val="Normal"/>
    <w:autoRedefine/>
    <w:uiPriority w:val="39"/>
    <w:unhideWhenUsed/>
    <w:rsid w:val="002224B2"/>
    <w:pPr>
      <w:ind w:left="1540"/>
    </w:pPr>
  </w:style>
  <w:style w:type="paragraph" w:styleId="TOC9">
    <w:name w:val="toc 9"/>
    <w:basedOn w:val="Normal"/>
    <w:next w:val="Normal"/>
    <w:autoRedefine/>
    <w:uiPriority w:val="39"/>
    <w:unhideWhenUsed/>
    <w:rsid w:val="002224B2"/>
    <w:pPr>
      <w:ind w:left="1760"/>
    </w:pPr>
  </w:style>
  <w:style w:type="table" w:styleId="TableGrid">
    <w:name w:val="Table Grid"/>
    <w:basedOn w:val="TableNormal"/>
    <w:uiPriority w:val="59"/>
    <w:rsid w:val="003B6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E41C7C"/>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C87C61"/>
    <w:pPr>
      <w:keepNext/>
      <w:keepLines/>
      <w:pBdr>
        <w:bottom w:val="single" w:sz="4" w:space="1" w:color="auto"/>
      </w:pBdr>
      <w:spacing w:before="480" w:after="0"/>
      <w:jc w:val="center"/>
      <w:outlineLvl w:val="0"/>
    </w:pPr>
    <w:rPr>
      <w:rFonts w:asciiTheme="majorHAnsi" w:eastAsiaTheme="majorEastAsia" w:hAnsiTheme="majorHAnsi" w:cstheme="majorBidi"/>
      <w:bCs/>
      <w:color w:val="365F91" w:themeColor="accent1" w:themeShade="BF"/>
      <w:sz w:val="32"/>
      <w:szCs w:val="28"/>
    </w:rPr>
  </w:style>
  <w:style w:type="paragraph" w:styleId="Heading2">
    <w:name w:val="heading 2"/>
    <w:basedOn w:val="Heading1"/>
    <w:next w:val="Normal"/>
    <w:link w:val="Heading2Char"/>
    <w:autoRedefine/>
    <w:unhideWhenUsed/>
    <w:qFormat/>
    <w:rsid w:val="00B34D2B"/>
    <w:pPr>
      <w:numPr>
        <w:numId w:val="1"/>
      </w:numPr>
      <w:pBdr>
        <w:bottom w:val="none" w:sz="0" w:space="0" w:color="auto"/>
      </w:pBdr>
      <w:spacing w:line="240" w:lineRule="auto"/>
      <w:jc w:val="left"/>
      <w:outlineLvl w:val="1"/>
    </w:pPr>
    <w:rPr>
      <w:rFonts w:ascii="Avenir Roman" w:hAnsi="Avenir Roman"/>
      <w:color w:val="345A8A" w:themeColor="accent1" w:themeShade="B5"/>
      <w:szCs w:val="32"/>
      <w:lang w:val="nl-NL"/>
    </w:rPr>
  </w:style>
  <w:style w:type="paragraph" w:styleId="Heading3">
    <w:name w:val="heading 3"/>
    <w:basedOn w:val="Normal"/>
    <w:next w:val="Normal"/>
    <w:link w:val="Heading3Char"/>
    <w:autoRedefine/>
    <w:unhideWhenUsed/>
    <w:qFormat/>
    <w:rsid w:val="00F440DD"/>
    <w:pPr>
      <w:keepNext/>
      <w:keepLines/>
      <w:numPr>
        <w:ilvl w:val="1"/>
        <w:numId w:val="1"/>
      </w:numPr>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41E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747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C61"/>
    <w:rPr>
      <w:rFonts w:asciiTheme="majorHAnsi" w:eastAsiaTheme="majorEastAsia" w:hAnsiTheme="majorHAnsi" w:cstheme="majorBidi"/>
      <w:bCs/>
      <w:color w:val="365F91" w:themeColor="accent1" w:themeShade="BF"/>
      <w:sz w:val="32"/>
      <w:szCs w:val="28"/>
      <w:lang w:val="nl-BE"/>
    </w:rPr>
  </w:style>
  <w:style w:type="character" w:customStyle="1" w:styleId="Heading3Char">
    <w:name w:val="Heading 3 Char"/>
    <w:basedOn w:val="DefaultParagraphFont"/>
    <w:link w:val="Heading3"/>
    <w:rsid w:val="00F440D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rsid w:val="00B34D2B"/>
    <w:rPr>
      <w:rFonts w:ascii="Avenir Roman" w:eastAsiaTheme="majorEastAsia" w:hAnsi="Avenir Roman" w:cstheme="majorBidi"/>
      <w:bCs/>
      <w:color w:val="345A8A" w:themeColor="accent1" w:themeShade="B5"/>
      <w:sz w:val="32"/>
      <w:szCs w:val="32"/>
      <w:lang w:val="nl-NL"/>
    </w:rPr>
  </w:style>
  <w:style w:type="paragraph" w:styleId="BalloonText">
    <w:name w:val="Balloon Text"/>
    <w:basedOn w:val="Normal"/>
    <w:link w:val="BalloonTextChar"/>
    <w:uiPriority w:val="99"/>
    <w:semiHidden/>
    <w:unhideWhenUsed/>
    <w:rsid w:val="00941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E57"/>
    <w:rPr>
      <w:rFonts w:ascii="Tahoma" w:hAnsi="Tahoma" w:cs="Tahoma"/>
      <w:sz w:val="16"/>
      <w:szCs w:val="16"/>
    </w:rPr>
  </w:style>
  <w:style w:type="paragraph" w:styleId="ListParagraph">
    <w:name w:val="List Paragraph"/>
    <w:basedOn w:val="Normal"/>
    <w:uiPriority w:val="34"/>
    <w:qFormat/>
    <w:rsid w:val="00941E57"/>
    <w:pPr>
      <w:ind w:left="720"/>
      <w:contextualSpacing/>
    </w:pPr>
  </w:style>
  <w:style w:type="character" w:customStyle="1" w:styleId="Heading4Char">
    <w:name w:val="Heading 4 Char"/>
    <w:basedOn w:val="DefaultParagraphFont"/>
    <w:link w:val="Heading4"/>
    <w:uiPriority w:val="9"/>
    <w:rsid w:val="00941E57"/>
    <w:rPr>
      <w:rFonts w:asciiTheme="majorHAnsi" w:eastAsiaTheme="majorEastAsia" w:hAnsiTheme="majorHAnsi" w:cstheme="majorBidi"/>
      <w:b/>
      <w:bCs/>
      <w:i/>
      <w:iCs/>
      <w:color w:val="4F81BD" w:themeColor="accent1"/>
    </w:rPr>
  </w:style>
  <w:style w:type="character" w:styleId="Hyperlink">
    <w:name w:val="Hyperlink"/>
    <w:uiPriority w:val="99"/>
    <w:rsid w:val="00AB651E"/>
    <w:rPr>
      <w:rFonts w:cs="Times New Roman"/>
      <w:color w:val="0000FF"/>
      <w:u w:val="single"/>
    </w:rPr>
  </w:style>
  <w:style w:type="character" w:customStyle="1" w:styleId="apple-converted-space">
    <w:name w:val="apple-converted-space"/>
    <w:basedOn w:val="DefaultParagraphFont"/>
    <w:rsid w:val="006F6589"/>
  </w:style>
  <w:style w:type="character" w:styleId="FollowedHyperlink">
    <w:name w:val="FollowedHyperlink"/>
    <w:basedOn w:val="DefaultParagraphFont"/>
    <w:uiPriority w:val="99"/>
    <w:semiHidden/>
    <w:unhideWhenUsed/>
    <w:rsid w:val="00AA6F9E"/>
    <w:rPr>
      <w:color w:val="800080" w:themeColor="followedHyperlink"/>
      <w:u w:val="single"/>
    </w:rPr>
  </w:style>
  <w:style w:type="paragraph" w:styleId="Header">
    <w:name w:val="header"/>
    <w:basedOn w:val="Normal"/>
    <w:link w:val="HeaderChar"/>
    <w:uiPriority w:val="99"/>
    <w:unhideWhenUsed/>
    <w:rsid w:val="009273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F7"/>
  </w:style>
  <w:style w:type="paragraph" w:styleId="Footer">
    <w:name w:val="footer"/>
    <w:basedOn w:val="Normal"/>
    <w:link w:val="FooterChar"/>
    <w:uiPriority w:val="99"/>
    <w:unhideWhenUsed/>
    <w:rsid w:val="00927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F7"/>
  </w:style>
  <w:style w:type="character" w:styleId="CommentReference">
    <w:name w:val="annotation reference"/>
    <w:basedOn w:val="DefaultParagraphFont"/>
    <w:uiPriority w:val="99"/>
    <w:semiHidden/>
    <w:unhideWhenUsed/>
    <w:rsid w:val="009713FE"/>
    <w:rPr>
      <w:sz w:val="16"/>
      <w:szCs w:val="16"/>
    </w:rPr>
  </w:style>
  <w:style w:type="paragraph" w:styleId="CommentText">
    <w:name w:val="annotation text"/>
    <w:basedOn w:val="Normal"/>
    <w:link w:val="CommentTextChar"/>
    <w:uiPriority w:val="99"/>
    <w:unhideWhenUsed/>
    <w:rsid w:val="009713FE"/>
    <w:pPr>
      <w:spacing w:line="240" w:lineRule="auto"/>
    </w:pPr>
    <w:rPr>
      <w:sz w:val="20"/>
      <w:szCs w:val="20"/>
    </w:rPr>
  </w:style>
  <w:style w:type="character" w:customStyle="1" w:styleId="CommentTextChar">
    <w:name w:val="Comment Text Char"/>
    <w:basedOn w:val="DefaultParagraphFont"/>
    <w:link w:val="CommentText"/>
    <w:uiPriority w:val="99"/>
    <w:rsid w:val="009713FE"/>
    <w:rPr>
      <w:sz w:val="20"/>
      <w:szCs w:val="20"/>
    </w:rPr>
  </w:style>
  <w:style w:type="paragraph" w:styleId="CommentSubject">
    <w:name w:val="annotation subject"/>
    <w:basedOn w:val="CommentText"/>
    <w:next w:val="CommentText"/>
    <w:link w:val="CommentSubjectChar"/>
    <w:uiPriority w:val="99"/>
    <w:semiHidden/>
    <w:unhideWhenUsed/>
    <w:rsid w:val="009713FE"/>
    <w:rPr>
      <w:b/>
      <w:bCs/>
    </w:rPr>
  </w:style>
  <w:style w:type="character" w:customStyle="1" w:styleId="CommentSubjectChar">
    <w:name w:val="Comment Subject Char"/>
    <w:basedOn w:val="CommentTextChar"/>
    <w:link w:val="CommentSubject"/>
    <w:uiPriority w:val="99"/>
    <w:semiHidden/>
    <w:rsid w:val="009713FE"/>
    <w:rPr>
      <w:b/>
      <w:bCs/>
      <w:sz w:val="20"/>
      <w:szCs w:val="20"/>
    </w:rPr>
  </w:style>
  <w:style w:type="character" w:customStyle="1" w:styleId="Heading5Char">
    <w:name w:val="Heading 5 Char"/>
    <w:basedOn w:val="DefaultParagraphFont"/>
    <w:link w:val="Heading5"/>
    <w:uiPriority w:val="9"/>
    <w:rsid w:val="00E747A6"/>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E747A6"/>
    <w:rPr>
      <w:b/>
      <w:bCs/>
    </w:rPr>
  </w:style>
  <w:style w:type="paragraph" w:styleId="FootnoteText">
    <w:name w:val="footnote text"/>
    <w:basedOn w:val="Normal"/>
    <w:link w:val="FootnoteTextChar"/>
    <w:uiPriority w:val="99"/>
    <w:unhideWhenUsed/>
    <w:rsid w:val="00546B32"/>
    <w:pPr>
      <w:spacing w:after="0" w:line="240" w:lineRule="auto"/>
    </w:pPr>
    <w:rPr>
      <w:sz w:val="20"/>
      <w:szCs w:val="20"/>
    </w:rPr>
  </w:style>
  <w:style w:type="character" w:customStyle="1" w:styleId="FootnoteTextChar">
    <w:name w:val="Footnote Text Char"/>
    <w:basedOn w:val="DefaultParagraphFont"/>
    <w:link w:val="FootnoteText"/>
    <w:uiPriority w:val="99"/>
    <w:rsid w:val="00546B32"/>
    <w:rPr>
      <w:sz w:val="20"/>
      <w:szCs w:val="20"/>
    </w:rPr>
  </w:style>
  <w:style w:type="character" w:styleId="FootnoteReference">
    <w:name w:val="footnote reference"/>
    <w:basedOn w:val="DefaultParagraphFont"/>
    <w:uiPriority w:val="99"/>
    <w:unhideWhenUsed/>
    <w:rsid w:val="00546B32"/>
    <w:rPr>
      <w:vertAlign w:val="superscript"/>
    </w:rPr>
  </w:style>
  <w:style w:type="character" w:styleId="Emphasis">
    <w:name w:val="Emphasis"/>
    <w:basedOn w:val="DefaultParagraphFont"/>
    <w:uiPriority w:val="20"/>
    <w:qFormat/>
    <w:rsid w:val="00723142"/>
    <w:rPr>
      <w:i/>
      <w:iCs/>
    </w:rPr>
  </w:style>
  <w:style w:type="paragraph" w:customStyle="1" w:styleId="Default">
    <w:name w:val="Default"/>
    <w:rsid w:val="0092087E"/>
    <w:pPr>
      <w:autoSpaceDE w:val="0"/>
      <w:autoSpaceDN w:val="0"/>
      <w:adjustRightInd w:val="0"/>
      <w:spacing w:after="0" w:line="240" w:lineRule="auto"/>
    </w:pPr>
    <w:rPr>
      <w:rFonts w:ascii="Cambria" w:eastAsiaTheme="minorHAnsi" w:hAnsi="Cambria" w:cs="Cambria"/>
      <w:color w:val="000000"/>
      <w:sz w:val="24"/>
      <w:szCs w:val="24"/>
      <w:lang w:eastAsia="en-US"/>
    </w:rPr>
  </w:style>
  <w:style w:type="character" w:customStyle="1" w:styleId="addmd">
    <w:name w:val="addmd"/>
    <w:basedOn w:val="DefaultParagraphFont"/>
    <w:rsid w:val="007B72B3"/>
  </w:style>
  <w:style w:type="paragraph" w:styleId="TOC1">
    <w:name w:val="toc 1"/>
    <w:basedOn w:val="Normal"/>
    <w:next w:val="Normal"/>
    <w:autoRedefine/>
    <w:uiPriority w:val="39"/>
    <w:unhideWhenUsed/>
    <w:rsid w:val="002224B2"/>
  </w:style>
  <w:style w:type="paragraph" w:styleId="TOC2">
    <w:name w:val="toc 2"/>
    <w:basedOn w:val="Normal"/>
    <w:next w:val="Normal"/>
    <w:autoRedefine/>
    <w:uiPriority w:val="39"/>
    <w:unhideWhenUsed/>
    <w:rsid w:val="002224B2"/>
    <w:pPr>
      <w:ind w:left="220"/>
    </w:pPr>
  </w:style>
  <w:style w:type="paragraph" w:styleId="TOC3">
    <w:name w:val="toc 3"/>
    <w:basedOn w:val="Normal"/>
    <w:next w:val="Normal"/>
    <w:autoRedefine/>
    <w:uiPriority w:val="39"/>
    <w:unhideWhenUsed/>
    <w:rsid w:val="002224B2"/>
    <w:pPr>
      <w:ind w:left="440"/>
    </w:pPr>
  </w:style>
  <w:style w:type="paragraph" w:styleId="TOC4">
    <w:name w:val="toc 4"/>
    <w:basedOn w:val="Normal"/>
    <w:next w:val="Normal"/>
    <w:autoRedefine/>
    <w:uiPriority w:val="39"/>
    <w:unhideWhenUsed/>
    <w:rsid w:val="002224B2"/>
    <w:pPr>
      <w:ind w:left="660"/>
    </w:pPr>
  </w:style>
  <w:style w:type="paragraph" w:styleId="TOC5">
    <w:name w:val="toc 5"/>
    <w:basedOn w:val="Normal"/>
    <w:next w:val="Normal"/>
    <w:autoRedefine/>
    <w:uiPriority w:val="39"/>
    <w:unhideWhenUsed/>
    <w:rsid w:val="002224B2"/>
    <w:pPr>
      <w:ind w:left="880"/>
    </w:pPr>
  </w:style>
  <w:style w:type="paragraph" w:styleId="TOC6">
    <w:name w:val="toc 6"/>
    <w:basedOn w:val="Normal"/>
    <w:next w:val="Normal"/>
    <w:autoRedefine/>
    <w:uiPriority w:val="39"/>
    <w:unhideWhenUsed/>
    <w:rsid w:val="002224B2"/>
    <w:pPr>
      <w:ind w:left="1100"/>
    </w:pPr>
  </w:style>
  <w:style w:type="paragraph" w:styleId="TOC7">
    <w:name w:val="toc 7"/>
    <w:basedOn w:val="Normal"/>
    <w:next w:val="Normal"/>
    <w:autoRedefine/>
    <w:uiPriority w:val="39"/>
    <w:unhideWhenUsed/>
    <w:rsid w:val="002224B2"/>
    <w:pPr>
      <w:ind w:left="1320"/>
    </w:pPr>
  </w:style>
  <w:style w:type="paragraph" w:styleId="TOC8">
    <w:name w:val="toc 8"/>
    <w:basedOn w:val="Normal"/>
    <w:next w:val="Normal"/>
    <w:autoRedefine/>
    <w:uiPriority w:val="39"/>
    <w:unhideWhenUsed/>
    <w:rsid w:val="002224B2"/>
    <w:pPr>
      <w:ind w:left="1540"/>
    </w:pPr>
  </w:style>
  <w:style w:type="paragraph" w:styleId="TOC9">
    <w:name w:val="toc 9"/>
    <w:basedOn w:val="Normal"/>
    <w:next w:val="Normal"/>
    <w:autoRedefine/>
    <w:uiPriority w:val="39"/>
    <w:unhideWhenUsed/>
    <w:rsid w:val="002224B2"/>
    <w:pPr>
      <w:ind w:left="1760"/>
    </w:pPr>
  </w:style>
  <w:style w:type="table" w:styleId="TableGrid">
    <w:name w:val="Table Grid"/>
    <w:basedOn w:val="TableNormal"/>
    <w:uiPriority w:val="59"/>
    <w:rsid w:val="003B6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E41C7C"/>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93368">
      <w:bodyDiv w:val="1"/>
      <w:marLeft w:val="0"/>
      <w:marRight w:val="0"/>
      <w:marTop w:val="0"/>
      <w:marBottom w:val="0"/>
      <w:divBdr>
        <w:top w:val="none" w:sz="0" w:space="0" w:color="auto"/>
        <w:left w:val="none" w:sz="0" w:space="0" w:color="auto"/>
        <w:bottom w:val="none" w:sz="0" w:space="0" w:color="auto"/>
        <w:right w:val="none" w:sz="0" w:space="0" w:color="auto"/>
      </w:divBdr>
    </w:div>
    <w:div w:id="134568142">
      <w:bodyDiv w:val="1"/>
      <w:marLeft w:val="0"/>
      <w:marRight w:val="0"/>
      <w:marTop w:val="0"/>
      <w:marBottom w:val="0"/>
      <w:divBdr>
        <w:top w:val="none" w:sz="0" w:space="0" w:color="auto"/>
        <w:left w:val="none" w:sz="0" w:space="0" w:color="auto"/>
        <w:bottom w:val="none" w:sz="0" w:space="0" w:color="auto"/>
        <w:right w:val="none" w:sz="0" w:space="0" w:color="auto"/>
      </w:divBdr>
      <w:divsChild>
        <w:div w:id="859319004">
          <w:marLeft w:val="274"/>
          <w:marRight w:val="0"/>
          <w:marTop w:val="0"/>
          <w:marBottom w:val="0"/>
          <w:divBdr>
            <w:top w:val="none" w:sz="0" w:space="0" w:color="auto"/>
            <w:left w:val="none" w:sz="0" w:space="0" w:color="auto"/>
            <w:bottom w:val="none" w:sz="0" w:space="0" w:color="auto"/>
            <w:right w:val="none" w:sz="0" w:space="0" w:color="auto"/>
          </w:divBdr>
        </w:div>
        <w:div w:id="398872286">
          <w:marLeft w:val="274"/>
          <w:marRight w:val="0"/>
          <w:marTop w:val="0"/>
          <w:marBottom w:val="0"/>
          <w:divBdr>
            <w:top w:val="none" w:sz="0" w:space="0" w:color="auto"/>
            <w:left w:val="none" w:sz="0" w:space="0" w:color="auto"/>
            <w:bottom w:val="none" w:sz="0" w:space="0" w:color="auto"/>
            <w:right w:val="none" w:sz="0" w:space="0" w:color="auto"/>
          </w:divBdr>
        </w:div>
        <w:div w:id="1381244180">
          <w:marLeft w:val="274"/>
          <w:marRight w:val="0"/>
          <w:marTop w:val="0"/>
          <w:marBottom w:val="0"/>
          <w:divBdr>
            <w:top w:val="none" w:sz="0" w:space="0" w:color="auto"/>
            <w:left w:val="none" w:sz="0" w:space="0" w:color="auto"/>
            <w:bottom w:val="none" w:sz="0" w:space="0" w:color="auto"/>
            <w:right w:val="none" w:sz="0" w:space="0" w:color="auto"/>
          </w:divBdr>
        </w:div>
        <w:div w:id="1489058750">
          <w:marLeft w:val="274"/>
          <w:marRight w:val="0"/>
          <w:marTop w:val="0"/>
          <w:marBottom w:val="0"/>
          <w:divBdr>
            <w:top w:val="none" w:sz="0" w:space="0" w:color="auto"/>
            <w:left w:val="none" w:sz="0" w:space="0" w:color="auto"/>
            <w:bottom w:val="none" w:sz="0" w:space="0" w:color="auto"/>
            <w:right w:val="none" w:sz="0" w:space="0" w:color="auto"/>
          </w:divBdr>
        </w:div>
        <w:div w:id="388892510">
          <w:marLeft w:val="274"/>
          <w:marRight w:val="0"/>
          <w:marTop w:val="0"/>
          <w:marBottom w:val="0"/>
          <w:divBdr>
            <w:top w:val="none" w:sz="0" w:space="0" w:color="auto"/>
            <w:left w:val="none" w:sz="0" w:space="0" w:color="auto"/>
            <w:bottom w:val="none" w:sz="0" w:space="0" w:color="auto"/>
            <w:right w:val="none" w:sz="0" w:space="0" w:color="auto"/>
          </w:divBdr>
        </w:div>
        <w:div w:id="649022126">
          <w:marLeft w:val="274"/>
          <w:marRight w:val="0"/>
          <w:marTop w:val="0"/>
          <w:marBottom w:val="0"/>
          <w:divBdr>
            <w:top w:val="none" w:sz="0" w:space="0" w:color="auto"/>
            <w:left w:val="none" w:sz="0" w:space="0" w:color="auto"/>
            <w:bottom w:val="none" w:sz="0" w:space="0" w:color="auto"/>
            <w:right w:val="none" w:sz="0" w:space="0" w:color="auto"/>
          </w:divBdr>
        </w:div>
        <w:div w:id="1955939687">
          <w:marLeft w:val="274"/>
          <w:marRight w:val="0"/>
          <w:marTop w:val="0"/>
          <w:marBottom w:val="0"/>
          <w:divBdr>
            <w:top w:val="none" w:sz="0" w:space="0" w:color="auto"/>
            <w:left w:val="none" w:sz="0" w:space="0" w:color="auto"/>
            <w:bottom w:val="none" w:sz="0" w:space="0" w:color="auto"/>
            <w:right w:val="none" w:sz="0" w:space="0" w:color="auto"/>
          </w:divBdr>
        </w:div>
        <w:div w:id="500051602">
          <w:marLeft w:val="274"/>
          <w:marRight w:val="0"/>
          <w:marTop w:val="0"/>
          <w:marBottom w:val="0"/>
          <w:divBdr>
            <w:top w:val="none" w:sz="0" w:space="0" w:color="auto"/>
            <w:left w:val="none" w:sz="0" w:space="0" w:color="auto"/>
            <w:bottom w:val="none" w:sz="0" w:space="0" w:color="auto"/>
            <w:right w:val="none" w:sz="0" w:space="0" w:color="auto"/>
          </w:divBdr>
        </w:div>
        <w:div w:id="1099913108">
          <w:marLeft w:val="360"/>
          <w:marRight w:val="0"/>
          <w:marTop w:val="0"/>
          <w:marBottom w:val="0"/>
          <w:divBdr>
            <w:top w:val="none" w:sz="0" w:space="0" w:color="auto"/>
            <w:left w:val="none" w:sz="0" w:space="0" w:color="auto"/>
            <w:bottom w:val="none" w:sz="0" w:space="0" w:color="auto"/>
            <w:right w:val="none" w:sz="0" w:space="0" w:color="auto"/>
          </w:divBdr>
        </w:div>
        <w:div w:id="1331567574">
          <w:marLeft w:val="360"/>
          <w:marRight w:val="0"/>
          <w:marTop w:val="0"/>
          <w:marBottom w:val="0"/>
          <w:divBdr>
            <w:top w:val="none" w:sz="0" w:space="0" w:color="auto"/>
            <w:left w:val="none" w:sz="0" w:space="0" w:color="auto"/>
            <w:bottom w:val="none" w:sz="0" w:space="0" w:color="auto"/>
            <w:right w:val="none" w:sz="0" w:space="0" w:color="auto"/>
          </w:divBdr>
        </w:div>
        <w:div w:id="1463963724">
          <w:marLeft w:val="360"/>
          <w:marRight w:val="0"/>
          <w:marTop w:val="0"/>
          <w:marBottom w:val="0"/>
          <w:divBdr>
            <w:top w:val="none" w:sz="0" w:space="0" w:color="auto"/>
            <w:left w:val="none" w:sz="0" w:space="0" w:color="auto"/>
            <w:bottom w:val="none" w:sz="0" w:space="0" w:color="auto"/>
            <w:right w:val="none" w:sz="0" w:space="0" w:color="auto"/>
          </w:divBdr>
        </w:div>
        <w:div w:id="247078633">
          <w:marLeft w:val="274"/>
          <w:marRight w:val="0"/>
          <w:marTop w:val="0"/>
          <w:marBottom w:val="0"/>
          <w:divBdr>
            <w:top w:val="none" w:sz="0" w:space="0" w:color="auto"/>
            <w:left w:val="none" w:sz="0" w:space="0" w:color="auto"/>
            <w:bottom w:val="none" w:sz="0" w:space="0" w:color="auto"/>
            <w:right w:val="none" w:sz="0" w:space="0" w:color="auto"/>
          </w:divBdr>
        </w:div>
        <w:div w:id="1691713077">
          <w:marLeft w:val="274"/>
          <w:marRight w:val="0"/>
          <w:marTop w:val="0"/>
          <w:marBottom w:val="0"/>
          <w:divBdr>
            <w:top w:val="none" w:sz="0" w:space="0" w:color="auto"/>
            <w:left w:val="none" w:sz="0" w:space="0" w:color="auto"/>
            <w:bottom w:val="none" w:sz="0" w:space="0" w:color="auto"/>
            <w:right w:val="none" w:sz="0" w:space="0" w:color="auto"/>
          </w:divBdr>
        </w:div>
        <w:div w:id="734202845">
          <w:marLeft w:val="274"/>
          <w:marRight w:val="0"/>
          <w:marTop w:val="0"/>
          <w:marBottom w:val="0"/>
          <w:divBdr>
            <w:top w:val="none" w:sz="0" w:space="0" w:color="auto"/>
            <w:left w:val="none" w:sz="0" w:space="0" w:color="auto"/>
            <w:bottom w:val="none" w:sz="0" w:space="0" w:color="auto"/>
            <w:right w:val="none" w:sz="0" w:space="0" w:color="auto"/>
          </w:divBdr>
        </w:div>
        <w:div w:id="1206795478">
          <w:marLeft w:val="274"/>
          <w:marRight w:val="0"/>
          <w:marTop w:val="0"/>
          <w:marBottom w:val="0"/>
          <w:divBdr>
            <w:top w:val="none" w:sz="0" w:space="0" w:color="auto"/>
            <w:left w:val="none" w:sz="0" w:space="0" w:color="auto"/>
            <w:bottom w:val="none" w:sz="0" w:space="0" w:color="auto"/>
            <w:right w:val="none" w:sz="0" w:space="0" w:color="auto"/>
          </w:divBdr>
        </w:div>
        <w:div w:id="2020154315">
          <w:marLeft w:val="274"/>
          <w:marRight w:val="0"/>
          <w:marTop w:val="0"/>
          <w:marBottom w:val="0"/>
          <w:divBdr>
            <w:top w:val="none" w:sz="0" w:space="0" w:color="auto"/>
            <w:left w:val="none" w:sz="0" w:space="0" w:color="auto"/>
            <w:bottom w:val="none" w:sz="0" w:space="0" w:color="auto"/>
            <w:right w:val="none" w:sz="0" w:space="0" w:color="auto"/>
          </w:divBdr>
        </w:div>
        <w:div w:id="1999457845">
          <w:marLeft w:val="274"/>
          <w:marRight w:val="0"/>
          <w:marTop w:val="0"/>
          <w:marBottom w:val="0"/>
          <w:divBdr>
            <w:top w:val="none" w:sz="0" w:space="0" w:color="auto"/>
            <w:left w:val="none" w:sz="0" w:space="0" w:color="auto"/>
            <w:bottom w:val="none" w:sz="0" w:space="0" w:color="auto"/>
            <w:right w:val="none" w:sz="0" w:space="0" w:color="auto"/>
          </w:divBdr>
        </w:div>
        <w:div w:id="1611469950">
          <w:marLeft w:val="274"/>
          <w:marRight w:val="0"/>
          <w:marTop w:val="0"/>
          <w:marBottom w:val="0"/>
          <w:divBdr>
            <w:top w:val="none" w:sz="0" w:space="0" w:color="auto"/>
            <w:left w:val="none" w:sz="0" w:space="0" w:color="auto"/>
            <w:bottom w:val="none" w:sz="0" w:space="0" w:color="auto"/>
            <w:right w:val="none" w:sz="0" w:space="0" w:color="auto"/>
          </w:divBdr>
        </w:div>
        <w:div w:id="1733507043">
          <w:marLeft w:val="274"/>
          <w:marRight w:val="0"/>
          <w:marTop w:val="0"/>
          <w:marBottom w:val="0"/>
          <w:divBdr>
            <w:top w:val="none" w:sz="0" w:space="0" w:color="auto"/>
            <w:left w:val="none" w:sz="0" w:space="0" w:color="auto"/>
            <w:bottom w:val="none" w:sz="0" w:space="0" w:color="auto"/>
            <w:right w:val="none" w:sz="0" w:space="0" w:color="auto"/>
          </w:divBdr>
        </w:div>
        <w:div w:id="2083482359">
          <w:marLeft w:val="274"/>
          <w:marRight w:val="0"/>
          <w:marTop w:val="0"/>
          <w:marBottom w:val="0"/>
          <w:divBdr>
            <w:top w:val="none" w:sz="0" w:space="0" w:color="auto"/>
            <w:left w:val="none" w:sz="0" w:space="0" w:color="auto"/>
            <w:bottom w:val="none" w:sz="0" w:space="0" w:color="auto"/>
            <w:right w:val="none" w:sz="0" w:space="0" w:color="auto"/>
          </w:divBdr>
        </w:div>
        <w:div w:id="738206894">
          <w:marLeft w:val="274"/>
          <w:marRight w:val="0"/>
          <w:marTop w:val="0"/>
          <w:marBottom w:val="0"/>
          <w:divBdr>
            <w:top w:val="none" w:sz="0" w:space="0" w:color="auto"/>
            <w:left w:val="none" w:sz="0" w:space="0" w:color="auto"/>
            <w:bottom w:val="none" w:sz="0" w:space="0" w:color="auto"/>
            <w:right w:val="none" w:sz="0" w:space="0" w:color="auto"/>
          </w:divBdr>
        </w:div>
        <w:div w:id="927233851">
          <w:marLeft w:val="274"/>
          <w:marRight w:val="0"/>
          <w:marTop w:val="0"/>
          <w:marBottom w:val="0"/>
          <w:divBdr>
            <w:top w:val="none" w:sz="0" w:space="0" w:color="auto"/>
            <w:left w:val="none" w:sz="0" w:space="0" w:color="auto"/>
            <w:bottom w:val="none" w:sz="0" w:space="0" w:color="auto"/>
            <w:right w:val="none" w:sz="0" w:space="0" w:color="auto"/>
          </w:divBdr>
        </w:div>
        <w:div w:id="164249630">
          <w:marLeft w:val="274"/>
          <w:marRight w:val="0"/>
          <w:marTop w:val="0"/>
          <w:marBottom w:val="0"/>
          <w:divBdr>
            <w:top w:val="none" w:sz="0" w:space="0" w:color="auto"/>
            <w:left w:val="none" w:sz="0" w:space="0" w:color="auto"/>
            <w:bottom w:val="none" w:sz="0" w:space="0" w:color="auto"/>
            <w:right w:val="none" w:sz="0" w:space="0" w:color="auto"/>
          </w:divBdr>
        </w:div>
        <w:div w:id="1545558594">
          <w:marLeft w:val="274"/>
          <w:marRight w:val="0"/>
          <w:marTop w:val="0"/>
          <w:marBottom w:val="0"/>
          <w:divBdr>
            <w:top w:val="none" w:sz="0" w:space="0" w:color="auto"/>
            <w:left w:val="none" w:sz="0" w:space="0" w:color="auto"/>
            <w:bottom w:val="none" w:sz="0" w:space="0" w:color="auto"/>
            <w:right w:val="none" w:sz="0" w:space="0" w:color="auto"/>
          </w:divBdr>
        </w:div>
      </w:divsChild>
    </w:div>
    <w:div w:id="141892161">
      <w:bodyDiv w:val="1"/>
      <w:marLeft w:val="0"/>
      <w:marRight w:val="0"/>
      <w:marTop w:val="0"/>
      <w:marBottom w:val="0"/>
      <w:divBdr>
        <w:top w:val="none" w:sz="0" w:space="0" w:color="auto"/>
        <w:left w:val="none" w:sz="0" w:space="0" w:color="auto"/>
        <w:bottom w:val="none" w:sz="0" w:space="0" w:color="auto"/>
        <w:right w:val="none" w:sz="0" w:space="0" w:color="auto"/>
      </w:divBdr>
    </w:div>
    <w:div w:id="147092077">
      <w:bodyDiv w:val="1"/>
      <w:marLeft w:val="0"/>
      <w:marRight w:val="0"/>
      <w:marTop w:val="0"/>
      <w:marBottom w:val="0"/>
      <w:divBdr>
        <w:top w:val="none" w:sz="0" w:space="0" w:color="auto"/>
        <w:left w:val="none" w:sz="0" w:space="0" w:color="auto"/>
        <w:bottom w:val="none" w:sz="0" w:space="0" w:color="auto"/>
        <w:right w:val="none" w:sz="0" w:space="0" w:color="auto"/>
      </w:divBdr>
      <w:divsChild>
        <w:div w:id="178199998">
          <w:marLeft w:val="0"/>
          <w:marRight w:val="0"/>
          <w:marTop w:val="0"/>
          <w:marBottom w:val="0"/>
          <w:divBdr>
            <w:top w:val="none" w:sz="0" w:space="0" w:color="auto"/>
            <w:left w:val="none" w:sz="0" w:space="0" w:color="auto"/>
            <w:bottom w:val="none" w:sz="0" w:space="0" w:color="auto"/>
            <w:right w:val="none" w:sz="0" w:space="0" w:color="auto"/>
          </w:divBdr>
        </w:div>
        <w:div w:id="327683718">
          <w:marLeft w:val="0"/>
          <w:marRight w:val="0"/>
          <w:marTop w:val="0"/>
          <w:marBottom w:val="0"/>
          <w:divBdr>
            <w:top w:val="none" w:sz="0" w:space="0" w:color="auto"/>
            <w:left w:val="none" w:sz="0" w:space="0" w:color="auto"/>
            <w:bottom w:val="none" w:sz="0" w:space="0" w:color="auto"/>
            <w:right w:val="none" w:sz="0" w:space="0" w:color="auto"/>
          </w:divBdr>
        </w:div>
        <w:div w:id="868570510">
          <w:marLeft w:val="0"/>
          <w:marRight w:val="0"/>
          <w:marTop w:val="0"/>
          <w:marBottom w:val="0"/>
          <w:divBdr>
            <w:top w:val="none" w:sz="0" w:space="0" w:color="auto"/>
            <w:left w:val="none" w:sz="0" w:space="0" w:color="auto"/>
            <w:bottom w:val="none" w:sz="0" w:space="0" w:color="auto"/>
            <w:right w:val="none" w:sz="0" w:space="0" w:color="auto"/>
          </w:divBdr>
        </w:div>
        <w:div w:id="923998484">
          <w:marLeft w:val="0"/>
          <w:marRight w:val="0"/>
          <w:marTop w:val="0"/>
          <w:marBottom w:val="0"/>
          <w:divBdr>
            <w:top w:val="none" w:sz="0" w:space="0" w:color="auto"/>
            <w:left w:val="none" w:sz="0" w:space="0" w:color="auto"/>
            <w:bottom w:val="none" w:sz="0" w:space="0" w:color="auto"/>
            <w:right w:val="none" w:sz="0" w:space="0" w:color="auto"/>
          </w:divBdr>
        </w:div>
        <w:div w:id="323096797">
          <w:marLeft w:val="0"/>
          <w:marRight w:val="0"/>
          <w:marTop w:val="0"/>
          <w:marBottom w:val="0"/>
          <w:divBdr>
            <w:top w:val="none" w:sz="0" w:space="0" w:color="auto"/>
            <w:left w:val="none" w:sz="0" w:space="0" w:color="auto"/>
            <w:bottom w:val="none" w:sz="0" w:space="0" w:color="auto"/>
            <w:right w:val="none" w:sz="0" w:space="0" w:color="auto"/>
          </w:divBdr>
        </w:div>
        <w:div w:id="163054691">
          <w:marLeft w:val="0"/>
          <w:marRight w:val="0"/>
          <w:marTop w:val="0"/>
          <w:marBottom w:val="0"/>
          <w:divBdr>
            <w:top w:val="none" w:sz="0" w:space="0" w:color="auto"/>
            <w:left w:val="none" w:sz="0" w:space="0" w:color="auto"/>
            <w:bottom w:val="none" w:sz="0" w:space="0" w:color="auto"/>
            <w:right w:val="none" w:sz="0" w:space="0" w:color="auto"/>
          </w:divBdr>
        </w:div>
        <w:div w:id="1648590065">
          <w:marLeft w:val="0"/>
          <w:marRight w:val="0"/>
          <w:marTop w:val="0"/>
          <w:marBottom w:val="0"/>
          <w:divBdr>
            <w:top w:val="none" w:sz="0" w:space="0" w:color="auto"/>
            <w:left w:val="none" w:sz="0" w:space="0" w:color="auto"/>
            <w:bottom w:val="none" w:sz="0" w:space="0" w:color="auto"/>
            <w:right w:val="none" w:sz="0" w:space="0" w:color="auto"/>
          </w:divBdr>
        </w:div>
        <w:div w:id="1582257175">
          <w:marLeft w:val="0"/>
          <w:marRight w:val="0"/>
          <w:marTop w:val="0"/>
          <w:marBottom w:val="0"/>
          <w:divBdr>
            <w:top w:val="none" w:sz="0" w:space="0" w:color="auto"/>
            <w:left w:val="none" w:sz="0" w:space="0" w:color="auto"/>
            <w:bottom w:val="none" w:sz="0" w:space="0" w:color="auto"/>
            <w:right w:val="none" w:sz="0" w:space="0" w:color="auto"/>
          </w:divBdr>
        </w:div>
        <w:div w:id="210461642">
          <w:marLeft w:val="0"/>
          <w:marRight w:val="0"/>
          <w:marTop w:val="0"/>
          <w:marBottom w:val="0"/>
          <w:divBdr>
            <w:top w:val="none" w:sz="0" w:space="0" w:color="auto"/>
            <w:left w:val="none" w:sz="0" w:space="0" w:color="auto"/>
            <w:bottom w:val="none" w:sz="0" w:space="0" w:color="auto"/>
            <w:right w:val="none" w:sz="0" w:space="0" w:color="auto"/>
          </w:divBdr>
        </w:div>
        <w:div w:id="1635023081">
          <w:marLeft w:val="0"/>
          <w:marRight w:val="0"/>
          <w:marTop w:val="0"/>
          <w:marBottom w:val="0"/>
          <w:divBdr>
            <w:top w:val="none" w:sz="0" w:space="0" w:color="auto"/>
            <w:left w:val="none" w:sz="0" w:space="0" w:color="auto"/>
            <w:bottom w:val="none" w:sz="0" w:space="0" w:color="auto"/>
            <w:right w:val="none" w:sz="0" w:space="0" w:color="auto"/>
          </w:divBdr>
        </w:div>
        <w:div w:id="651443278">
          <w:marLeft w:val="0"/>
          <w:marRight w:val="0"/>
          <w:marTop w:val="0"/>
          <w:marBottom w:val="0"/>
          <w:divBdr>
            <w:top w:val="none" w:sz="0" w:space="0" w:color="auto"/>
            <w:left w:val="none" w:sz="0" w:space="0" w:color="auto"/>
            <w:bottom w:val="none" w:sz="0" w:space="0" w:color="auto"/>
            <w:right w:val="none" w:sz="0" w:space="0" w:color="auto"/>
          </w:divBdr>
        </w:div>
        <w:div w:id="373163657">
          <w:marLeft w:val="0"/>
          <w:marRight w:val="0"/>
          <w:marTop w:val="0"/>
          <w:marBottom w:val="0"/>
          <w:divBdr>
            <w:top w:val="none" w:sz="0" w:space="0" w:color="auto"/>
            <w:left w:val="none" w:sz="0" w:space="0" w:color="auto"/>
            <w:bottom w:val="none" w:sz="0" w:space="0" w:color="auto"/>
            <w:right w:val="none" w:sz="0" w:space="0" w:color="auto"/>
          </w:divBdr>
        </w:div>
        <w:div w:id="1279683210">
          <w:marLeft w:val="0"/>
          <w:marRight w:val="0"/>
          <w:marTop w:val="0"/>
          <w:marBottom w:val="0"/>
          <w:divBdr>
            <w:top w:val="none" w:sz="0" w:space="0" w:color="auto"/>
            <w:left w:val="none" w:sz="0" w:space="0" w:color="auto"/>
            <w:bottom w:val="none" w:sz="0" w:space="0" w:color="auto"/>
            <w:right w:val="none" w:sz="0" w:space="0" w:color="auto"/>
          </w:divBdr>
        </w:div>
        <w:div w:id="1334843081">
          <w:marLeft w:val="0"/>
          <w:marRight w:val="0"/>
          <w:marTop w:val="0"/>
          <w:marBottom w:val="0"/>
          <w:divBdr>
            <w:top w:val="none" w:sz="0" w:space="0" w:color="auto"/>
            <w:left w:val="none" w:sz="0" w:space="0" w:color="auto"/>
            <w:bottom w:val="none" w:sz="0" w:space="0" w:color="auto"/>
            <w:right w:val="none" w:sz="0" w:space="0" w:color="auto"/>
          </w:divBdr>
        </w:div>
        <w:div w:id="965476895">
          <w:marLeft w:val="0"/>
          <w:marRight w:val="0"/>
          <w:marTop w:val="0"/>
          <w:marBottom w:val="0"/>
          <w:divBdr>
            <w:top w:val="none" w:sz="0" w:space="0" w:color="auto"/>
            <w:left w:val="none" w:sz="0" w:space="0" w:color="auto"/>
            <w:bottom w:val="none" w:sz="0" w:space="0" w:color="auto"/>
            <w:right w:val="none" w:sz="0" w:space="0" w:color="auto"/>
          </w:divBdr>
        </w:div>
        <w:div w:id="1458453644">
          <w:marLeft w:val="0"/>
          <w:marRight w:val="0"/>
          <w:marTop w:val="0"/>
          <w:marBottom w:val="0"/>
          <w:divBdr>
            <w:top w:val="none" w:sz="0" w:space="0" w:color="auto"/>
            <w:left w:val="none" w:sz="0" w:space="0" w:color="auto"/>
            <w:bottom w:val="none" w:sz="0" w:space="0" w:color="auto"/>
            <w:right w:val="none" w:sz="0" w:space="0" w:color="auto"/>
          </w:divBdr>
        </w:div>
        <w:div w:id="1795366517">
          <w:marLeft w:val="0"/>
          <w:marRight w:val="0"/>
          <w:marTop w:val="0"/>
          <w:marBottom w:val="0"/>
          <w:divBdr>
            <w:top w:val="none" w:sz="0" w:space="0" w:color="auto"/>
            <w:left w:val="none" w:sz="0" w:space="0" w:color="auto"/>
            <w:bottom w:val="none" w:sz="0" w:space="0" w:color="auto"/>
            <w:right w:val="none" w:sz="0" w:space="0" w:color="auto"/>
          </w:divBdr>
        </w:div>
        <w:div w:id="1873375221">
          <w:marLeft w:val="0"/>
          <w:marRight w:val="0"/>
          <w:marTop w:val="0"/>
          <w:marBottom w:val="0"/>
          <w:divBdr>
            <w:top w:val="none" w:sz="0" w:space="0" w:color="auto"/>
            <w:left w:val="none" w:sz="0" w:space="0" w:color="auto"/>
            <w:bottom w:val="none" w:sz="0" w:space="0" w:color="auto"/>
            <w:right w:val="none" w:sz="0" w:space="0" w:color="auto"/>
          </w:divBdr>
        </w:div>
        <w:div w:id="713846166">
          <w:marLeft w:val="0"/>
          <w:marRight w:val="0"/>
          <w:marTop w:val="0"/>
          <w:marBottom w:val="0"/>
          <w:divBdr>
            <w:top w:val="none" w:sz="0" w:space="0" w:color="auto"/>
            <w:left w:val="none" w:sz="0" w:space="0" w:color="auto"/>
            <w:bottom w:val="none" w:sz="0" w:space="0" w:color="auto"/>
            <w:right w:val="none" w:sz="0" w:space="0" w:color="auto"/>
          </w:divBdr>
        </w:div>
        <w:div w:id="1030842520">
          <w:marLeft w:val="0"/>
          <w:marRight w:val="0"/>
          <w:marTop w:val="0"/>
          <w:marBottom w:val="0"/>
          <w:divBdr>
            <w:top w:val="none" w:sz="0" w:space="0" w:color="auto"/>
            <w:left w:val="none" w:sz="0" w:space="0" w:color="auto"/>
            <w:bottom w:val="none" w:sz="0" w:space="0" w:color="auto"/>
            <w:right w:val="none" w:sz="0" w:space="0" w:color="auto"/>
          </w:divBdr>
        </w:div>
        <w:div w:id="635600511">
          <w:marLeft w:val="0"/>
          <w:marRight w:val="0"/>
          <w:marTop w:val="0"/>
          <w:marBottom w:val="0"/>
          <w:divBdr>
            <w:top w:val="none" w:sz="0" w:space="0" w:color="auto"/>
            <w:left w:val="none" w:sz="0" w:space="0" w:color="auto"/>
            <w:bottom w:val="none" w:sz="0" w:space="0" w:color="auto"/>
            <w:right w:val="none" w:sz="0" w:space="0" w:color="auto"/>
          </w:divBdr>
        </w:div>
        <w:div w:id="1838886610">
          <w:marLeft w:val="0"/>
          <w:marRight w:val="0"/>
          <w:marTop w:val="0"/>
          <w:marBottom w:val="0"/>
          <w:divBdr>
            <w:top w:val="none" w:sz="0" w:space="0" w:color="auto"/>
            <w:left w:val="none" w:sz="0" w:space="0" w:color="auto"/>
            <w:bottom w:val="none" w:sz="0" w:space="0" w:color="auto"/>
            <w:right w:val="none" w:sz="0" w:space="0" w:color="auto"/>
          </w:divBdr>
        </w:div>
        <w:div w:id="900291214">
          <w:marLeft w:val="0"/>
          <w:marRight w:val="0"/>
          <w:marTop w:val="0"/>
          <w:marBottom w:val="0"/>
          <w:divBdr>
            <w:top w:val="none" w:sz="0" w:space="0" w:color="auto"/>
            <w:left w:val="none" w:sz="0" w:space="0" w:color="auto"/>
            <w:bottom w:val="none" w:sz="0" w:space="0" w:color="auto"/>
            <w:right w:val="none" w:sz="0" w:space="0" w:color="auto"/>
          </w:divBdr>
        </w:div>
        <w:div w:id="177499875">
          <w:marLeft w:val="0"/>
          <w:marRight w:val="0"/>
          <w:marTop w:val="0"/>
          <w:marBottom w:val="0"/>
          <w:divBdr>
            <w:top w:val="none" w:sz="0" w:space="0" w:color="auto"/>
            <w:left w:val="none" w:sz="0" w:space="0" w:color="auto"/>
            <w:bottom w:val="none" w:sz="0" w:space="0" w:color="auto"/>
            <w:right w:val="none" w:sz="0" w:space="0" w:color="auto"/>
          </w:divBdr>
        </w:div>
        <w:div w:id="436680754">
          <w:marLeft w:val="0"/>
          <w:marRight w:val="0"/>
          <w:marTop w:val="0"/>
          <w:marBottom w:val="0"/>
          <w:divBdr>
            <w:top w:val="none" w:sz="0" w:space="0" w:color="auto"/>
            <w:left w:val="none" w:sz="0" w:space="0" w:color="auto"/>
            <w:bottom w:val="none" w:sz="0" w:space="0" w:color="auto"/>
            <w:right w:val="none" w:sz="0" w:space="0" w:color="auto"/>
          </w:divBdr>
        </w:div>
        <w:div w:id="1713919026">
          <w:marLeft w:val="0"/>
          <w:marRight w:val="0"/>
          <w:marTop w:val="0"/>
          <w:marBottom w:val="0"/>
          <w:divBdr>
            <w:top w:val="none" w:sz="0" w:space="0" w:color="auto"/>
            <w:left w:val="none" w:sz="0" w:space="0" w:color="auto"/>
            <w:bottom w:val="none" w:sz="0" w:space="0" w:color="auto"/>
            <w:right w:val="none" w:sz="0" w:space="0" w:color="auto"/>
          </w:divBdr>
        </w:div>
        <w:div w:id="505176680">
          <w:marLeft w:val="0"/>
          <w:marRight w:val="0"/>
          <w:marTop w:val="0"/>
          <w:marBottom w:val="0"/>
          <w:divBdr>
            <w:top w:val="none" w:sz="0" w:space="0" w:color="auto"/>
            <w:left w:val="none" w:sz="0" w:space="0" w:color="auto"/>
            <w:bottom w:val="none" w:sz="0" w:space="0" w:color="auto"/>
            <w:right w:val="none" w:sz="0" w:space="0" w:color="auto"/>
          </w:divBdr>
        </w:div>
        <w:div w:id="1327590164">
          <w:marLeft w:val="0"/>
          <w:marRight w:val="0"/>
          <w:marTop w:val="0"/>
          <w:marBottom w:val="0"/>
          <w:divBdr>
            <w:top w:val="none" w:sz="0" w:space="0" w:color="auto"/>
            <w:left w:val="none" w:sz="0" w:space="0" w:color="auto"/>
            <w:bottom w:val="none" w:sz="0" w:space="0" w:color="auto"/>
            <w:right w:val="none" w:sz="0" w:space="0" w:color="auto"/>
          </w:divBdr>
        </w:div>
        <w:div w:id="342561576">
          <w:marLeft w:val="0"/>
          <w:marRight w:val="0"/>
          <w:marTop w:val="0"/>
          <w:marBottom w:val="0"/>
          <w:divBdr>
            <w:top w:val="none" w:sz="0" w:space="0" w:color="auto"/>
            <w:left w:val="none" w:sz="0" w:space="0" w:color="auto"/>
            <w:bottom w:val="none" w:sz="0" w:space="0" w:color="auto"/>
            <w:right w:val="none" w:sz="0" w:space="0" w:color="auto"/>
          </w:divBdr>
        </w:div>
        <w:div w:id="65883888">
          <w:marLeft w:val="0"/>
          <w:marRight w:val="0"/>
          <w:marTop w:val="0"/>
          <w:marBottom w:val="0"/>
          <w:divBdr>
            <w:top w:val="none" w:sz="0" w:space="0" w:color="auto"/>
            <w:left w:val="none" w:sz="0" w:space="0" w:color="auto"/>
            <w:bottom w:val="none" w:sz="0" w:space="0" w:color="auto"/>
            <w:right w:val="none" w:sz="0" w:space="0" w:color="auto"/>
          </w:divBdr>
        </w:div>
        <w:div w:id="1858541859">
          <w:marLeft w:val="0"/>
          <w:marRight w:val="0"/>
          <w:marTop w:val="0"/>
          <w:marBottom w:val="0"/>
          <w:divBdr>
            <w:top w:val="none" w:sz="0" w:space="0" w:color="auto"/>
            <w:left w:val="none" w:sz="0" w:space="0" w:color="auto"/>
            <w:bottom w:val="none" w:sz="0" w:space="0" w:color="auto"/>
            <w:right w:val="none" w:sz="0" w:space="0" w:color="auto"/>
          </w:divBdr>
        </w:div>
        <w:div w:id="1698387885">
          <w:marLeft w:val="0"/>
          <w:marRight w:val="0"/>
          <w:marTop w:val="0"/>
          <w:marBottom w:val="0"/>
          <w:divBdr>
            <w:top w:val="none" w:sz="0" w:space="0" w:color="auto"/>
            <w:left w:val="none" w:sz="0" w:space="0" w:color="auto"/>
            <w:bottom w:val="none" w:sz="0" w:space="0" w:color="auto"/>
            <w:right w:val="none" w:sz="0" w:space="0" w:color="auto"/>
          </w:divBdr>
        </w:div>
        <w:div w:id="533542726">
          <w:marLeft w:val="0"/>
          <w:marRight w:val="0"/>
          <w:marTop w:val="0"/>
          <w:marBottom w:val="0"/>
          <w:divBdr>
            <w:top w:val="none" w:sz="0" w:space="0" w:color="auto"/>
            <w:left w:val="none" w:sz="0" w:space="0" w:color="auto"/>
            <w:bottom w:val="none" w:sz="0" w:space="0" w:color="auto"/>
            <w:right w:val="none" w:sz="0" w:space="0" w:color="auto"/>
          </w:divBdr>
        </w:div>
        <w:div w:id="393548851">
          <w:marLeft w:val="0"/>
          <w:marRight w:val="0"/>
          <w:marTop w:val="0"/>
          <w:marBottom w:val="0"/>
          <w:divBdr>
            <w:top w:val="none" w:sz="0" w:space="0" w:color="auto"/>
            <w:left w:val="none" w:sz="0" w:space="0" w:color="auto"/>
            <w:bottom w:val="none" w:sz="0" w:space="0" w:color="auto"/>
            <w:right w:val="none" w:sz="0" w:space="0" w:color="auto"/>
          </w:divBdr>
        </w:div>
        <w:div w:id="1934508433">
          <w:marLeft w:val="0"/>
          <w:marRight w:val="0"/>
          <w:marTop w:val="0"/>
          <w:marBottom w:val="0"/>
          <w:divBdr>
            <w:top w:val="none" w:sz="0" w:space="0" w:color="auto"/>
            <w:left w:val="none" w:sz="0" w:space="0" w:color="auto"/>
            <w:bottom w:val="none" w:sz="0" w:space="0" w:color="auto"/>
            <w:right w:val="none" w:sz="0" w:space="0" w:color="auto"/>
          </w:divBdr>
        </w:div>
        <w:div w:id="1755348629">
          <w:marLeft w:val="0"/>
          <w:marRight w:val="0"/>
          <w:marTop w:val="0"/>
          <w:marBottom w:val="0"/>
          <w:divBdr>
            <w:top w:val="none" w:sz="0" w:space="0" w:color="auto"/>
            <w:left w:val="none" w:sz="0" w:space="0" w:color="auto"/>
            <w:bottom w:val="none" w:sz="0" w:space="0" w:color="auto"/>
            <w:right w:val="none" w:sz="0" w:space="0" w:color="auto"/>
          </w:divBdr>
        </w:div>
        <w:div w:id="913899553">
          <w:marLeft w:val="0"/>
          <w:marRight w:val="0"/>
          <w:marTop w:val="0"/>
          <w:marBottom w:val="0"/>
          <w:divBdr>
            <w:top w:val="none" w:sz="0" w:space="0" w:color="auto"/>
            <w:left w:val="none" w:sz="0" w:space="0" w:color="auto"/>
            <w:bottom w:val="none" w:sz="0" w:space="0" w:color="auto"/>
            <w:right w:val="none" w:sz="0" w:space="0" w:color="auto"/>
          </w:divBdr>
        </w:div>
      </w:divsChild>
    </w:div>
    <w:div w:id="160000823">
      <w:bodyDiv w:val="1"/>
      <w:marLeft w:val="0"/>
      <w:marRight w:val="0"/>
      <w:marTop w:val="0"/>
      <w:marBottom w:val="0"/>
      <w:divBdr>
        <w:top w:val="none" w:sz="0" w:space="0" w:color="auto"/>
        <w:left w:val="none" w:sz="0" w:space="0" w:color="auto"/>
        <w:bottom w:val="none" w:sz="0" w:space="0" w:color="auto"/>
        <w:right w:val="none" w:sz="0" w:space="0" w:color="auto"/>
      </w:divBdr>
    </w:div>
    <w:div w:id="176425349">
      <w:bodyDiv w:val="1"/>
      <w:marLeft w:val="0"/>
      <w:marRight w:val="0"/>
      <w:marTop w:val="0"/>
      <w:marBottom w:val="0"/>
      <w:divBdr>
        <w:top w:val="none" w:sz="0" w:space="0" w:color="auto"/>
        <w:left w:val="none" w:sz="0" w:space="0" w:color="auto"/>
        <w:bottom w:val="none" w:sz="0" w:space="0" w:color="auto"/>
        <w:right w:val="none" w:sz="0" w:space="0" w:color="auto"/>
      </w:divBdr>
    </w:div>
    <w:div w:id="216478507">
      <w:bodyDiv w:val="1"/>
      <w:marLeft w:val="0"/>
      <w:marRight w:val="0"/>
      <w:marTop w:val="0"/>
      <w:marBottom w:val="0"/>
      <w:divBdr>
        <w:top w:val="none" w:sz="0" w:space="0" w:color="auto"/>
        <w:left w:val="none" w:sz="0" w:space="0" w:color="auto"/>
        <w:bottom w:val="none" w:sz="0" w:space="0" w:color="auto"/>
        <w:right w:val="none" w:sz="0" w:space="0" w:color="auto"/>
      </w:divBdr>
    </w:div>
    <w:div w:id="216942385">
      <w:bodyDiv w:val="1"/>
      <w:marLeft w:val="0"/>
      <w:marRight w:val="0"/>
      <w:marTop w:val="0"/>
      <w:marBottom w:val="0"/>
      <w:divBdr>
        <w:top w:val="none" w:sz="0" w:space="0" w:color="auto"/>
        <w:left w:val="none" w:sz="0" w:space="0" w:color="auto"/>
        <w:bottom w:val="none" w:sz="0" w:space="0" w:color="auto"/>
        <w:right w:val="none" w:sz="0" w:space="0" w:color="auto"/>
      </w:divBdr>
      <w:divsChild>
        <w:div w:id="1288967124">
          <w:marLeft w:val="0"/>
          <w:marRight w:val="0"/>
          <w:marTop w:val="0"/>
          <w:marBottom w:val="0"/>
          <w:divBdr>
            <w:top w:val="none" w:sz="0" w:space="0" w:color="auto"/>
            <w:left w:val="none" w:sz="0" w:space="0" w:color="auto"/>
            <w:bottom w:val="none" w:sz="0" w:space="0" w:color="auto"/>
            <w:right w:val="none" w:sz="0" w:space="0" w:color="auto"/>
          </w:divBdr>
        </w:div>
        <w:div w:id="968365829">
          <w:marLeft w:val="0"/>
          <w:marRight w:val="0"/>
          <w:marTop w:val="0"/>
          <w:marBottom w:val="0"/>
          <w:divBdr>
            <w:top w:val="none" w:sz="0" w:space="0" w:color="auto"/>
            <w:left w:val="none" w:sz="0" w:space="0" w:color="auto"/>
            <w:bottom w:val="none" w:sz="0" w:space="0" w:color="auto"/>
            <w:right w:val="none" w:sz="0" w:space="0" w:color="auto"/>
          </w:divBdr>
        </w:div>
        <w:div w:id="577908261">
          <w:marLeft w:val="0"/>
          <w:marRight w:val="0"/>
          <w:marTop w:val="0"/>
          <w:marBottom w:val="0"/>
          <w:divBdr>
            <w:top w:val="none" w:sz="0" w:space="0" w:color="auto"/>
            <w:left w:val="none" w:sz="0" w:space="0" w:color="auto"/>
            <w:bottom w:val="none" w:sz="0" w:space="0" w:color="auto"/>
            <w:right w:val="none" w:sz="0" w:space="0" w:color="auto"/>
          </w:divBdr>
        </w:div>
        <w:div w:id="1491409477">
          <w:marLeft w:val="0"/>
          <w:marRight w:val="0"/>
          <w:marTop w:val="0"/>
          <w:marBottom w:val="0"/>
          <w:divBdr>
            <w:top w:val="none" w:sz="0" w:space="0" w:color="auto"/>
            <w:left w:val="none" w:sz="0" w:space="0" w:color="auto"/>
            <w:bottom w:val="none" w:sz="0" w:space="0" w:color="auto"/>
            <w:right w:val="none" w:sz="0" w:space="0" w:color="auto"/>
          </w:divBdr>
        </w:div>
        <w:div w:id="1566259458">
          <w:marLeft w:val="0"/>
          <w:marRight w:val="0"/>
          <w:marTop w:val="0"/>
          <w:marBottom w:val="0"/>
          <w:divBdr>
            <w:top w:val="none" w:sz="0" w:space="0" w:color="auto"/>
            <w:left w:val="none" w:sz="0" w:space="0" w:color="auto"/>
            <w:bottom w:val="none" w:sz="0" w:space="0" w:color="auto"/>
            <w:right w:val="none" w:sz="0" w:space="0" w:color="auto"/>
          </w:divBdr>
        </w:div>
        <w:div w:id="364253980">
          <w:marLeft w:val="0"/>
          <w:marRight w:val="0"/>
          <w:marTop w:val="0"/>
          <w:marBottom w:val="0"/>
          <w:divBdr>
            <w:top w:val="none" w:sz="0" w:space="0" w:color="auto"/>
            <w:left w:val="none" w:sz="0" w:space="0" w:color="auto"/>
            <w:bottom w:val="none" w:sz="0" w:space="0" w:color="auto"/>
            <w:right w:val="none" w:sz="0" w:space="0" w:color="auto"/>
          </w:divBdr>
        </w:div>
        <w:div w:id="667752359">
          <w:marLeft w:val="0"/>
          <w:marRight w:val="0"/>
          <w:marTop w:val="0"/>
          <w:marBottom w:val="0"/>
          <w:divBdr>
            <w:top w:val="none" w:sz="0" w:space="0" w:color="auto"/>
            <w:left w:val="none" w:sz="0" w:space="0" w:color="auto"/>
            <w:bottom w:val="none" w:sz="0" w:space="0" w:color="auto"/>
            <w:right w:val="none" w:sz="0" w:space="0" w:color="auto"/>
          </w:divBdr>
        </w:div>
        <w:div w:id="1704594951">
          <w:marLeft w:val="0"/>
          <w:marRight w:val="0"/>
          <w:marTop w:val="0"/>
          <w:marBottom w:val="0"/>
          <w:divBdr>
            <w:top w:val="none" w:sz="0" w:space="0" w:color="auto"/>
            <w:left w:val="none" w:sz="0" w:space="0" w:color="auto"/>
            <w:bottom w:val="none" w:sz="0" w:space="0" w:color="auto"/>
            <w:right w:val="none" w:sz="0" w:space="0" w:color="auto"/>
          </w:divBdr>
        </w:div>
        <w:div w:id="1021859599">
          <w:marLeft w:val="0"/>
          <w:marRight w:val="0"/>
          <w:marTop w:val="0"/>
          <w:marBottom w:val="0"/>
          <w:divBdr>
            <w:top w:val="none" w:sz="0" w:space="0" w:color="auto"/>
            <w:left w:val="none" w:sz="0" w:space="0" w:color="auto"/>
            <w:bottom w:val="none" w:sz="0" w:space="0" w:color="auto"/>
            <w:right w:val="none" w:sz="0" w:space="0" w:color="auto"/>
          </w:divBdr>
        </w:div>
        <w:div w:id="2081101312">
          <w:marLeft w:val="0"/>
          <w:marRight w:val="0"/>
          <w:marTop w:val="0"/>
          <w:marBottom w:val="0"/>
          <w:divBdr>
            <w:top w:val="none" w:sz="0" w:space="0" w:color="auto"/>
            <w:left w:val="none" w:sz="0" w:space="0" w:color="auto"/>
            <w:bottom w:val="none" w:sz="0" w:space="0" w:color="auto"/>
            <w:right w:val="none" w:sz="0" w:space="0" w:color="auto"/>
          </w:divBdr>
        </w:div>
        <w:div w:id="284193319">
          <w:marLeft w:val="0"/>
          <w:marRight w:val="0"/>
          <w:marTop w:val="0"/>
          <w:marBottom w:val="0"/>
          <w:divBdr>
            <w:top w:val="none" w:sz="0" w:space="0" w:color="auto"/>
            <w:left w:val="none" w:sz="0" w:space="0" w:color="auto"/>
            <w:bottom w:val="none" w:sz="0" w:space="0" w:color="auto"/>
            <w:right w:val="none" w:sz="0" w:space="0" w:color="auto"/>
          </w:divBdr>
        </w:div>
        <w:div w:id="2071727111">
          <w:marLeft w:val="0"/>
          <w:marRight w:val="0"/>
          <w:marTop w:val="0"/>
          <w:marBottom w:val="0"/>
          <w:divBdr>
            <w:top w:val="none" w:sz="0" w:space="0" w:color="auto"/>
            <w:left w:val="none" w:sz="0" w:space="0" w:color="auto"/>
            <w:bottom w:val="none" w:sz="0" w:space="0" w:color="auto"/>
            <w:right w:val="none" w:sz="0" w:space="0" w:color="auto"/>
          </w:divBdr>
        </w:div>
        <w:div w:id="1776560403">
          <w:marLeft w:val="0"/>
          <w:marRight w:val="0"/>
          <w:marTop w:val="0"/>
          <w:marBottom w:val="0"/>
          <w:divBdr>
            <w:top w:val="none" w:sz="0" w:space="0" w:color="auto"/>
            <w:left w:val="none" w:sz="0" w:space="0" w:color="auto"/>
            <w:bottom w:val="none" w:sz="0" w:space="0" w:color="auto"/>
            <w:right w:val="none" w:sz="0" w:space="0" w:color="auto"/>
          </w:divBdr>
        </w:div>
        <w:div w:id="1243836369">
          <w:marLeft w:val="0"/>
          <w:marRight w:val="0"/>
          <w:marTop w:val="0"/>
          <w:marBottom w:val="0"/>
          <w:divBdr>
            <w:top w:val="none" w:sz="0" w:space="0" w:color="auto"/>
            <w:left w:val="none" w:sz="0" w:space="0" w:color="auto"/>
            <w:bottom w:val="none" w:sz="0" w:space="0" w:color="auto"/>
            <w:right w:val="none" w:sz="0" w:space="0" w:color="auto"/>
          </w:divBdr>
        </w:div>
        <w:div w:id="1376616333">
          <w:marLeft w:val="0"/>
          <w:marRight w:val="0"/>
          <w:marTop w:val="0"/>
          <w:marBottom w:val="0"/>
          <w:divBdr>
            <w:top w:val="none" w:sz="0" w:space="0" w:color="auto"/>
            <w:left w:val="none" w:sz="0" w:space="0" w:color="auto"/>
            <w:bottom w:val="none" w:sz="0" w:space="0" w:color="auto"/>
            <w:right w:val="none" w:sz="0" w:space="0" w:color="auto"/>
          </w:divBdr>
        </w:div>
        <w:div w:id="25690176">
          <w:marLeft w:val="0"/>
          <w:marRight w:val="0"/>
          <w:marTop w:val="0"/>
          <w:marBottom w:val="0"/>
          <w:divBdr>
            <w:top w:val="none" w:sz="0" w:space="0" w:color="auto"/>
            <w:left w:val="none" w:sz="0" w:space="0" w:color="auto"/>
            <w:bottom w:val="none" w:sz="0" w:space="0" w:color="auto"/>
            <w:right w:val="none" w:sz="0" w:space="0" w:color="auto"/>
          </w:divBdr>
        </w:div>
        <w:div w:id="370034239">
          <w:marLeft w:val="0"/>
          <w:marRight w:val="0"/>
          <w:marTop w:val="0"/>
          <w:marBottom w:val="0"/>
          <w:divBdr>
            <w:top w:val="none" w:sz="0" w:space="0" w:color="auto"/>
            <w:left w:val="none" w:sz="0" w:space="0" w:color="auto"/>
            <w:bottom w:val="none" w:sz="0" w:space="0" w:color="auto"/>
            <w:right w:val="none" w:sz="0" w:space="0" w:color="auto"/>
          </w:divBdr>
        </w:div>
        <w:div w:id="1756245467">
          <w:marLeft w:val="0"/>
          <w:marRight w:val="0"/>
          <w:marTop w:val="0"/>
          <w:marBottom w:val="0"/>
          <w:divBdr>
            <w:top w:val="none" w:sz="0" w:space="0" w:color="auto"/>
            <w:left w:val="none" w:sz="0" w:space="0" w:color="auto"/>
            <w:bottom w:val="none" w:sz="0" w:space="0" w:color="auto"/>
            <w:right w:val="none" w:sz="0" w:space="0" w:color="auto"/>
          </w:divBdr>
        </w:div>
        <w:div w:id="884022697">
          <w:marLeft w:val="0"/>
          <w:marRight w:val="0"/>
          <w:marTop w:val="0"/>
          <w:marBottom w:val="0"/>
          <w:divBdr>
            <w:top w:val="none" w:sz="0" w:space="0" w:color="auto"/>
            <w:left w:val="none" w:sz="0" w:space="0" w:color="auto"/>
            <w:bottom w:val="none" w:sz="0" w:space="0" w:color="auto"/>
            <w:right w:val="none" w:sz="0" w:space="0" w:color="auto"/>
          </w:divBdr>
        </w:div>
        <w:div w:id="1717503896">
          <w:marLeft w:val="0"/>
          <w:marRight w:val="0"/>
          <w:marTop w:val="0"/>
          <w:marBottom w:val="0"/>
          <w:divBdr>
            <w:top w:val="none" w:sz="0" w:space="0" w:color="auto"/>
            <w:left w:val="none" w:sz="0" w:space="0" w:color="auto"/>
            <w:bottom w:val="none" w:sz="0" w:space="0" w:color="auto"/>
            <w:right w:val="none" w:sz="0" w:space="0" w:color="auto"/>
          </w:divBdr>
        </w:div>
        <w:div w:id="1773546894">
          <w:marLeft w:val="0"/>
          <w:marRight w:val="0"/>
          <w:marTop w:val="0"/>
          <w:marBottom w:val="0"/>
          <w:divBdr>
            <w:top w:val="none" w:sz="0" w:space="0" w:color="auto"/>
            <w:left w:val="none" w:sz="0" w:space="0" w:color="auto"/>
            <w:bottom w:val="none" w:sz="0" w:space="0" w:color="auto"/>
            <w:right w:val="none" w:sz="0" w:space="0" w:color="auto"/>
          </w:divBdr>
        </w:div>
        <w:div w:id="661086980">
          <w:marLeft w:val="0"/>
          <w:marRight w:val="0"/>
          <w:marTop w:val="0"/>
          <w:marBottom w:val="0"/>
          <w:divBdr>
            <w:top w:val="none" w:sz="0" w:space="0" w:color="auto"/>
            <w:left w:val="none" w:sz="0" w:space="0" w:color="auto"/>
            <w:bottom w:val="none" w:sz="0" w:space="0" w:color="auto"/>
            <w:right w:val="none" w:sz="0" w:space="0" w:color="auto"/>
          </w:divBdr>
        </w:div>
        <w:div w:id="871069271">
          <w:marLeft w:val="0"/>
          <w:marRight w:val="0"/>
          <w:marTop w:val="0"/>
          <w:marBottom w:val="0"/>
          <w:divBdr>
            <w:top w:val="none" w:sz="0" w:space="0" w:color="auto"/>
            <w:left w:val="none" w:sz="0" w:space="0" w:color="auto"/>
            <w:bottom w:val="none" w:sz="0" w:space="0" w:color="auto"/>
            <w:right w:val="none" w:sz="0" w:space="0" w:color="auto"/>
          </w:divBdr>
        </w:div>
      </w:divsChild>
    </w:div>
    <w:div w:id="217864555">
      <w:bodyDiv w:val="1"/>
      <w:marLeft w:val="0"/>
      <w:marRight w:val="0"/>
      <w:marTop w:val="0"/>
      <w:marBottom w:val="0"/>
      <w:divBdr>
        <w:top w:val="none" w:sz="0" w:space="0" w:color="auto"/>
        <w:left w:val="none" w:sz="0" w:space="0" w:color="auto"/>
        <w:bottom w:val="none" w:sz="0" w:space="0" w:color="auto"/>
        <w:right w:val="none" w:sz="0" w:space="0" w:color="auto"/>
      </w:divBdr>
      <w:divsChild>
        <w:div w:id="1676029558">
          <w:marLeft w:val="0"/>
          <w:marRight w:val="0"/>
          <w:marTop w:val="0"/>
          <w:marBottom w:val="0"/>
          <w:divBdr>
            <w:top w:val="none" w:sz="0" w:space="0" w:color="auto"/>
            <w:left w:val="none" w:sz="0" w:space="0" w:color="auto"/>
            <w:bottom w:val="none" w:sz="0" w:space="0" w:color="auto"/>
            <w:right w:val="none" w:sz="0" w:space="0" w:color="auto"/>
          </w:divBdr>
        </w:div>
        <w:div w:id="2058314580">
          <w:marLeft w:val="0"/>
          <w:marRight w:val="0"/>
          <w:marTop w:val="0"/>
          <w:marBottom w:val="0"/>
          <w:divBdr>
            <w:top w:val="none" w:sz="0" w:space="0" w:color="auto"/>
            <w:left w:val="none" w:sz="0" w:space="0" w:color="auto"/>
            <w:bottom w:val="none" w:sz="0" w:space="0" w:color="auto"/>
            <w:right w:val="none" w:sz="0" w:space="0" w:color="auto"/>
          </w:divBdr>
        </w:div>
        <w:div w:id="577910629">
          <w:marLeft w:val="0"/>
          <w:marRight w:val="0"/>
          <w:marTop w:val="0"/>
          <w:marBottom w:val="0"/>
          <w:divBdr>
            <w:top w:val="none" w:sz="0" w:space="0" w:color="auto"/>
            <w:left w:val="none" w:sz="0" w:space="0" w:color="auto"/>
            <w:bottom w:val="none" w:sz="0" w:space="0" w:color="auto"/>
            <w:right w:val="none" w:sz="0" w:space="0" w:color="auto"/>
          </w:divBdr>
        </w:div>
        <w:div w:id="936594665">
          <w:marLeft w:val="0"/>
          <w:marRight w:val="0"/>
          <w:marTop w:val="0"/>
          <w:marBottom w:val="0"/>
          <w:divBdr>
            <w:top w:val="none" w:sz="0" w:space="0" w:color="auto"/>
            <w:left w:val="none" w:sz="0" w:space="0" w:color="auto"/>
            <w:bottom w:val="none" w:sz="0" w:space="0" w:color="auto"/>
            <w:right w:val="none" w:sz="0" w:space="0" w:color="auto"/>
          </w:divBdr>
        </w:div>
        <w:div w:id="328944356">
          <w:marLeft w:val="0"/>
          <w:marRight w:val="0"/>
          <w:marTop w:val="0"/>
          <w:marBottom w:val="0"/>
          <w:divBdr>
            <w:top w:val="none" w:sz="0" w:space="0" w:color="auto"/>
            <w:left w:val="none" w:sz="0" w:space="0" w:color="auto"/>
            <w:bottom w:val="none" w:sz="0" w:space="0" w:color="auto"/>
            <w:right w:val="none" w:sz="0" w:space="0" w:color="auto"/>
          </w:divBdr>
        </w:div>
        <w:div w:id="588081978">
          <w:marLeft w:val="0"/>
          <w:marRight w:val="0"/>
          <w:marTop w:val="0"/>
          <w:marBottom w:val="0"/>
          <w:divBdr>
            <w:top w:val="none" w:sz="0" w:space="0" w:color="auto"/>
            <w:left w:val="none" w:sz="0" w:space="0" w:color="auto"/>
            <w:bottom w:val="none" w:sz="0" w:space="0" w:color="auto"/>
            <w:right w:val="none" w:sz="0" w:space="0" w:color="auto"/>
          </w:divBdr>
        </w:div>
        <w:div w:id="860513768">
          <w:marLeft w:val="0"/>
          <w:marRight w:val="0"/>
          <w:marTop w:val="0"/>
          <w:marBottom w:val="0"/>
          <w:divBdr>
            <w:top w:val="none" w:sz="0" w:space="0" w:color="auto"/>
            <w:left w:val="none" w:sz="0" w:space="0" w:color="auto"/>
            <w:bottom w:val="none" w:sz="0" w:space="0" w:color="auto"/>
            <w:right w:val="none" w:sz="0" w:space="0" w:color="auto"/>
          </w:divBdr>
        </w:div>
        <w:div w:id="456458563">
          <w:marLeft w:val="0"/>
          <w:marRight w:val="0"/>
          <w:marTop w:val="0"/>
          <w:marBottom w:val="0"/>
          <w:divBdr>
            <w:top w:val="none" w:sz="0" w:space="0" w:color="auto"/>
            <w:left w:val="none" w:sz="0" w:space="0" w:color="auto"/>
            <w:bottom w:val="none" w:sz="0" w:space="0" w:color="auto"/>
            <w:right w:val="none" w:sz="0" w:space="0" w:color="auto"/>
          </w:divBdr>
        </w:div>
        <w:div w:id="1936017777">
          <w:marLeft w:val="0"/>
          <w:marRight w:val="0"/>
          <w:marTop w:val="0"/>
          <w:marBottom w:val="0"/>
          <w:divBdr>
            <w:top w:val="none" w:sz="0" w:space="0" w:color="auto"/>
            <w:left w:val="none" w:sz="0" w:space="0" w:color="auto"/>
            <w:bottom w:val="none" w:sz="0" w:space="0" w:color="auto"/>
            <w:right w:val="none" w:sz="0" w:space="0" w:color="auto"/>
          </w:divBdr>
        </w:div>
        <w:div w:id="409740586">
          <w:marLeft w:val="0"/>
          <w:marRight w:val="0"/>
          <w:marTop w:val="0"/>
          <w:marBottom w:val="0"/>
          <w:divBdr>
            <w:top w:val="none" w:sz="0" w:space="0" w:color="auto"/>
            <w:left w:val="none" w:sz="0" w:space="0" w:color="auto"/>
            <w:bottom w:val="none" w:sz="0" w:space="0" w:color="auto"/>
            <w:right w:val="none" w:sz="0" w:space="0" w:color="auto"/>
          </w:divBdr>
        </w:div>
        <w:div w:id="1348172231">
          <w:marLeft w:val="0"/>
          <w:marRight w:val="0"/>
          <w:marTop w:val="0"/>
          <w:marBottom w:val="0"/>
          <w:divBdr>
            <w:top w:val="none" w:sz="0" w:space="0" w:color="auto"/>
            <w:left w:val="none" w:sz="0" w:space="0" w:color="auto"/>
            <w:bottom w:val="none" w:sz="0" w:space="0" w:color="auto"/>
            <w:right w:val="none" w:sz="0" w:space="0" w:color="auto"/>
          </w:divBdr>
        </w:div>
        <w:div w:id="2080908290">
          <w:marLeft w:val="0"/>
          <w:marRight w:val="0"/>
          <w:marTop w:val="0"/>
          <w:marBottom w:val="0"/>
          <w:divBdr>
            <w:top w:val="none" w:sz="0" w:space="0" w:color="auto"/>
            <w:left w:val="none" w:sz="0" w:space="0" w:color="auto"/>
            <w:bottom w:val="none" w:sz="0" w:space="0" w:color="auto"/>
            <w:right w:val="none" w:sz="0" w:space="0" w:color="auto"/>
          </w:divBdr>
        </w:div>
        <w:div w:id="1842548242">
          <w:marLeft w:val="0"/>
          <w:marRight w:val="0"/>
          <w:marTop w:val="0"/>
          <w:marBottom w:val="0"/>
          <w:divBdr>
            <w:top w:val="none" w:sz="0" w:space="0" w:color="auto"/>
            <w:left w:val="none" w:sz="0" w:space="0" w:color="auto"/>
            <w:bottom w:val="none" w:sz="0" w:space="0" w:color="auto"/>
            <w:right w:val="none" w:sz="0" w:space="0" w:color="auto"/>
          </w:divBdr>
        </w:div>
        <w:div w:id="1475878124">
          <w:marLeft w:val="0"/>
          <w:marRight w:val="0"/>
          <w:marTop w:val="0"/>
          <w:marBottom w:val="0"/>
          <w:divBdr>
            <w:top w:val="none" w:sz="0" w:space="0" w:color="auto"/>
            <w:left w:val="none" w:sz="0" w:space="0" w:color="auto"/>
            <w:bottom w:val="none" w:sz="0" w:space="0" w:color="auto"/>
            <w:right w:val="none" w:sz="0" w:space="0" w:color="auto"/>
          </w:divBdr>
        </w:div>
        <w:div w:id="433406110">
          <w:marLeft w:val="0"/>
          <w:marRight w:val="0"/>
          <w:marTop w:val="0"/>
          <w:marBottom w:val="0"/>
          <w:divBdr>
            <w:top w:val="none" w:sz="0" w:space="0" w:color="auto"/>
            <w:left w:val="none" w:sz="0" w:space="0" w:color="auto"/>
            <w:bottom w:val="none" w:sz="0" w:space="0" w:color="auto"/>
            <w:right w:val="none" w:sz="0" w:space="0" w:color="auto"/>
          </w:divBdr>
        </w:div>
        <w:div w:id="386687803">
          <w:marLeft w:val="0"/>
          <w:marRight w:val="0"/>
          <w:marTop w:val="0"/>
          <w:marBottom w:val="0"/>
          <w:divBdr>
            <w:top w:val="none" w:sz="0" w:space="0" w:color="auto"/>
            <w:left w:val="none" w:sz="0" w:space="0" w:color="auto"/>
            <w:bottom w:val="none" w:sz="0" w:space="0" w:color="auto"/>
            <w:right w:val="none" w:sz="0" w:space="0" w:color="auto"/>
          </w:divBdr>
        </w:div>
        <w:div w:id="3023474">
          <w:marLeft w:val="0"/>
          <w:marRight w:val="0"/>
          <w:marTop w:val="0"/>
          <w:marBottom w:val="0"/>
          <w:divBdr>
            <w:top w:val="none" w:sz="0" w:space="0" w:color="auto"/>
            <w:left w:val="none" w:sz="0" w:space="0" w:color="auto"/>
            <w:bottom w:val="none" w:sz="0" w:space="0" w:color="auto"/>
            <w:right w:val="none" w:sz="0" w:space="0" w:color="auto"/>
          </w:divBdr>
        </w:div>
        <w:div w:id="1852990776">
          <w:marLeft w:val="0"/>
          <w:marRight w:val="0"/>
          <w:marTop w:val="0"/>
          <w:marBottom w:val="0"/>
          <w:divBdr>
            <w:top w:val="none" w:sz="0" w:space="0" w:color="auto"/>
            <w:left w:val="none" w:sz="0" w:space="0" w:color="auto"/>
            <w:bottom w:val="none" w:sz="0" w:space="0" w:color="auto"/>
            <w:right w:val="none" w:sz="0" w:space="0" w:color="auto"/>
          </w:divBdr>
        </w:div>
        <w:div w:id="1075787426">
          <w:marLeft w:val="0"/>
          <w:marRight w:val="0"/>
          <w:marTop w:val="0"/>
          <w:marBottom w:val="0"/>
          <w:divBdr>
            <w:top w:val="none" w:sz="0" w:space="0" w:color="auto"/>
            <w:left w:val="none" w:sz="0" w:space="0" w:color="auto"/>
            <w:bottom w:val="none" w:sz="0" w:space="0" w:color="auto"/>
            <w:right w:val="none" w:sz="0" w:space="0" w:color="auto"/>
          </w:divBdr>
        </w:div>
        <w:div w:id="2024700642">
          <w:marLeft w:val="0"/>
          <w:marRight w:val="0"/>
          <w:marTop w:val="0"/>
          <w:marBottom w:val="0"/>
          <w:divBdr>
            <w:top w:val="none" w:sz="0" w:space="0" w:color="auto"/>
            <w:left w:val="none" w:sz="0" w:space="0" w:color="auto"/>
            <w:bottom w:val="none" w:sz="0" w:space="0" w:color="auto"/>
            <w:right w:val="none" w:sz="0" w:space="0" w:color="auto"/>
          </w:divBdr>
        </w:div>
        <w:div w:id="1814711618">
          <w:marLeft w:val="0"/>
          <w:marRight w:val="0"/>
          <w:marTop w:val="0"/>
          <w:marBottom w:val="0"/>
          <w:divBdr>
            <w:top w:val="none" w:sz="0" w:space="0" w:color="auto"/>
            <w:left w:val="none" w:sz="0" w:space="0" w:color="auto"/>
            <w:bottom w:val="none" w:sz="0" w:space="0" w:color="auto"/>
            <w:right w:val="none" w:sz="0" w:space="0" w:color="auto"/>
          </w:divBdr>
        </w:div>
        <w:div w:id="55707350">
          <w:marLeft w:val="0"/>
          <w:marRight w:val="0"/>
          <w:marTop w:val="0"/>
          <w:marBottom w:val="0"/>
          <w:divBdr>
            <w:top w:val="none" w:sz="0" w:space="0" w:color="auto"/>
            <w:left w:val="none" w:sz="0" w:space="0" w:color="auto"/>
            <w:bottom w:val="none" w:sz="0" w:space="0" w:color="auto"/>
            <w:right w:val="none" w:sz="0" w:space="0" w:color="auto"/>
          </w:divBdr>
        </w:div>
        <w:div w:id="1050688243">
          <w:marLeft w:val="0"/>
          <w:marRight w:val="0"/>
          <w:marTop w:val="0"/>
          <w:marBottom w:val="0"/>
          <w:divBdr>
            <w:top w:val="none" w:sz="0" w:space="0" w:color="auto"/>
            <w:left w:val="none" w:sz="0" w:space="0" w:color="auto"/>
            <w:bottom w:val="none" w:sz="0" w:space="0" w:color="auto"/>
            <w:right w:val="none" w:sz="0" w:space="0" w:color="auto"/>
          </w:divBdr>
        </w:div>
        <w:div w:id="504247596">
          <w:marLeft w:val="0"/>
          <w:marRight w:val="0"/>
          <w:marTop w:val="0"/>
          <w:marBottom w:val="0"/>
          <w:divBdr>
            <w:top w:val="none" w:sz="0" w:space="0" w:color="auto"/>
            <w:left w:val="none" w:sz="0" w:space="0" w:color="auto"/>
            <w:bottom w:val="none" w:sz="0" w:space="0" w:color="auto"/>
            <w:right w:val="none" w:sz="0" w:space="0" w:color="auto"/>
          </w:divBdr>
        </w:div>
        <w:div w:id="29382157">
          <w:marLeft w:val="0"/>
          <w:marRight w:val="0"/>
          <w:marTop w:val="0"/>
          <w:marBottom w:val="0"/>
          <w:divBdr>
            <w:top w:val="none" w:sz="0" w:space="0" w:color="auto"/>
            <w:left w:val="none" w:sz="0" w:space="0" w:color="auto"/>
            <w:bottom w:val="none" w:sz="0" w:space="0" w:color="auto"/>
            <w:right w:val="none" w:sz="0" w:space="0" w:color="auto"/>
          </w:divBdr>
        </w:div>
        <w:div w:id="1546210903">
          <w:marLeft w:val="0"/>
          <w:marRight w:val="0"/>
          <w:marTop w:val="0"/>
          <w:marBottom w:val="0"/>
          <w:divBdr>
            <w:top w:val="none" w:sz="0" w:space="0" w:color="auto"/>
            <w:left w:val="none" w:sz="0" w:space="0" w:color="auto"/>
            <w:bottom w:val="none" w:sz="0" w:space="0" w:color="auto"/>
            <w:right w:val="none" w:sz="0" w:space="0" w:color="auto"/>
          </w:divBdr>
        </w:div>
        <w:div w:id="58327586">
          <w:marLeft w:val="0"/>
          <w:marRight w:val="0"/>
          <w:marTop w:val="0"/>
          <w:marBottom w:val="0"/>
          <w:divBdr>
            <w:top w:val="none" w:sz="0" w:space="0" w:color="auto"/>
            <w:left w:val="none" w:sz="0" w:space="0" w:color="auto"/>
            <w:bottom w:val="none" w:sz="0" w:space="0" w:color="auto"/>
            <w:right w:val="none" w:sz="0" w:space="0" w:color="auto"/>
          </w:divBdr>
        </w:div>
        <w:div w:id="1491943831">
          <w:marLeft w:val="0"/>
          <w:marRight w:val="0"/>
          <w:marTop w:val="0"/>
          <w:marBottom w:val="0"/>
          <w:divBdr>
            <w:top w:val="none" w:sz="0" w:space="0" w:color="auto"/>
            <w:left w:val="none" w:sz="0" w:space="0" w:color="auto"/>
            <w:bottom w:val="none" w:sz="0" w:space="0" w:color="auto"/>
            <w:right w:val="none" w:sz="0" w:space="0" w:color="auto"/>
          </w:divBdr>
        </w:div>
        <w:div w:id="1247574034">
          <w:marLeft w:val="0"/>
          <w:marRight w:val="0"/>
          <w:marTop w:val="0"/>
          <w:marBottom w:val="0"/>
          <w:divBdr>
            <w:top w:val="none" w:sz="0" w:space="0" w:color="auto"/>
            <w:left w:val="none" w:sz="0" w:space="0" w:color="auto"/>
            <w:bottom w:val="none" w:sz="0" w:space="0" w:color="auto"/>
            <w:right w:val="none" w:sz="0" w:space="0" w:color="auto"/>
          </w:divBdr>
        </w:div>
        <w:div w:id="2098820770">
          <w:marLeft w:val="0"/>
          <w:marRight w:val="0"/>
          <w:marTop w:val="0"/>
          <w:marBottom w:val="0"/>
          <w:divBdr>
            <w:top w:val="none" w:sz="0" w:space="0" w:color="auto"/>
            <w:left w:val="none" w:sz="0" w:space="0" w:color="auto"/>
            <w:bottom w:val="none" w:sz="0" w:space="0" w:color="auto"/>
            <w:right w:val="none" w:sz="0" w:space="0" w:color="auto"/>
          </w:divBdr>
        </w:div>
        <w:div w:id="1478111774">
          <w:marLeft w:val="0"/>
          <w:marRight w:val="0"/>
          <w:marTop w:val="0"/>
          <w:marBottom w:val="0"/>
          <w:divBdr>
            <w:top w:val="none" w:sz="0" w:space="0" w:color="auto"/>
            <w:left w:val="none" w:sz="0" w:space="0" w:color="auto"/>
            <w:bottom w:val="none" w:sz="0" w:space="0" w:color="auto"/>
            <w:right w:val="none" w:sz="0" w:space="0" w:color="auto"/>
          </w:divBdr>
        </w:div>
        <w:div w:id="805199635">
          <w:marLeft w:val="0"/>
          <w:marRight w:val="0"/>
          <w:marTop w:val="0"/>
          <w:marBottom w:val="0"/>
          <w:divBdr>
            <w:top w:val="none" w:sz="0" w:space="0" w:color="auto"/>
            <w:left w:val="none" w:sz="0" w:space="0" w:color="auto"/>
            <w:bottom w:val="none" w:sz="0" w:space="0" w:color="auto"/>
            <w:right w:val="none" w:sz="0" w:space="0" w:color="auto"/>
          </w:divBdr>
        </w:div>
        <w:div w:id="89203092">
          <w:marLeft w:val="0"/>
          <w:marRight w:val="0"/>
          <w:marTop w:val="0"/>
          <w:marBottom w:val="0"/>
          <w:divBdr>
            <w:top w:val="none" w:sz="0" w:space="0" w:color="auto"/>
            <w:left w:val="none" w:sz="0" w:space="0" w:color="auto"/>
            <w:bottom w:val="none" w:sz="0" w:space="0" w:color="auto"/>
            <w:right w:val="none" w:sz="0" w:space="0" w:color="auto"/>
          </w:divBdr>
        </w:div>
        <w:div w:id="1292709400">
          <w:marLeft w:val="0"/>
          <w:marRight w:val="0"/>
          <w:marTop w:val="0"/>
          <w:marBottom w:val="0"/>
          <w:divBdr>
            <w:top w:val="none" w:sz="0" w:space="0" w:color="auto"/>
            <w:left w:val="none" w:sz="0" w:space="0" w:color="auto"/>
            <w:bottom w:val="none" w:sz="0" w:space="0" w:color="auto"/>
            <w:right w:val="none" w:sz="0" w:space="0" w:color="auto"/>
          </w:divBdr>
        </w:div>
        <w:div w:id="1726491541">
          <w:marLeft w:val="0"/>
          <w:marRight w:val="0"/>
          <w:marTop w:val="0"/>
          <w:marBottom w:val="0"/>
          <w:divBdr>
            <w:top w:val="none" w:sz="0" w:space="0" w:color="auto"/>
            <w:left w:val="none" w:sz="0" w:space="0" w:color="auto"/>
            <w:bottom w:val="none" w:sz="0" w:space="0" w:color="auto"/>
            <w:right w:val="none" w:sz="0" w:space="0" w:color="auto"/>
          </w:divBdr>
        </w:div>
        <w:div w:id="1961691065">
          <w:marLeft w:val="0"/>
          <w:marRight w:val="0"/>
          <w:marTop w:val="0"/>
          <w:marBottom w:val="0"/>
          <w:divBdr>
            <w:top w:val="none" w:sz="0" w:space="0" w:color="auto"/>
            <w:left w:val="none" w:sz="0" w:space="0" w:color="auto"/>
            <w:bottom w:val="none" w:sz="0" w:space="0" w:color="auto"/>
            <w:right w:val="none" w:sz="0" w:space="0" w:color="auto"/>
          </w:divBdr>
        </w:div>
        <w:div w:id="1091244744">
          <w:marLeft w:val="0"/>
          <w:marRight w:val="0"/>
          <w:marTop w:val="0"/>
          <w:marBottom w:val="0"/>
          <w:divBdr>
            <w:top w:val="none" w:sz="0" w:space="0" w:color="auto"/>
            <w:left w:val="none" w:sz="0" w:space="0" w:color="auto"/>
            <w:bottom w:val="none" w:sz="0" w:space="0" w:color="auto"/>
            <w:right w:val="none" w:sz="0" w:space="0" w:color="auto"/>
          </w:divBdr>
        </w:div>
      </w:divsChild>
    </w:div>
    <w:div w:id="281958220">
      <w:bodyDiv w:val="1"/>
      <w:marLeft w:val="0"/>
      <w:marRight w:val="0"/>
      <w:marTop w:val="0"/>
      <w:marBottom w:val="0"/>
      <w:divBdr>
        <w:top w:val="none" w:sz="0" w:space="0" w:color="auto"/>
        <w:left w:val="none" w:sz="0" w:space="0" w:color="auto"/>
        <w:bottom w:val="none" w:sz="0" w:space="0" w:color="auto"/>
        <w:right w:val="none" w:sz="0" w:space="0" w:color="auto"/>
      </w:divBdr>
      <w:divsChild>
        <w:div w:id="1040009966">
          <w:marLeft w:val="0"/>
          <w:marRight w:val="0"/>
          <w:marTop w:val="0"/>
          <w:marBottom w:val="0"/>
          <w:divBdr>
            <w:top w:val="none" w:sz="0" w:space="0" w:color="auto"/>
            <w:left w:val="none" w:sz="0" w:space="0" w:color="auto"/>
            <w:bottom w:val="none" w:sz="0" w:space="0" w:color="auto"/>
            <w:right w:val="none" w:sz="0" w:space="0" w:color="auto"/>
          </w:divBdr>
        </w:div>
        <w:div w:id="399791715">
          <w:marLeft w:val="0"/>
          <w:marRight w:val="0"/>
          <w:marTop w:val="0"/>
          <w:marBottom w:val="0"/>
          <w:divBdr>
            <w:top w:val="none" w:sz="0" w:space="0" w:color="auto"/>
            <w:left w:val="none" w:sz="0" w:space="0" w:color="auto"/>
            <w:bottom w:val="none" w:sz="0" w:space="0" w:color="auto"/>
            <w:right w:val="none" w:sz="0" w:space="0" w:color="auto"/>
          </w:divBdr>
        </w:div>
        <w:div w:id="631056428">
          <w:marLeft w:val="0"/>
          <w:marRight w:val="0"/>
          <w:marTop w:val="0"/>
          <w:marBottom w:val="0"/>
          <w:divBdr>
            <w:top w:val="none" w:sz="0" w:space="0" w:color="auto"/>
            <w:left w:val="none" w:sz="0" w:space="0" w:color="auto"/>
            <w:bottom w:val="none" w:sz="0" w:space="0" w:color="auto"/>
            <w:right w:val="none" w:sz="0" w:space="0" w:color="auto"/>
          </w:divBdr>
        </w:div>
        <w:div w:id="594630947">
          <w:marLeft w:val="0"/>
          <w:marRight w:val="0"/>
          <w:marTop w:val="0"/>
          <w:marBottom w:val="0"/>
          <w:divBdr>
            <w:top w:val="none" w:sz="0" w:space="0" w:color="auto"/>
            <w:left w:val="none" w:sz="0" w:space="0" w:color="auto"/>
            <w:bottom w:val="none" w:sz="0" w:space="0" w:color="auto"/>
            <w:right w:val="none" w:sz="0" w:space="0" w:color="auto"/>
          </w:divBdr>
        </w:div>
        <w:div w:id="1134104483">
          <w:marLeft w:val="0"/>
          <w:marRight w:val="0"/>
          <w:marTop w:val="0"/>
          <w:marBottom w:val="0"/>
          <w:divBdr>
            <w:top w:val="none" w:sz="0" w:space="0" w:color="auto"/>
            <w:left w:val="none" w:sz="0" w:space="0" w:color="auto"/>
            <w:bottom w:val="none" w:sz="0" w:space="0" w:color="auto"/>
            <w:right w:val="none" w:sz="0" w:space="0" w:color="auto"/>
          </w:divBdr>
        </w:div>
        <w:div w:id="1727024178">
          <w:marLeft w:val="0"/>
          <w:marRight w:val="0"/>
          <w:marTop w:val="0"/>
          <w:marBottom w:val="0"/>
          <w:divBdr>
            <w:top w:val="none" w:sz="0" w:space="0" w:color="auto"/>
            <w:left w:val="none" w:sz="0" w:space="0" w:color="auto"/>
            <w:bottom w:val="none" w:sz="0" w:space="0" w:color="auto"/>
            <w:right w:val="none" w:sz="0" w:space="0" w:color="auto"/>
          </w:divBdr>
        </w:div>
        <w:div w:id="1031029414">
          <w:marLeft w:val="0"/>
          <w:marRight w:val="0"/>
          <w:marTop w:val="0"/>
          <w:marBottom w:val="0"/>
          <w:divBdr>
            <w:top w:val="none" w:sz="0" w:space="0" w:color="auto"/>
            <w:left w:val="none" w:sz="0" w:space="0" w:color="auto"/>
            <w:bottom w:val="none" w:sz="0" w:space="0" w:color="auto"/>
            <w:right w:val="none" w:sz="0" w:space="0" w:color="auto"/>
          </w:divBdr>
        </w:div>
        <w:div w:id="116416442">
          <w:marLeft w:val="0"/>
          <w:marRight w:val="0"/>
          <w:marTop w:val="0"/>
          <w:marBottom w:val="0"/>
          <w:divBdr>
            <w:top w:val="none" w:sz="0" w:space="0" w:color="auto"/>
            <w:left w:val="none" w:sz="0" w:space="0" w:color="auto"/>
            <w:bottom w:val="none" w:sz="0" w:space="0" w:color="auto"/>
            <w:right w:val="none" w:sz="0" w:space="0" w:color="auto"/>
          </w:divBdr>
        </w:div>
        <w:div w:id="276252089">
          <w:marLeft w:val="0"/>
          <w:marRight w:val="0"/>
          <w:marTop w:val="0"/>
          <w:marBottom w:val="0"/>
          <w:divBdr>
            <w:top w:val="none" w:sz="0" w:space="0" w:color="auto"/>
            <w:left w:val="none" w:sz="0" w:space="0" w:color="auto"/>
            <w:bottom w:val="none" w:sz="0" w:space="0" w:color="auto"/>
            <w:right w:val="none" w:sz="0" w:space="0" w:color="auto"/>
          </w:divBdr>
        </w:div>
        <w:div w:id="1645155320">
          <w:marLeft w:val="0"/>
          <w:marRight w:val="0"/>
          <w:marTop w:val="0"/>
          <w:marBottom w:val="0"/>
          <w:divBdr>
            <w:top w:val="none" w:sz="0" w:space="0" w:color="auto"/>
            <w:left w:val="none" w:sz="0" w:space="0" w:color="auto"/>
            <w:bottom w:val="none" w:sz="0" w:space="0" w:color="auto"/>
            <w:right w:val="none" w:sz="0" w:space="0" w:color="auto"/>
          </w:divBdr>
        </w:div>
      </w:divsChild>
    </w:div>
    <w:div w:id="400249050">
      <w:bodyDiv w:val="1"/>
      <w:marLeft w:val="0"/>
      <w:marRight w:val="0"/>
      <w:marTop w:val="0"/>
      <w:marBottom w:val="0"/>
      <w:divBdr>
        <w:top w:val="none" w:sz="0" w:space="0" w:color="auto"/>
        <w:left w:val="none" w:sz="0" w:space="0" w:color="auto"/>
        <w:bottom w:val="none" w:sz="0" w:space="0" w:color="auto"/>
        <w:right w:val="none" w:sz="0" w:space="0" w:color="auto"/>
      </w:divBdr>
    </w:div>
    <w:div w:id="404761114">
      <w:bodyDiv w:val="1"/>
      <w:marLeft w:val="0"/>
      <w:marRight w:val="0"/>
      <w:marTop w:val="0"/>
      <w:marBottom w:val="0"/>
      <w:divBdr>
        <w:top w:val="none" w:sz="0" w:space="0" w:color="auto"/>
        <w:left w:val="none" w:sz="0" w:space="0" w:color="auto"/>
        <w:bottom w:val="none" w:sz="0" w:space="0" w:color="auto"/>
        <w:right w:val="none" w:sz="0" w:space="0" w:color="auto"/>
      </w:divBdr>
      <w:divsChild>
        <w:div w:id="377705431">
          <w:marLeft w:val="0"/>
          <w:marRight w:val="0"/>
          <w:marTop w:val="0"/>
          <w:marBottom w:val="0"/>
          <w:divBdr>
            <w:top w:val="none" w:sz="0" w:space="0" w:color="auto"/>
            <w:left w:val="none" w:sz="0" w:space="0" w:color="auto"/>
            <w:bottom w:val="none" w:sz="0" w:space="0" w:color="auto"/>
            <w:right w:val="none" w:sz="0" w:space="0" w:color="auto"/>
          </w:divBdr>
        </w:div>
        <w:div w:id="1902977901">
          <w:marLeft w:val="0"/>
          <w:marRight w:val="0"/>
          <w:marTop w:val="0"/>
          <w:marBottom w:val="0"/>
          <w:divBdr>
            <w:top w:val="none" w:sz="0" w:space="0" w:color="auto"/>
            <w:left w:val="none" w:sz="0" w:space="0" w:color="auto"/>
            <w:bottom w:val="none" w:sz="0" w:space="0" w:color="auto"/>
            <w:right w:val="none" w:sz="0" w:space="0" w:color="auto"/>
          </w:divBdr>
        </w:div>
        <w:div w:id="673413474">
          <w:marLeft w:val="0"/>
          <w:marRight w:val="0"/>
          <w:marTop w:val="0"/>
          <w:marBottom w:val="0"/>
          <w:divBdr>
            <w:top w:val="none" w:sz="0" w:space="0" w:color="auto"/>
            <w:left w:val="none" w:sz="0" w:space="0" w:color="auto"/>
            <w:bottom w:val="none" w:sz="0" w:space="0" w:color="auto"/>
            <w:right w:val="none" w:sz="0" w:space="0" w:color="auto"/>
          </w:divBdr>
        </w:div>
        <w:div w:id="1583222858">
          <w:marLeft w:val="0"/>
          <w:marRight w:val="0"/>
          <w:marTop w:val="0"/>
          <w:marBottom w:val="0"/>
          <w:divBdr>
            <w:top w:val="none" w:sz="0" w:space="0" w:color="auto"/>
            <w:left w:val="none" w:sz="0" w:space="0" w:color="auto"/>
            <w:bottom w:val="none" w:sz="0" w:space="0" w:color="auto"/>
            <w:right w:val="none" w:sz="0" w:space="0" w:color="auto"/>
          </w:divBdr>
        </w:div>
        <w:div w:id="1725181381">
          <w:marLeft w:val="0"/>
          <w:marRight w:val="0"/>
          <w:marTop w:val="0"/>
          <w:marBottom w:val="0"/>
          <w:divBdr>
            <w:top w:val="none" w:sz="0" w:space="0" w:color="auto"/>
            <w:left w:val="none" w:sz="0" w:space="0" w:color="auto"/>
            <w:bottom w:val="none" w:sz="0" w:space="0" w:color="auto"/>
            <w:right w:val="none" w:sz="0" w:space="0" w:color="auto"/>
          </w:divBdr>
        </w:div>
        <w:div w:id="88086708">
          <w:marLeft w:val="0"/>
          <w:marRight w:val="0"/>
          <w:marTop w:val="0"/>
          <w:marBottom w:val="0"/>
          <w:divBdr>
            <w:top w:val="none" w:sz="0" w:space="0" w:color="auto"/>
            <w:left w:val="none" w:sz="0" w:space="0" w:color="auto"/>
            <w:bottom w:val="none" w:sz="0" w:space="0" w:color="auto"/>
            <w:right w:val="none" w:sz="0" w:space="0" w:color="auto"/>
          </w:divBdr>
        </w:div>
        <w:div w:id="806821969">
          <w:marLeft w:val="0"/>
          <w:marRight w:val="0"/>
          <w:marTop w:val="0"/>
          <w:marBottom w:val="0"/>
          <w:divBdr>
            <w:top w:val="none" w:sz="0" w:space="0" w:color="auto"/>
            <w:left w:val="none" w:sz="0" w:space="0" w:color="auto"/>
            <w:bottom w:val="none" w:sz="0" w:space="0" w:color="auto"/>
            <w:right w:val="none" w:sz="0" w:space="0" w:color="auto"/>
          </w:divBdr>
        </w:div>
        <w:div w:id="1386298426">
          <w:marLeft w:val="0"/>
          <w:marRight w:val="0"/>
          <w:marTop w:val="0"/>
          <w:marBottom w:val="0"/>
          <w:divBdr>
            <w:top w:val="none" w:sz="0" w:space="0" w:color="auto"/>
            <w:left w:val="none" w:sz="0" w:space="0" w:color="auto"/>
            <w:bottom w:val="none" w:sz="0" w:space="0" w:color="auto"/>
            <w:right w:val="none" w:sz="0" w:space="0" w:color="auto"/>
          </w:divBdr>
        </w:div>
        <w:div w:id="547031637">
          <w:marLeft w:val="0"/>
          <w:marRight w:val="0"/>
          <w:marTop w:val="0"/>
          <w:marBottom w:val="0"/>
          <w:divBdr>
            <w:top w:val="none" w:sz="0" w:space="0" w:color="auto"/>
            <w:left w:val="none" w:sz="0" w:space="0" w:color="auto"/>
            <w:bottom w:val="none" w:sz="0" w:space="0" w:color="auto"/>
            <w:right w:val="none" w:sz="0" w:space="0" w:color="auto"/>
          </w:divBdr>
        </w:div>
        <w:div w:id="1841235201">
          <w:marLeft w:val="0"/>
          <w:marRight w:val="0"/>
          <w:marTop w:val="0"/>
          <w:marBottom w:val="0"/>
          <w:divBdr>
            <w:top w:val="none" w:sz="0" w:space="0" w:color="auto"/>
            <w:left w:val="none" w:sz="0" w:space="0" w:color="auto"/>
            <w:bottom w:val="none" w:sz="0" w:space="0" w:color="auto"/>
            <w:right w:val="none" w:sz="0" w:space="0" w:color="auto"/>
          </w:divBdr>
        </w:div>
        <w:div w:id="2062049766">
          <w:marLeft w:val="0"/>
          <w:marRight w:val="0"/>
          <w:marTop w:val="0"/>
          <w:marBottom w:val="0"/>
          <w:divBdr>
            <w:top w:val="none" w:sz="0" w:space="0" w:color="auto"/>
            <w:left w:val="none" w:sz="0" w:space="0" w:color="auto"/>
            <w:bottom w:val="none" w:sz="0" w:space="0" w:color="auto"/>
            <w:right w:val="none" w:sz="0" w:space="0" w:color="auto"/>
          </w:divBdr>
        </w:div>
        <w:div w:id="1797329017">
          <w:marLeft w:val="0"/>
          <w:marRight w:val="0"/>
          <w:marTop w:val="0"/>
          <w:marBottom w:val="0"/>
          <w:divBdr>
            <w:top w:val="none" w:sz="0" w:space="0" w:color="auto"/>
            <w:left w:val="none" w:sz="0" w:space="0" w:color="auto"/>
            <w:bottom w:val="none" w:sz="0" w:space="0" w:color="auto"/>
            <w:right w:val="none" w:sz="0" w:space="0" w:color="auto"/>
          </w:divBdr>
        </w:div>
        <w:div w:id="2115129121">
          <w:marLeft w:val="0"/>
          <w:marRight w:val="0"/>
          <w:marTop w:val="0"/>
          <w:marBottom w:val="0"/>
          <w:divBdr>
            <w:top w:val="none" w:sz="0" w:space="0" w:color="auto"/>
            <w:left w:val="none" w:sz="0" w:space="0" w:color="auto"/>
            <w:bottom w:val="none" w:sz="0" w:space="0" w:color="auto"/>
            <w:right w:val="none" w:sz="0" w:space="0" w:color="auto"/>
          </w:divBdr>
        </w:div>
        <w:div w:id="842859917">
          <w:marLeft w:val="0"/>
          <w:marRight w:val="0"/>
          <w:marTop w:val="0"/>
          <w:marBottom w:val="0"/>
          <w:divBdr>
            <w:top w:val="none" w:sz="0" w:space="0" w:color="auto"/>
            <w:left w:val="none" w:sz="0" w:space="0" w:color="auto"/>
            <w:bottom w:val="none" w:sz="0" w:space="0" w:color="auto"/>
            <w:right w:val="none" w:sz="0" w:space="0" w:color="auto"/>
          </w:divBdr>
        </w:div>
        <w:div w:id="1906333524">
          <w:marLeft w:val="0"/>
          <w:marRight w:val="0"/>
          <w:marTop w:val="0"/>
          <w:marBottom w:val="0"/>
          <w:divBdr>
            <w:top w:val="none" w:sz="0" w:space="0" w:color="auto"/>
            <w:left w:val="none" w:sz="0" w:space="0" w:color="auto"/>
            <w:bottom w:val="none" w:sz="0" w:space="0" w:color="auto"/>
            <w:right w:val="none" w:sz="0" w:space="0" w:color="auto"/>
          </w:divBdr>
        </w:div>
        <w:div w:id="1648974587">
          <w:marLeft w:val="0"/>
          <w:marRight w:val="0"/>
          <w:marTop w:val="0"/>
          <w:marBottom w:val="0"/>
          <w:divBdr>
            <w:top w:val="none" w:sz="0" w:space="0" w:color="auto"/>
            <w:left w:val="none" w:sz="0" w:space="0" w:color="auto"/>
            <w:bottom w:val="none" w:sz="0" w:space="0" w:color="auto"/>
            <w:right w:val="none" w:sz="0" w:space="0" w:color="auto"/>
          </w:divBdr>
        </w:div>
        <w:div w:id="1895500486">
          <w:marLeft w:val="0"/>
          <w:marRight w:val="0"/>
          <w:marTop w:val="0"/>
          <w:marBottom w:val="0"/>
          <w:divBdr>
            <w:top w:val="none" w:sz="0" w:space="0" w:color="auto"/>
            <w:left w:val="none" w:sz="0" w:space="0" w:color="auto"/>
            <w:bottom w:val="none" w:sz="0" w:space="0" w:color="auto"/>
            <w:right w:val="none" w:sz="0" w:space="0" w:color="auto"/>
          </w:divBdr>
        </w:div>
        <w:div w:id="1449157922">
          <w:marLeft w:val="0"/>
          <w:marRight w:val="0"/>
          <w:marTop w:val="0"/>
          <w:marBottom w:val="0"/>
          <w:divBdr>
            <w:top w:val="none" w:sz="0" w:space="0" w:color="auto"/>
            <w:left w:val="none" w:sz="0" w:space="0" w:color="auto"/>
            <w:bottom w:val="none" w:sz="0" w:space="0" w:color="auto"/>
            <w:right w:val="none" w:sz="0" w:space="0" w:color="auto"/>
          </w:divBdr>
        </w:div>
        <w:div w:id="2118523369">
          <w:marLeft w:val="0"/>
          <w:marRight w:val="0"/>
          <w:marTop w:val="0"/>
          <w:marBottom w:val="0"/>
          <w:divBdr>
            <w:top w:val="none" w:sz="0" w:space="0" w:color="auto"/>
            <w:left w:val="none" w:sz="0" w:space="0" w:color="auto"/>
            <w:bottom w:val="none" w:sz="0" w:space="0" w:color="auto"/>
            <w:right w:val="none" w:sz="0" w:space="0" w:color="auto"/>
          </w:divBdr>
        </w:div>
        <w:div w:id="75981992">
          <w:marLeft w:val="0"/>
          <w:marRight w:val="0"/>
          <w:marTop w:val="0"/>
          <w:marBottom w:val="0"/>
          <w:divBdr>
            <w:top w:val="none" w:sz="0" w:space="0" w:color="auto"/>
            <w:left w:val="none" w:sz="0" w:space="0" w:color="auto"/>
            <w:bottom w:val="none" w:sz="0" w:space="0" w:color="auto"/>
            <w:right w:val="none" w:sz="0" w:space="0" w:color="auto"/>
          </w:divBdr>
        </w:div>
        <w:div w:id="433289163">
          <w:marLeft w:val="0"/>
          <w:marRight w:val="0"/>
          <w:marTop w:val="0"/>
          <w:marBottom w:val="0"/>
          <w:divBdr>
            <w:top w:val="none" w:sz="0" w:space="0" w:color="auto"/>
            <w:left w:val="none" w:sz="0" w:space="0" w:color="auto"/>
            <w:bottom w:val="none" w:sz="0" w:space="0" w:color="auto"/>
            <w:right w:val="none" w:sz="0" w:space="0" w:color="auto"/>
          </w:divBdr>
        </w:div>
        <w:div w:id="1515345341">
          <w:marLeft w:val="0"/>
          <w:marRight w:val="0"/>
          <w:marTop w:val="0"/>
          <w:marBottom w:val="0"/>
          <w:divBdr>
            <w:top w:val="none" w:sz="0" w:space="0" w:color="auto"/>
            <w:left w:val="none" w:sz="0" w:space="0" w:color="auto"/>
            <w:bottom w:val="none" w:sz="0" w:space="0" w:color="auto"/>
            <w:right w:val="none" w:sz="0" w:space="0" w:color="auto"/>
          </w:divBdr>
        </w:div>
        <w:div w:id="1310671594">
          <w:marLeft w:val="0"/>
          <w:marRight w:val="0"/>
          <w:marTop w:val="0"/>
          <w:marBottom w:val="0"/>
          <w:divBdr>
            <w:top w:val="none" w:sz="0" w:space="0" w:color="auto"/>
            <w:left w:val="none" w:sz="0" w:space="0" w:color="auto"/>
            <w:bottom w:val="none" w:sz="0" w:space="0" w:color="auto"/>
            <w:right w:val="none" w:sz="0" w:space="0" w:color="auto"/>
          </w:divBdr>
        </w:div>
        <w:div w:id="867911666">
          <w:marLeft w:val="0"/>
          <w:marRight w:val="0"/>
          <w:marTop w:val="0"/>
          <w:marBottom w:val="0"/>
          <w:divBdr>
            <w:top w:val="none" w:sz="0" w:space="0" w:color="auto"/>
            <w:left w:val="none" w:sz="0" w:space="0" w:color="auto"/>
            <w:bottom w:val="none" w:sz="0" w:space="0" w:color="auto"/>
            <w:right w:val="none" w:sz="0" w:space="0" w:color="auto"/>
          </w:divBdr>
        </w:div>
        <w:div w:id="746725838">
          <w:marLeft w:val="0"/>
          <w:marRight w:val="0"/>
          <w:marTop w:val="0"/>
          <w:marBottom w:val="0"/>
          <w:divBdr>
            <w:top w:val="none" w:sz="0" w:space="0" w:color="auto"/>
            <w:left w:val="none" w:sz="0" w:space="0" w:color="auto"/>
            <w:bottom w:val="none" w:sz="0" w:space="0" w:color="auto"/>
            <w:right w:val="none" w:sz="0" w:space="0" w:color="auto"/>
          </w:divBdr>
        </w:div>
        <w:div w:id="1940678867">
          <w:marLeft w:val="0"/>
          <w:marRight w:val="0"/>
          <w:marTop w:val="0"/>
          <w:marBottom w:val="0"/>
          <w:divBdr>
            <w:top w:val="none" w:sz="0" w:space="0" w:color="auto"/>
            <w:left w:val="none" w:sz="0" w:space="0" w:color="auto"/>
            <w:bottom w:val="none" w:sz="0" w:space="0" w:color="auto"/>
            <w:right w:val="none" w:sz="0" w:space="0" w:color="auto"/>
          </w:divBdr>
        </w:div>
        <w:div w:id="407965691">
          <w:marLeft w:val="0"/>
          <w:marRight w:val="0"/>
          <w:marTop w:val="0"/>
          <w:marBottom w:val="0"/>
          <w:divBdr>
            <w:top w:val="none" w:sz="0" w:space="0" w:color="auto"/>
            <w:left w:val="none" w:sz="0" w:space="0" w:color="auto"/>
            <w:bottom w:val="none" w:sz="0" w:space="0" w:color="auto"/>
            <w:right w:val="none" w:sz="0" w:space="0" w:color="auto"/>
          </w:divBdr>
        </w:div>
        <w:div w:id="518470778">
          <w:marLeft w:val="0"/>
          <w:marRight w:val="0"/>
          <w:marTop w:val="0"/>
          <w:marBottom w:val="0"/>
          <w:divBdr>
            <w:top w:val="none" w:sz="0" w:space="0" w:color="auto"/>
            <w:left w:val="none" w:sz="0" w:space="0" w:color="auto"/>
            <w:bottom w:val="none" w:sz="0" w:space="0" w:color="auto"/>
            <w:right w:val="none" w:sz="0" w:space="0" w:color="auto"/>
          </w:divBdr>
        </w:div>
        <w:div w:id="796336780">
          <w:marLeft w:val="0"/>
          <w:marRight w:val="0"/>
          <w:marTop w:val="0"/>
          <w:marBottom w:val="0"/>
          <w:divBdr>
            <w:top w:val="none" w:sz="0" w:space="0" w:color="auto"/>
            <w:left w:val="none" w:sz="0" w:space="0" w:color="auto"/>
            <w:bottom w:val="none" w:sz="0" w:space="0" w:color="auto"/>
            <w:right w:val="none" w:sz="0" w:space="0" w:color="auto"/>
          </w:divBdr>
        </w:div>
        <w:div w:id="1415664350">
          <w:marLeft w:val="0"/>
          <w:marRight w:val="0"/>
          <w:marTop w:val="0"/>
          <w:marBottom w:val="0"/>
          <w:divBdr>
            <w:top w:val="none" w:sz="0" w:space="0" w:color="auto"/>
            <w:left w:val="none" w:sz="0" w:space="0" w:color="auto"/>
            <w:bottom w:val="none" w:sz="0" w:space="0" w:color="auto"/>
            <w:right w:val="none" w:sz="0" w:space="0" w:color="auto"/>
          </w:divBdr>
        </w:div>
        <w:div w:id="546602466">
          <w:marLeft w:val="0"/>
          <w:marRight w:val="0"/>
          <w:marTop w:val="0"/>
          <w:marBottom w:val="0"/>
          <w:divBdr>
            <w:top w:val="none" w:sz="0" w:space="0" w:color="auto"/>
            <w:left w:val="none" w:sz="0" w:space="0" w:color="auto"/>
            <w:bottom w:val="none" w:sz="0" w:space="0" w:color="auto"/>
            <w:right w:val="none" w:sz="0" w:space="0" w:color="auto"/>
          </w:divBdr>
        </w:div>
        <w:div w:id="55322387">
          <w:marLeft w:val="0"/>
          <w:marRight w:val="0"/>
          <w:marTop w:val="0"/>
          <w:marBottom w:val="0"/>
          <w:divBdr>
            <w:top w:val="none" w:sz="0" w:space="0" w:color="auto"/>
            <w:left w:val="none" w:sz="0" w:space="0" w:color="auto"/>
            <w:bottom w:val="none" w:sz="0" w:space="0" w:color="auto"/>
            <w:right w:val="none" w:sz="0" w:space="0" w:color="auto"/>
          </w:divBdr>
        </w:div>
        <w:div w:id="203636299">
          <w:marLeft w:val="0"/>
          <w:marRight w:val="0"/>
          <w:marTop w:val="0"/>
          <w:marBottom w:val="0"/>
          <w:divBdr>
            <w:top w:val="none" w:sz="0" w:space="0" w:color="auto"/>
            <w:left w:val="none" w:sz="0" w:space="0" w:color="auto"/>
            <w:bottom w:val="none" w:sz="0" w:space="0" w:color="auto"/>
            <w:right w:val="none" w:sz="0" w:space="0" w:color="auto"/>
          </w:divBdr>
        </w:div>
        <w:div w:id="1783760746">
          <w:marLeft w:val="0"/>
          <w:marRight w:val="0"/>
          <w:marTop w:val="0"/>
          <w:marBottom w:val="0"/>
          <w:divBdr>
            <w:top w:val="none" w:sz="0" w:space="0" w:color="auto"/>
            <w:left w:val="none" w:sz="0" w:space="0" w:color="auto"/>
            <w:bottom w:val="none" w:sz="0" w:space="0" w:color="auto"/>
            <w:right w:val="none" w:sz="0" w:space="0" w:color="auto"/>
          </w:divBdr>
        </w:div>
        <w:div w:id="1830094274">
          <w:marLeft w:val="0"/>
          <w:marRight w:val="0"/>
          <w:marTop w:val="0"/>
          <w:marBottom w:val="0"/>
          <w:divBdr>
            <w:top w:val="none" w:sz="0" w:space="0" w:color="auto"/>
            <w:left w:val="none" w:sz="0" w:space="0" w:color="auto"/>
            <w:bottom w:val="none" w:sz="0" w:space="0" w:color="auto"/>
            <w:right w:val="none" w:sz="0" w:space="0" w:color="auto"/>
          </w:divBdr>
        </w:div>
        <w:div w:id="1981685186">
          <w:marLeft w:val="0"/>
          <w:marRight w:val="0"/>
          <w:marTop w:val="0"/>
          <w:marBottom w:val="0"/>
          <w:divBdr>
            <w:top w:val="none" w:sz="0" w:space="0" w:color="auto"/>
            <w:left w:val="none" w:sz="0" w:space="0" w:color="auto"/>
            <w:bottom w:val="none" w:sz="0" w:space="0" w:color="auto"/>
            <w:right w:val="none" w:sz="0" w:space="0" w:color="auto"/>
          </w:divBdr>
        </w:div>
        <w:div w:id="901722059">
          <w:marLeft w:val="0"/>
          <w:marRight w:val="0"/>
          <w:marTop w:val="0"/>
          <w:marBottom w:val="0"/>
          <w:divBdr>
            <w:top w:val="none" w:sz="0" w:space="0" w:color="auto"/>
            <w:left w:val="none" w:sz="0" w:space="0" w:color="auto"/>
            <w:bottom w:val="none" w:sz="0" w:space="0" w:color="auto"/>
            <w:right w:val="none" w:sz="0" w:space="0" w:color="auto"/>
          </w:divBdr>
        </w:div>
      </w:divsChild>
    </w:div>
    <w:div w:id="438331714">
      <w:bodyDiv w:val="1"/>
      <w:marLeft w:val="0"/>
      <w:marRight w:val="0"/>
      <w:marTop w:val="0"/>
      <w:marBottom w:val="0"/>
      <w:divBdr>
        <w:top w:val="none" w:sz="0" w:space="0" w:color="auto"/>
        <w:left w:val="none" w:sz="0" w:space="0" w:color="auto"/>
        <w:bottom w:val="none" w:sz="0" w:space="0" w:color="auto"/>
        <w:right w:val="none" w:sz="0" w:space="0" w:color="auto"/>
      </w:divBdr>
      <w:divsChild>
        <w:div w:id="703095678">
          <w:marLeft w:val="0"/>
          <w:marRight w:val="0"/>
          <w:marTop w:val="0"/>
          <w:marBottom w:val="0"/>
          <w:divBdr>
            <w:top w:val="none" w:sz="0" w:space="0" w:color="auto"/>
            <w:left w:val="none" w:sz="0" w:space="0" w:color="auto"/>
            <w:bottom w:val="none" w:sz="0" w:space="0" w:color="auto"/>
            <w:right w:val="none" w:sz="0" w:space="0" w:color="auto"/>
          </w:divBdr>
        </w:div>
        <w:div w:id="1919358838">
          <w:marLeft w:val="0"/>
          <w:marRight w:val="0"/>
          <w:marTop w:val="0"/>
          <w:marBottom w:val="0"/>
          <w:divBdr>
            <w:top w:val="none" w:sz="0" w:space="0" w:color="auto"/>
            <w:left w:val="none" w:sz="0" w:space="0" w:color="auto"/>
            <w:bottom w:val="none" w:sz="0" w:space="0" w:color="auto"/>
            <w:right w:val="none" w:sz="0" w:space="0" w:color="auto"/>
          </w:divBdr>
        </w:div>
        <w:div w:id="249893152">
          <w:marLeft w:val="0"/>
          <w:marRight w:val="0"/>
          <w:marTop w:val="0"/>
          <w:marBottom w:val="0"/>
          <w:divBdr>
            <w:top w:val="none" w:sz="0" w:space="0" w:color="auto"/>
            <w:left w:val="none" w:sz="0" w:space="0" w:color="auto"/>
            <w:bottom w:val="none" w:sz="0" w:space="0" w:color="auto"/>
            <w:right w:val="none" w:sz="0" w:space="0" w:color="auto"/>
          </w:divBdr>
        </w:div>
        <w:div w:id="236743359">
          <w:marLeft w:val="0"/>
          <w:marRight w:val="0"/>
          <w:marTop w:val="0"/>
          <w:marBottom w:val="0"/>
          <w:divBdr>
            <w:top w:val="none" w:sz="0" w:space="0" w:color="auto"/>
            <w:left w:val="none" w:sz="0" w:space="0" w:color="auto"/>
            <w:bottom w:val="none" w:sz="0" w:space="0" w:color="auto"/>
            <w:right w:val="none" w:sz="0" w:space="0" w:color="auto"/>
          </w:divBdr>
        </w:div>
        <w:div w:id="1218394677">
          <w:marLeft w:val="0"/>
          <w:marRight w:val="0"/>
          <w:marTop w:val="0"/>
          <w:marBottom w:val="0"/>
          <w:divBdr>
            <w:top w:val="none" w:sz="0" w:space="0" w:color="auto"/>
            <w:left w:val="none" w:sz="0" w:space="0" w:color="auto"/>
            <w:bottom w:val="none" w:sz="0" w:space="0" w:color="auto"/>
            <w:right w:val="none" w:sz="0" w:space="0" w:color="auto"/>
          </w:divBdr>
        </w:div>
      </w:divsChild>
    </w:div>
    <w:div w:id="504982353">
      <w:bodyDiv w:val="1"/>
      <w:marLeft w:val="0"/>
      <w:marRight w:val="0"/>
      <w:marTop w:val="0"/>
      <w:marBottom w:val="0"/>
      <w:divBdr>
        <w:top w:val="none" w:sz="0" w:space="0" w:color="auto"/>
        <w:left w:val="none" w:sz="0" w:space="0" w:color="auto"/>
        <w:bottom w:val="none" w:sz="0" w:space="0" w:color="auto"/>
        <w:right w:val="none" w:sz="0" w:space="0" w:color="auto"/>
      </w:divBdr>
      <w:divsChild>
        <w:div w:id="501357173">
          <w:marLeft w:val="0"/>
          <w:marRight w:val="0"/>
          <w:marTop w:val="0"/>
          <w:marBottom w:val="0"/>
          <w:divBdr>
            <w:top w:val="none" w:sz="0" w:space="0" w:color="auto"/>
            <w:left w:val="none" w:sz="0" w:space="0" w:color="auto"/>
            <w:bottom w:val="none" w:sz="0" w:space="0" w:color="auto"/>
            <w:right w:val="none" w:sz="0" w:space="0" w:color="auto"/>
          </w:divBdr>
        </w:div>
        <w:div w:id="2127649041">
          <w:marLeft w:val="0"/>
          <w:marRight w:val="0"/>
          <w:marTop w:val="0"/>
          <w:marBottom w:val="0"/>
          <w:divBdr>
            <w:top w:val="none" w:sz="0" w:space="0" w:color="auto"/>
            <w:left w:val="none" w:sz="0" w:space="0" w:color="auto"/>
            <w:bottom w:val="none" w:sz="0" w:space="0" w:color="auto"/>
            <w:right w:val="none" w:sz="0" w:space="0" w:color="auto"/>
          </w:divBdr>
        </w:div>
        <w:div w:id="2111702635">
          <w:marLeft w:val="0"/>
          <w:marRight w:val="0"/>
          <w:marTop w:val="0"/>
          <w:marBottom w:val="0"/>
          <w:divBdr>
            <w:top w:val="none" w:sz="0" w:space="0" w:color="auto"/>
            <w:left w:val="none" w:sz="0" w:space="0" w:color="auto"/>
            <w:bottom w:val="none" w:sz="0" w:space="0" w:color="auto"/>
            <w:right w:val="none" w:sz="0" w:space="0" w:color="auto"/>
          </w:divBdr>
        </w:div>
        <w:div w:id="1160805762">
          <w:marLeft w:val="0"/>
          <w:marRight w:val="0"/>
          <w:marTop w:val="0"/>
          <w:marBottom w:val="0"/>
          <w:divBdr>
            <w:top w:val="none" w:sz="0" w:space="0" w:color="auto"/>
            <w:left w:val="none" w:sz="0" w:space="0" w:color="auto"/>
            <w:bottom w:val="none" w:sz="0" w:space="0" w:color="auto"/>
            <w:right w:val="none" w:sz="0" w:space="0" w:color="auto"/>
          </w:divBdr>
        </w:div>
        <w:div w:id="256183503">
          <w:marLeft w:val="0"/>
          <w:marRight w:val="0"/>
          <w:marTop w:val="0"/>
          <w:marBottom w:val="0"/>
          <w:divBdr>
            <w:top w:val="none" w:sz="0" w:space="0" w:color="auto"/>
            <w:left w:val="none" w:sz="0" w:space="0" w:color="auto"/>
            <w:bottom w:val="none" w:sz="0" w:space="0" w:color="auto"/>
            <w:right w:val="none" w:sz="0" w:space="0" w:color="auto"/>
          </w:divBdr>
        </w:div>
        <w:div w:id="1989631526">
          <w:marLeft w:val="0"/>
          <w:marRight w:val="0"/>
          <w:marTop w:val="0"/>
          <w:marBottom w:val="0"/>
          <w:divBdr>
            <w:top w:val="none" w:sz="0" w:space="0" w:color="auto"/>
            <w:left w:val="none" w:sz="0" w:space="0" w:color="auto"/>
            <w:bottom w:val="none" w:sz="0" w:space="0" w:color="auto"/>
            <w:right w:val="none" w:sz="0" w:space="0" w:color="auto"/>
          </w:divBdr>
        </w:div>
        <w:div w:id="1852792935">
          <w:marLeft w:val="0"/>
          <w:marRight w:val="0"/>
          <w:marTop w:val="0"/>
          <w:marBottom w:val="0"/>
          <w:divBdr>
            <w:top w:val="none" w:sz="0" w:space="0" w:color="auto"/>
            <w:left w:val="none" w:sz="0" w:space="0" w:color="auto"/>
            <w:bottom w:val="none" w:sz="0" w:space="0" w:color="auto"/>
            <w:right w:val="none" w:sz="0" w:space="0" w:color="auto"/>
          </w:divBdr>
        </w:div>
        <w:div w:id="2052486592">
          <w:marLeft w:val="0"/>
          <w:marRight w:val="0"/>
          <w:marTop w:val="0"/>
          <w:marBottom w:val="0"/>
          <w:divBdr>
            <w:top w:val="none" w:sz="0" w:space="0" w:color="auto"/>
            <w:left w:val="none" w:sz="0" w:space="0" w:color="auto"/>
            <w:bottom w:val="none" w:sz="0" w:space="0" w:color="auto"/>
            <w:right w:val="none" w:sz="0" w:space="0" w:color="auto"/>
          </w:divBdr>
        </w:div>
        <w:div w:id="1920481047">
          <w:marLeft w:val="0"/>
          <w:marRight w:val="0"/>
          <w:marTop w:val="0"/>
          <w:marBottom w:val="0"/>
          <w:divBdr>
            <w:top w:val="none" w:sz="0" w:space="0" w:color="auto"/>
            <w:left w:val="none" w:sz="0" w:space="0" w:color="auto"/>
            <w:bottom w:val="none" w:sz="0" w:space="0" w:color="auto"/>
            <w:right w:val="none" w:sz="0" w:space="0" w:color="auto"/>
          </w:divBdr>
        </w:div>
        <w:div w:id="360861268">
          <w:marLeft w:val="0"/>
          <w:marRight w:val="0"/>
          <w:marTop w:val="0"/>
          <w:marBottom w:val="0"/>
          <w:divBdr>
            <w:top w:val="none" w:sz="0" w:space="0" w:color="auto"/>
            <w:left w:val="none" w:sz="0" w:space="0" w:color="auto"/>
            <w:bottom w:val="none" w:sz="0" w:space="0" w:color="auto"/>
            <w:right w:val="none" w:sz="0" w:space="0" w:color="auto"/>
          </w:divBdr>
        </w:div>
      </w:divsChild>
    </w:div>
    <w:div w:id="513805732">
      <w:bodyDiv w:val="1"/>
      <w:marLeft w:val="0"/>
      <w:marRight w:val="0"/>
      <w:marTop w:val="0"/>
      <w:marBottom w:val="0"/>
      <w:divBdr>
        <w:top w:val="none" w:sz="0" w:space="0" w:color="auto"/>
        <w:left w:val="none" w:sz="0" w:space="0" w:color="auto"/>
        <w:bottom w:val="none" w:sz="0" w:space="0" w:color="auto"/>
        <w:right w:val="none" w:sz="0" w:space="0" w:color="auto"/>
      </w:divBdr>
      <w:divsChild>
        <w:div w:id="1732725939">
          <w:marLeft w:val="0"/>
          <w:marRight w:val="0"/>
          <w:marTop w:val="0"/>
          <w:marBottom w:val="0"/>
          <w:divBdr>
            <w:top w:val="none" w:sz="0" w:space="0" w:color="auto"/>
            <w:left w:val="none" w:sz="0" w:space="0" w:color="auto"/>
            <w:bottom w:val="none" w:sz="0" w:space="0" w:color="auto"/>
            <w:right w:val="none" w:sz="0" w:space="0" w:color="auto"/>
          </w:divBdr>
        </w:div>
        <w:div w:id="158883551">
          <w:marLeft w:val="0"/>
          <w:marRight w:val="0"/>
          <w:marTop w:val="0"/>
          <w:marBottom w:val="0"/>
          <w:divBdr>
            <w:top w:val="none" w:sz="0" w:space="0" w:color="auto"/>
            <w:left w:val="none" w:sz="0" w:space="0" w:color="auto"/>
            <w:bottom w:val="none" w:sz="0" w:space="0" w:color="auto"/>
            <w:right w:val="none" w:sz="0" w:space="0" w:color="auto"/>
          </w:divBdr>
        </w:div>
        <w:div w:id="641421789">
          <w:marLeft w:val="0"/>
          <w:marRight w:val="0"/>
          <w:marTop w:val="0"/>
          <w:marBottom w:val="0"/>
          <w:divBdr>
            <w:top w:val="none" w:sz="0" w:space="0" w:color="auto"/>
            <w:left w:val="none" w:sz="0" w:space="0" w:color="auto"/>
            <w:bottom w:val="none" w:sz="0" w:space="0" w:color="auto"/>
            <w:right w:val="none" w:sz="0" w:space="0" w:color="auto"/>
          </w:divBdr>
        </w:div>
        <w:div w:id="1040201696">
          <w:marLeft w:val="0"/>
          <w:marRight w:val="0"/>
          <w:marTop w:val="0"/>
          <w:marBottom w:val="0"/>
          <w:divBdr>
            <w:top w:val="none" w:sz="0" w:space="0" w:color="auto"/>
            <w:left w:val="none" w:sz="0" w:space="0" w:color="auto"/>
            <w:bottom w:val="none" w:sz="0" w:space="0" w:color="auto"/>
            <w:right w:val="none" w:sz="0" w:space="0" w:color="auto"/>
          </w:divBdr>
        </w:div>
        <w:div w:id="745959901">
          <w:marLeft w:val="0"/>
          <w:marRight w:val="0"/>
          <w:marTop w:val="0"/>
          <w:marBottom w:val="0"/>
          <w:divBdr>
            <w:top w:val="none" w:sz="0" w:space="0" w:color="auto"/>
            <w:left w:val="none" w:sz="0" w:space="0" w:color="auto"/>
            <w:bottom w:val="none" w:sz="0" w:space="0" w:color="auto"/>
            <w:right w:val="none" w:sz="0" w:space="0" w:color="auto"/>
          </w:divBdr>
        </w:div>
        <w:div w:id="1310479794">
          <w:marLeft w:val="0"/>
          <w:marRight w:val="0"/>
          <w:marTop w:val="0"/>
          <w:marBottom w:val="0"/>
          <w:divBdr>
            <w:top w:val="none" w:sz="0" w:space="0" w:color="auto"/>
            <w:left w:val="none" w:sz="0" w:space="0" w:color="auto"/>
            <w:bottom w:val="none" w:sz="0" w:space="0" w:color="auto"/>
            <w:right w:val="none" w:sz="0" w:space="0" w:color="auto"/>
          </w:divBdr>
        </w:div>
      </w:divsChild>
    </w:div>
    <w:div w:id="516390400">
      <w:bodyDiv w:val="1"/>
      <w:marLeft w:val="0"/>
      <w:marRight w:val="0"/>
      <w:marTop w:val="0"/>
      <w:marBottom w:val="0"/>
      <w:divBdr>
        <w:top w:val="none" w:sz="0" w:space="0" w:color="auto"/>
        <w:left w:val="none" w:sz="0" w:space="0" w:color="auto"/>
        <w:bottom w:val="none" w:sz="0" w:space="0" w:color="auto"/>
        <w:right w:val="none" w:sz="0" w:space="0" w:color="auto"/>
      </w:divBdr>
      <w:divsChild>
        <w:div w:id="607930307">
          <w:marLeft w:val="0"/>
          <w:marRight w:val="0"/>
          <w:marTop w:val="0"/>
          <w:marBottom w:val="0"/>
          <w:divBdr>
            <w:top w:val="none" w:sz="0" w:space="0" w:color="auto"/>
            <w:left w:val="none" w:sz="0" w:space="0" w:color="auto"/>
            <w:bottom w:val="none" w:sz="0" w:space="0" w:color="auto"/>
            <w:right w:val="none" w:sz="0" w:space="0" w:color="auto"/>
          </w:divBdr>
        </w:div>
        <w:div w:id="561217422">
          <w:marLeft w:val="0"/>
          <w:marRight w:val="0"/>
          <w:marTop w:val="0"/>
          <w:marBottom w:val="0"/>
          <w:divBdr>
            <w:top w:val="none" w:sz="0" w:space="0" w:color="auto"/>
            <w:left w:val="none" w:sz="0" w:space="0" w:color="auto"/>
            <w:bottom w:val="none" w:sz="0" w:space="0" w:color="auto"/>
            <w:right w:val="none" w:sz="0" w:space="0" w:color="auto"/>
          </w:divBdr>
        </w:div>
        <w:div w:id="412239385">
          <w:marLeft w:val="0"/>
          <w:marRight w:val="0"/>
          <w:marTop w:val="0"/>
          <w:marBottom w:val="0"/>
          <w:divBdr>
            <w:top w:val="none" w:sz="0" w:space="0" w:color="auto"/>
            <w:left w:val="none" w:sz="0" w:space="0" w:color="auto"/>
            <w:bottom w:val="none" w:sz="0" w:space="0" w:color="auto"/>
            <w:right w:val="none" w:sz="0" w:space="0" w:color="auto"/>
          </w:divBdr>
        </w:div>
        <w:div w:id="1228801630">
          <w:marLeft w:val="0"/>
          <w:marRight w:val="0"/>
          <w:marTop w:val="0"/>
          <w:marBottom w:val="0"/>
          <w:divBdr>
            <w:top w:val="none" w:sz="0" w:space="0" w:color="auto"/>
            <w:left w:val="none" w:sz="0" w:space="0" w:color="auto"/>
            <w:bottom w:val="none" w:sz="0" w:space="0" w:color="auto"/>
            <w:right w:val="none" w:sz="0" w:space="0" w:color="auto"/>
          </w:divBdr>
        </w:div>
        <w:div w:id="1471481215">
          <w:marLeft w:val="0"/>
          <w:marRight w:val="0"/>
          <w:marTop w:val="0"/>
          <w:marBottom w:val="0"/>
          <w:divBdr>
            <w:top w:val="none" w:sz="0" w:space="0" w:color="auto"/>
            <w:left w:val="none" w:sz="0" w:space="0" w:color="auto"/>
            <w:bottom w:val="none" w:sz="0" w:space="0" w:color="auto"/>
            <w:right w:val="none" w:sz="0" w:space="0" w:color="auto"/>
          </w:divBdr>
        </w:div>
        <w:div w:id="1499543623">
          <w:marLeft w:val="0"/>
          <w:marRight w:val="0"/>
          <w:marTop w:val="0"/>
          <w:marBottom w:val="0"/>
          <w:divBdr>
            <w:top w:val="none" w:sz="0" w:space="0" w:color="auto"/>
            <w:left w:val="none" w:sz="0" w:space="0" w:color="auto"/>
            <w:bottom w:val="none" w:sz="0" w:space="0" w:color="auto"/>
            <w:right w:val="none" w:sz="0" w:space="0" w:color="auto"/>
          </w:divBdr>
        </w:div>
        <w:div w:id="646975443">
          <w:marLeft w:val="0"/>
          <w:marRight w:val="0"/>
          <w:marTop w:val="0"/>
          <w:marBottom w:val="0"/>
          <w:divBdr>
            <w:top w:val="none" w:sz="0" w:space="0" w:color="auto"/>
            <w:left w:val="none" w:sz="0" w:space="0" w:color="auto"/>
            <w:bottom w:val="none" w:sz="0" w:space="0" w:color="auto"/>
            <w:right w:val="none" w:sz="0" w:space="0" w:color="auto"/>
          </w:divBdr>
        </w:div>
        <w:div w:id="268707097">
          <w:marLeft w:val="0"/>
          <w:marRight w:val="0"/>
          <w:marTop w:val="0"/>
          <w:marBottom w:val="0"/>
          <w:divBdr>
            <w:top w:val="none" w:sz="0" w:space="0" w:color="auto"/>
            <w:left w:val="none" w:sz="0" w:space="0" w:color="auto"/>
            <w:bottom w:val="none" w:sz="0" w:space="0" w:color="auto"/>
            <w:right w:val="none" w:sz="0" w:space="0" w:color="auto"/>
          </w:divBdr>
        </w:div>
        <w:div w:id="926571610">
          <w:marLeft w:val="0"/>
          <w:marRight w:val="0"/>
          <w:marTop w:val="0"/>
          <w:marBottom w:val="0"/>
          <w:divBdr>
            <w:top w:val="none" w:sz="0" w:space="0" w:color="auto"/>
            <w:left w:val="none" w:sz="0" w:space="0" w:color="auto"/>
            <w:bottom w:val="none" w:sz="0" w:space="0" w:color="auto"/>
            <w:right w:val="none" w:sz="0" w:space="0" w:color="auto"/>
          </w:divBdr>
        </w:div>
      </w:divsChild>
    </w:div>
    <w:div w:id="564341123">
      <w:bodyDiv w:val="1"/>
      <w:marLeft w:val="0"/>
      <w:marRight w:val="0"/>
      <w:marTop w:val="0"/>
      <w:marBottom w:val="0"/>
      <w:divBdr>
        <w:top w:val="none" w:sz="0" w:space="0" w:color="auto"/>
        <w:left w:val="none" w:sz="0" w:space="0" w:color="auto"/>
        <w:bottom w:val="none" w:sz="0" w:space="0" w:color="auto"/>
        <w:right w:val="none" w:sz="0" w:space="0" w:color="auto"/>
      </w:divBdr>
      <w:divsChild>
        <w:div w:id="275217584">
          <w:marLeft w:val="0"/>
          <w:marRight w:val="0"/>
          <w:marTop w:val="0"/>
          <w:marBottom w:val="0"/>
          <w:divBdr>
            <w:top w:val="none" w:sz="0" w:space="0" w:color="auto"/>
            <w:left w:val="none" w:sz="0" w:space="0" w:color="auto"/>
            <w:bottom w:val="none" w:sz="0" w:space="0" w:color="auto"/>
            <w:right w:val="none" w:sz="0" w:space="0" w:color="auto"/>
          </w:divBdr>
        </w:div>
      </w:divsChild>
    </w:div>
    <w:div w:id="627049355">
      <w:bodyDiv w:val="1"/>
      <w:marLeft w:val="0"/>
      <w:marRight w:val="0"/>
      <w:marTop w:val="0"/>
      <w:marBottom w:val="0"/>
      <w:divBdr>
        <w:top w:val="none" w:sz="0" w:space="0" w:color="auto"/>
        <w:left w:val="none" w:sz="0" w:space="0" w:color="auto"/>
        <w:bottom w:val="none" w:sz="0" w:space="0" w:color="auto"/>
        <w:right w:val="none" w:sz="0" w:space="0" w:color="auto"/>
      </w:divBdr>
      <w:divsChild>
        <w:div w:id="1374495955">
          <w:marLeft w:val="0"/>
          <w:marRight w:val="0"/>
          <w:marTop w:val="0"/>
          <w:marBottom w:val="0"/>
          <w:divBdr>
            <w:top w:val="none" w:sz="0" w:space="0" w:color="auto"/>
            <w:left w:val="none" w:sz="0" w:space="0" w:color="auto"/>
            <w:bottom w:val="none" w:sz="0" w:space="0" w:color="auto"/>
            <w:right w:val="none" w:sz="0" w:space="0" w:color="auto"/>
          </w:divBdr>
        </w:div>
        <w:div w:id="1336834723">
          <w:marLeft w:val="0"/>
          <w:marRight w:val="0"/>
          <w:marTop w:val="0"/>
          <w:marBottom w:val="0"/>
          <w:divBdr>
            <w:top w:val="none" w:sz="0" w:space="0" w:color="auto"/>
            <w:left w:val="none" w:sz="0" w:space="0" w:color="auto"/>
            <w:bottom w:val="none" w:sz="0" w:space="0" w:color="auto"/>
            <w:right w:val="none" w:sz="0" w:space="0" w:color="auto"/>
          </w:divBdr>
        </w:div>
        <w:div w:id="1509565112">
          <w:marLeft w:val="0"/>
          <w:marRight w:val="0"/>
          <w:marTop w:val="0"/>
          <w:marBottom w:val="0"/>
          <w:divBdr>
            <w:top w:val="none" w:sz="0" w:space="0" w:color="auto"/>
            <w:left w:val="none" w:sz="0" w:space="0" w:color="auto"/>
            <w:bottom w:val="none" w:sz="0" w:space="0" w:color="auto"/>
            <w:right w:val="none" w:sz="0" w:space="0" w:color="auto"/>
          </w:divBdr>
        </w:div>
        <w:div w:id="305862227">
          <w:marLeft w:val="0"/>
          <w:marRight w:val="0"/>
          <w:marTop w:val="0"/>
          <w:marBottom w:val="0"/>
          <w:divBdr>
            <w:top w:val="none" w:sz="0" w:space="0" w:color="auto"/>
            <w:left w:val="none" w:sz="0" w:space="0" w:color="auto"/>
            <w:bottom w:val="none" w:sz="0" w:space="0" w:color="auto"/>
            <w:right w:val="none" w:sz="0" w:space="0" w:color="auto"/>
          </w:divBdr>
        </w:div>
        <w:div w:id="2039113908">
          <w:marLeft w:val="0"/>
          <w:marRight w:val="0"/>
          <w:marTop w:val="0"/>
          <w:marBottom w:val="0"/>
          <w:divBdr>
            <w:top w:val="none" w:sz="0" w:space="0" w:color="auto"/>
            <w:left w:val="none" w:sz="0" w:space="0" w:color="auto"/>
            <w:bottom w:val="none" w:sz="0" w:space="0" w:color="auto"/>
            <w:right w:val="none" w:sz="0" w:space="0" w:color="auto"/>
          </w:divBdr>
        </w:div>
        <w:div w:id="2076008367">
          <w:marLeft w:val="0"/>
          <w:marRight w:val="0"/>
          <w:marTop w:val="0"/>
          <w:marBottom w:val="0"/>
          <w:divBdr>
            <w:top w:val="none" w:sz="0" w:space="0" w:color="auto"/>
            <w:left w:val="none" w:sz="0" w:space="0" w:color="auto"/>
            <w:bottom w:val="none" w:sz="0" w:space="0" w:color="auto"/>
            <w:right w:val="none" w:sz="0" w:space="0" w:color="auto"/>
          </w:divBdr>
        </w:div>
        <w:div w:id="1743746595">
          <w:marLeft w:val="0"/>
          <w:marRight w:val="0"/>
          <w:marTop w:val="0"/>
          <w:marBottom w:val="0"/>
          <w:divBdr>
            <w:top w:val="none" w:sz="0" w:space="0" w:color="auto"/>
            <w:left w:val="none" w:sz="0" w:space="0" w:color="auto"/>
            <w:bottom w:val="none" w:sz="0" w:space="0" w:color="auto"/>
            <w:right w:val="none" w:sz="0" w:space="0" w:color="auto"/>
          </w:divBdr>
        </w:div>
        <w:div w:id="1048797463">
          <w:marLeft w:val="0"/>
          <w:marRight w:val="0"/>
          <w:marTop w:val="0"/>
          <w:marBottom w:val="0"/>
          <w:divBdr>
            <w:top w:val="none" w:sz="0" w:space="0" w:color="auto"/>
            <w:left w:val="none" w:sz="0" w:space="0" w:color="auto"/>
            <w:bottom w:val="none" w:sz="0" w:space="0" w:color="auto"/>
            <w:right w:val="none" w:sz="0" w:space="0" w:color="auto"/>
          </w:divBdr>
        </w:div>
        <w:div w:id="1376544399">
          <w:marLeft w:val="0"/>
          <w:marRight w:val="0"/>
          <w:marTop w:val="0"/>
          <w:marBottom w:val="0"/>
          <w:divBdr>
            <w:top w:val="none" w:sz="0" w:space="0" w:color="auto"/>
            <w:left w:val="none" w:sz="0" w:space="0" w:color="auto"/>
            <w:bottom w:val="none" w:sz="0" w:space="0" w:color="auto"/>
            <w:right w:val="none" w:sz="0" w:space="0" w:color="auto"/>
          </w:divBdr>
        </w:div>
        <w:div w:id="417945098">
          <w:marLeft w:val="0"/>
          <w:marRight w:val="0"/>
          <w:marTop w:val="0"/>
          <w:marBottom w:val="0"/>
          <w:divBdr>
            <w:top w:val="none" w:sz="0" w:space="0" w:color="auto"/>
            <w:left w:val="none" w:sz="0" w:space="0" w:color="auto"/>
            <w:bottom w:val="none" w:sz="0" w:space="0" w:color="auto"/>
            <w:right w:val="none" w:sz="0" w:space="0" w:color="auto"/>
          </w:divBdr>
        </w:div>
        <w:div w:id="1572108698">
          <w:marLeft w:val="0"/>
          <w:marRight w:val="0"/>
          <w:marTop w:val="0"/>
          <w:marBottom w:val="0"/>
          <w:divBdr>
            <w:top w:val="none" w:sz="0" w:space="0" w:color="auto"/>
            <w:left w:val="none" w:sz="0" w:space="0" w:color="auto"/>
            <w:bottom w:val="none" w:sz="0" w:space="0" w:color="auto"/>
            <w:right w:val="none" w:sz="0" w:space="0" w:color="auto"/>
          </w:divBdr>
        </w:div>
        <w:div w:id="1129590538">
          <w:marLeft w:val="0"/>
          <w:marRight w:val="0"/>
          <w:marTop w:val="0"/>
          <w:marBottom w:val="0"/>
          <w:divBdr>
            <w:top w:val="none" w:sz="0" w:space="0" w:color="auto"/>
            <w:left w:val="none" w:sz="0" w:space="0" w:color="auto"/>
            <w:bottom w:val="none" w:sz="0" w:space="0" w:color="auto"/>
            <w:right w:val="none" w:sz="0" w:space="0" w:color="auto"/>
          </w:divBdr>
        </w:div>
        <w:div w:id="637147931">
          <w:marLeft w:val="0"/>
          <w:marRight w:val="0"/>
          <w:marTop w:val="0"/>
          <w:marBottom w:val="0"/>
          <w:divBdr>
            <w:top w:val="none" w:sz="0" w:space="0" w:color="auto"/>
            <w:left w:val="none" w:sz="0" w:space="0" w:color="auto"/>
            <w:bottom w:val="none" w:sz="0" w:space="0" w:color="auto"/>
            <w:right w:val="none" w:sz="0" w:space="0" w:color="auto"/>
          </w:divBdr>
        </w:div>
        <w:div w:id="1678920533">
          <w:marLeft w:val="0"/>
          <w:marRight w:val="0"/>
          <w:marTop w:val="0"/>
          <w:marBottom w:val="0"/>
          <w:divBdr>
            <w:top w:val="none" w:sz="0" w:space="0" w:color="auto"/>
            <w:left w:val="none" w:sz="0" w:space="0" w:color="auto"/>
            <w:bottom w:val="none" w:sz="0" w:space="0" w:color="auto"/>
            <w:right w:val="none" w:sz="0" w:space="0" w:color="auto"/>
          </w:divBdr>
        </w:div>
        <w:div w:id="572931769">
          <w:marLeft w:val="0"/>
          <w:marRight w:val="0"/>
          <w:marTop w:val="0"/>
          <w:marBottom w:val="0"/>
          <w:divBdr>
            <w:top w:val="none" w:sz="0" w:space="0" w:color="auto"/>
            <w:left w:val="none" w:sz="0" w:space="0" w:color="auto"/>
            <w:bottom w:val="none" w:sz="0" w:space="0" w:color="auto"/>
            <w:right w:val="none" w:sz="0" w:space="0" w:color="auto"/>
          </w:divBdr>
        </w:div>
        <w:div w:id="1260404992">
          <w:marLeft w:val="0"/>
          <w:marRight w:val="0"/>
          <w:marTop w:val="0"/>
          <w:marBottom w:val="0"/>
          <w:divBdr>
            <w:top w:val="none" w:sz="0" w:space="0" w:color="auto"/>
            <w:left w:val="none" w:sz="0" w:space="0" w:color="auto"/>
            <w:bottom w:val="none" w:sz="0" w:space="0" w:color="auto"/>
            <w:right w:val="none" w:sz="0" w:space="0" w:color="auto"/>
          </w:divBdr>
        </w:div>
        <w:div w:id="788740944">
          <w:marLeft w:val="0"/>
          <w:marRight w:val="0"/>
          <w:marTop w:val="0"/>
          <w:marBottom w:val="0"/>
          <w:divBdr>
            <w:top w:val="none" w:sz="0" w:space="0" w:color="auto"/>
            <w:left w:val="none" w:sz="0" w:space="0" w:color="auto"/>
            <w:bottom w:val="none" w:sz="0" w:space="0" w:color="auto"/>
            <w:right w:val="none" w:sz="0" w:space="0" w:color="auto"/>
          </w:divBdr>
        </w:div>
        <w:div w:id="128086901">
          <w:marLeft w:val="0"/>
          <w:marRight w:val="0"/>
          <w:marTop w:val="0"/>
          <w:marBottom w:val="0"/>
          <w:divBdr>
            <w:top w:val="none" w:sz="0" w:space="0" w:color="auto"/>
            <w:left w:val="none" w:sz="0" w:space="0" w:color="auto"/>
            <w:bottom w:val="none" w:sz="0" w:space="0" w:color="auto"/>
            <w:right w:val="none" w:sz="0" w:space="0" w:color="auto"/>
          </w:divBdr>
        </w:div>
        <w:div w:id="1874883439">
          <w:marLeft w:val="0"/>
          <w:marRight w:val="0"/>
          <w:marTop w:val="0"/>
          <w:marBottom w:val="0"/>
          <w:divBdr>
            <w:top w:val="none" w:sz="0" w:space="0" w:color="auto"/>
            <w:left w:val="none" w:sz="0" w:space="0" w:color="auto"/>
            <w:bottom w:val="none" w:sz="0" w:space="0" w:color="auto"/>
            <w:right w:val="none" w:sz="0" w:space="0" w:color="auto"/>
          </w:divBdr>
        </w:div>
        <w:div w:id="267587698">
          <w:marLeft w:val="0"/>
          <w:marRight w:val="0"/>
          <w:marTop w:val="0"/>
          <w:marBottom w:val="0"/>
          <w:divBdr>
            <w:top w:val="none" w:sz="0" w:space="0" w:color="auto"/>
            <w:left w:val="none" w:sz="0" w:space="0" w:color="auto"/>
            <w:bottom w:val="none" w:sz="0" w:space="0" w:color="auto"/>
            <w:right w:val="none" w:sz="0" w:space="0" w:color="auto"/>
          </w:divBdr>
        </w:div>
        <w:div w:id="2093429313">
          <w:marLeft w:val="0"/>
          <w:marRight w:val="0"/>
          <w:marTop w:val="0"/>
          <w:marBottom w:val="0"/>
          <w:divBdr>
            <w:top w:val="none" w:sz="0" w:space="0" w:color="auto"/>
            <w:left w:val="none" w:sz="0" w:space="0" w:color="auto"/>
            <w:bottom w:val="none" w:sz="0" w:space="0" w:color="auto"/>
            <w:right w:val="none" w:sz="0" w:space="0" w:color="auto"/>
          </w:divBdr>
        </w:div>
        <w:div w:id="55664971">
          <w:marLeft w:val="0"/>
          <w:marRight w:val="0"/>
          <w:marTop w:val="0"/>
          <w:marBottom w:val="0"/>
          <w:divBdr>
            <w:top w:val="none" w:sz="0" w:space="0" w:color="auto"/>
            <w:left w:val="none" w:sz="0" w:space="0" w:color="auto"/>
            <w:bottom w:val="none" w:sz="0" w:space="0" w:color="auto"/>
            <w:right w:val="none" w:sz="0" w:space="0" w:color="auto"/>
          </w:divBdr>
        </w:div>
        <w:div w:id="415244377">
          <w:marLeft w:val="0"/>
          <w:marRight w:val="0"/>
          <w:marTop w:val="0"/>
          <w:marBottom w:val="0"/>
          <w:divBdr>
            <w:top w:val="none" w:sz="0" w:space="0" w:color="auto"/>
            <w:left w:val="none" w:sz="0" w:space="0" w:color="auto"/>
            <w:bottom w:val="none" w:sz="0" w:space="0" w:color="auto"/>
            <w:right w:val="none" w:sz="0" w:space="0" w:color="auto"/>
          </w:divBdr>
        </w:div>
        <w:div w:id="23487972">
          <w:marLeft w:val="0"/>
          <w:marRight w:val="0"/>
          <w:marTop w:val="0"/>
          <w:marBottom w:val="0"/>
          <w:divBdr>
            <w:top w:val="none" w:sz="0" w:space="0" w:color="auto"/>
            <w:left w:val="none" w:sz="0" w:space="0" w:color="auto"/>
            <w:bottom w:val="none" w:sz="0" w:space="0" w:color="auto"/>
            <w:right w:val="none" w:sz="0" w:space="0" w:color="auto"/>
          </w:divBdr>
        </w:div>
        <w:div w:id="236717207">
          <w:marLeft w:val="0"/>
          <w:marRight w:val="0"/>
          <w:marTop w:val="0"/>
          <w:marBottom w:val="0"/>
          <w:divBdr>
            <w:top w:val="none" w:sz="0" w:space="0" w:color="auto"/>
            <w:left w:val="none" w:sz="0" w:space="0" w:color="auto"/>
            <w:bottom w:val="none" w:sz="0" w:space="0" w:color="auto"/>
            <w:right w:val="none" w:sz="0" w:space="0" w:color="auto"/>
          </w:divBdr>
        </w:div>
        <w:div w:id="345063602">
          <w:marLeft w:val="0"/>
          <w:marRight w:val="0"/>
          <w:marTop w:val="0"/>
          <w:marBottom w:val="0"/>
          <w:divBdr>
            <w:top w:val="none" w:sz="0" w:space="0" w:color="auto"/>
            <w:left w:val="none" w:sz="0" w:space="0" w:color="auto"/>
            <w:bottom w:val="none" w:sz="0" w:space="0" w:color="auto"/>
            <w:right w:val="none" w:sz="0" w:space="0" w:color="auto"/>
          </w:divBdr>
        </w:div>
        <w:div w:id="33432523">
          <w:marLeft w:val="0"/>
          <w:marRight w:val="0"/>
          <w:marTop w:val="0"/>
          <w:marBottom w:val="0"/>
          <w:divBdr>
            <w:top w:val="none" w:sz="0" w:space="0" w:color="auto"/>
            <w:left w:val="none" w:sz="0" w:space="0" w:color="auto"/>
            <w:bottom w:val="none" w:sz="0" w:space="0" w:color="auto"/>
            <w:right w:val="none" w:sz="0" w:space="0" w:color="auto"/>
          </w:divBdr>
        </w:div>
        <w:div w:id="689374324">
          <w:marLeft w:val="0"/>
          <w:marRight w:val="0"/>
          <w:marTop w:val="0"/>
          <w:marBottom w:val="0"/>
          <w:divBdr>
            <w:top w:val="none" w:sz="0" w:space="0" w:color="auto"/>
            <w:left w:val="none" w:sz="0" w:space="0" w:color="auto"/>
            <w:bottom w:val="none" w:sz="0" w:space="0" w:color="auto"/>
            <w:right w:val="none" w:sz="0" w:space="0" w:color="auto"/>
          </w:divBdr>
        </w:div>
        <w:div w:id="1668559568">
          <w:marLeft w:val="0"/>
          <w:marRight w:val="0"/>
          <w:marTop w:val="0"/>
          <w:marBottom w:val="0"/>
          <w:divBdr>
            <w:top w:val="none" w:sz="0" w:space="0" w:color="auto"/>
            <w:left w:val="none" w:sz="0" w:space="0" w:color="auto"/>
            <w:bottom w:val="none" w:sz="0" w:space="0" w:color="auto"/>
            <w:right w:val="none" w:sz="0" w:space="0" w:color="auto"/>
          </w:divBdr>
        </w:div>
        <w:div w:id="2047631374">
          <w:marLeft w:val="0"/>
          <w:marRight w:val="0"/>
          <w:marTop w:val="0"/>
          <w:marBottom w:val="0"/>
          <w:divBdr>
            <w:top w:val="none" w:sz="0" w:space="0" w:color="auto"/>
            <w:left w:val="none" w:sz="0" w:space="0" w:color="auto"/>
            <w:bottom w:val="none" w:sz="0" w:space="0" w:color="auto"/>
            <w:right w:val="none" w:sz="0" w:space="0" w:color="auto"/>
          </w:divBdr>
        </w:div>
        <w:div w:id="640616561">
          <w:marLeft w:val="0"/>
          <w:marRight w:val="0"/>
          <w:marTop w:val="0"/>
          <w:marBottom w:val="0"/>
          <w:divBdr>
            <w:top w:val="none" w:sz="0" w:space="0" w:color="auto"/>
            <w:left w:val="none" w:sz="0" w:space="0" w:color="auto"/>
            <w:bottom w:val="none" w:sz="0" w:space="0" w:color="auto"/>
            <w:right w:val="none" w:sz="0" w:space="0" w:color="auto"/>
          </w:divBdr>
        </w:div>
        <w:div w:id="1335380618">
          <w:marLeft w:val="0"/>
          <w:marRight w:val="0"/>
          <w:marTop w:val="0"/>
          <w:marBottom w:val="0"/>
          <w:divBdr>
            <w:top w:val="none" w:sz="0" w:space="0" w:color="auto"/>
            <w:left w:val="none" w:sz="0" w:space="0" w:color="auto"/>
            <w:bottom w:val="none" w:sz="0" w:space="0" w:color="auto"/>
            <w:right w:val="none" w:sz="0" w:space="0" w:color="auto"/>
          </w:divBdr>
        </w:div>
        <w:div w:id="665792375">
          <w:marLeft w:val="0"/>
          <w:marRight w:val="0"/>
          <w:marTop w:val="0"/>
          <w:marBottom w:val="0"/>
          <w:divBdr>
            <w:top w:val="none" w:sz="0" w:space="0" w:color="auto"/>
            <w:left w:val="none" w:sz="0" w:space="0" w:color="auto"/>
            <w:bottom w:val="none" w:sz="0" w:space="0" w:color="auto"/>
            <w:right w:val="none" w:sz="0" w:space="0" w:color="auto"/>
          </w:divBdr>
        </w:div>
        <w:div w:id="24403026">
          <w:marLeft w:val="0"/>
          <w:marRight w:val="0"/>
          <w:marTop w:val="0"/>
          <w:marBottom w:val="0"/>
          <w:divBdr>
            <w:top w:val="none" w:sz="0" w:space="0" w:color="auto"/>
            <w:left w:val="none" w:sz="0" w:space="0" w:color="auto"/>
            <w:bottom w:val="none" w:sz="0" w:space="0" w:color="auto"/>
            <w:right w:val="none" w:sz="0" w:space="0" w:color="auto"/>
          </w:divBdr>
        </w:div>
        <w:div w:id="1377391772">
          <w:marLeft w:val="0"/>
          <w:marRight w:val="0"/>
          <w:marTop w:val="0"/>
          <w:marBottom w:val="0"/>
          <w:divBdr>
            <w:top w:val="none" w:sz="0" w:space="0" w:color="auto"/>
            <w:left w:val="none" w:sz="0" w:space="0" w:color="auto"/>
            <w:bottom w:val="none" w:sz="0" w:space="0" w:color="auto"/>
            <w:right w:val="none" w:sz="0" w:space="0" w:color="auto"/>
          </w:divBdr>
        </w:div>
        <w:div w:id="128016300">
          <w:marLeft w:val="0"/>
          <w:marRight w:val="0"/>
          <w:marTop w:val="0"/>
          <w:marBottom w:val="0"/>
          <w:divBdr>
            <w:top w:val="none" w:sz="0" w:space="0" w:color="auto"/>
            <w:left w:val="none" w:sz="0" w:space="0" w:color="auto"/>
            <w:bottom w:val="none" w:sz="0" w:space="0" w:color="auto"/>
            <w:right w:val="none" w:sz="0" w:space="0" w:color="auto"/>
          </w:divBdr>
        </w:div>
        <w:div w:id="2132355036">
          <w:marLeft w:val="0"/>
          <w:marRight w:val="0"/>
          <w:marTop w:val="0"/>
          <w:marBottom w:val="0"/>
          <w:divBdr>
            <w:top w:val="none" w:sz="0" w:space="0" w:color="auto"/>
            <w:left w:val="none" w:sz="0" w:space="0" w:color="auto"/>
            <w:bottom w:val="none" w:sz="0" w:space="0" w:color="auto"/>
            <w:right w:val="none" w:sz="0" w:space="0" w:color="auto"/>
          </w:divBdr>
        </w:div>
        <w:div w:id="1231110843">
          <w:marLeft w:val="0"/>
          <w:marRight w:val="0"/>
          <w:marTop w:val="0"/>
          <w:marBottom w:val="0"/>
          <w:divBdr>
            <w:top w:val="none" w:sz="0" w:space="0" w:color="auto"/>
            <w:left w:val="none" w:sz="0" w:space="0" w:color="auto"/>
            <w:bottom w:val="none" w:sz="0" w:space="0" w:color="auto"/>
            <w:right w:val="none" w:sz="0" w:space="0" w:color="auto"/>
          </w:divBdr>
        </w:div>
        <w:div w:id="170801218">
          <w:marLeft w:val="0"/>
          <w:marRight w:val="0"/>
          <w:marTop w:val="0"/>
          <w:marBottom w:val="0"/>
          <w:divBdr>
            <w:top w:val="none" w:sz="0" w:space="0" w:color="auto"/>
            <w:left w:val="none" w:sz="0" w:space="0" w:color="auto"/>
            <w:bottom w:val="none" w:sz="0" w:space="0" w:color="auto"/>
            <w:right w:val="none" w:sz="0" w:space="0" w:color="auto"/>
          </w:divBdr>
        </w:div>
        <w:div w:id="1191451239">
          <w:marLeft w:val="0"/>
          <w:marRight w:val="0"/>
          <w:marTop w:val="0"/>
          <w:marBottom w:val="0"/>
          <w:divBdr>
            <w:top w:val="none" w:sz="0" w:space="0" w:color="auto"/>
            <w:left w:val="none" w:sz="0" w:space="0" w:color="auto"/>
            <w:bottom w:val="none" w:sz="0" w:space="0" w:color="auto"/>
            <w:right w:val="none" w:sz="0" w:space="0" w:color="auto"/>
          </w:divBdr>
        </w:div>
        <w:div w:id="1932153306">
          <w:marLeft w:val="0"/>
          <w:marRight w:val="0"/>
          <w:marTop w:val="0"/>
          <w:marBottom w:val="0"/>
          <w:divBdr>
            <w:top w:val="none" w:sz="0" w:space="0" w:color="auto"/>
            <w:left w:val="none" w:sz="0" w:space="0" w:color="auto"/>
            <w:bottom w:val="none" w:sz="0" w:space="0" w:color="auto"/>
            <w:right w:val="none" w:sz="0" w:space="0" w:color="auto"/>
          </w:divBdr>
        </w:div>
        <w:div w:id="1206985983">
          <w:marLeft w:val="0"/>
          <w:marRight w:val="0"/>
          <w:marTop w:val="0"/>
          <w:marBottom w:val="0"/>
          <w:divBdr>
            <w:top w:val="none" w:sz="0" w:space="0" w:color="auto"/>
            <w:left w:val="none" w:sz="0" w:space="0" w:color="auto"/>
            <w:bottom w:val="none" w:sz="0" w:space="0" w:color="auto"/>
            <w:right w:val="none" w:sz="0" w:space="0" w:color="auto"/>
          </w:divBdr>
        </w:div>
        <w:div w:id="1569071570">
          <w:marLeft w:val="0"/>
          <w:marRight w:val="0"/>
          <w:marTop w:val="0"/>
          <w:marBottom w:val="0"/>
          <w:divBdr>
            <w:top w:val="none" w:sz="0" w:space="0" w:color="auto"/>
            <w:left w:val="none" w:sz="0" w:space="0" w:color="auto"/>
            <w:bottom w:val="none" w:sz="0" w:space="0" w:color="auto"/>
            <w:right w:val="none" w:sz="0" w:space="0" w:color="auto"/>
          </w:divBdr>
        </w:div>
        <w:div w:id="174001457">
          <w:marLeft w:val="0"/>
          <w:marRight w:val="0"/>
          <w:marTop w:val="0"/>
          <w:marBottom w:val="0"/>
          <w:divBdr>
            <w:top w:val="none" w:sz="0" w:space="0" w:color="auto"/>
            <w:left w:val="none" w:sz="0" w:space="0" w:color="auto"/>
            <w:bottom w:val="none" w:sz="0" w:space="0" w:color="auto"/>
            <w:right w:val="none" w:sz="0" w:space="0" w:color="auto"/>
          </w:divBdr>
        </w:div>
        <w:div w:id="446505710">
          <w:marLeft w:val="0"/>
          <w:marRight w:val="0"/>
          <w:marTop w:val="0"/>
          <w:marBottom w:val="0"/>
          <w:divBdr>
            <w:top w:val="none" w:sz="0" w:space="0" w:color="auto"/>
            <w:left w:val="none" w:sz="0" w:space="0" w:color="auto"/>
            <w:bottom w:val="none" w:sz="0" w:space="0" w:color="auto"/>
            <w:right w:val="none" w:sz="0" w:space="0" w:color="auto"/>
          </w:divBdr>
        </w:div>
        <w:div w:id="536624090">
          <w:marLeft w:val="0"/>
          <w:marRight w:val="0"/>
          <w:marTop w:val="0"/>
          <w:marBottom w:val="0"/>
          <w:divBdr>
            <w:top w:val="none" w:sz="0" w:space="0" w:color="auto"/>
            <w:left w:val="none" w:sz="0" w:space="0" w:color="auto"/>
            <w:bottom w:val="none" w:sz="0" w:space="0" w:color="auto"/>
            <w:right w:val="none" w:sz="0" w:space="0" w:color="auto"/>
          </w:divBdr>
        </w:div>
      </w:divsChild>
    </w:div>
    <w:div w:id="627467993">
      <w:bodyDiv w:val="1"/>
      <w:marLeft w:val="0"/>
      <w:marRight w:val="0"/>
      <w:marTop w:val="0"/>
      <w:marBottom w:val="0"/>
      <w:divBdr>
        <w:top w:val="none" w:sz="0" w:space="0" w:color="auto"/>
        <w:left w:val="none" w:sz="0" w:space="0" w:color="auto"/>
        <w:bottom w:val="none" w:sz="0" w:space="0" w:color="auto"/>
        <w:right w:val="none" w:sz="0" w:space="0" w:color="auto"/>
      </w:divBdr>
      <w:divsChild>
        <w:div w:id="1942494171">
          <w:marLeft w:val="0"/>
          <w:marRight w:val="0"/>
          <w:marTop w:val="0"/>
          <w:marBottom w:val="0"/>
          <w:divBdr>
            <w:top w:val="none" w:sz="0" w:space="0" w:color="auto"/>
            <w:left w:val="none" w:sz="0" w:space="0" w:color="auto"/>
            <w:bottom w:val="none" w:sz="0" w:space="0" w:color="auto"/>
            <w:right w:val="none" w:sz="0" w:space="0" w:color="auto"/>
          </w:divBdr>
        </w:div>
      </w:divsChild>
    </w:div>
    <w:div w:id="642657771">
      <w:bodyDiv w:val="1"/>
      <w:marLeft w:val="0"/>
      <w:marRight w:val="0"/>
      <w:marTop w:val="0"/>
      <w:marBottom w:val="0"/>
      <w:divBdr>
        <w:top w:val="none" w:sz="0" w:space="0" w:color="auto"/>
        <w:left w:val="none" w:sz="0" w:space="0" w:color="auto"/>
        <w:bottom w:val="none" w:sz="0" w:space="0" w:color="auto"/>
        <w:right w:val="none" w:sz="0" w:space="0" w:color="auto"/>
      </w:divBdr>
      <w:divsChild>
        <w:div w:id="743843060">
          <w:marLeft w:val="0"/>
          <w:marRight w:val="0"/>
          <w:marTop w:val="0"/>
          <w:marBottom w:val="0"/>
          <w:divBdr>
            <w:top w:val="none" w:sz="0" w:space="0" w:color="auto"/>
            <w:left w:val="none" w:sz="0" w:space="0" w:color="auto"/>
            <w:bottom w:val="none" w:sz="0" w:space="0" w:color="auto"/>
            <w:right w:val="none" w:sz="0" w:space="0" w:color="auto"/>
          </w:divBdr>
        </w:div>
      </w:divsChild>
    </w:div>
    <w:div w:id="759107957">
      <w:bodyDiv w:val="1"/>
      <w:marLeft w:val="0"/>
      <w:marRight w:val="0"/>
      <w:marTop w:val="0"/>
      <w:marBottom w:val="0"/>
      <w:divBdr>
        <w:top w:val="none" w:sz="0" w:space="0" w:color="auto"/>
        <w:left w:val="none" w:sz="0" w:space="0" w:color="auto"/>
        <w:bottom w:val="none" w:sz="0" w:space="0" w:color="auto"/>
        <w:right w:val="none" w:sz="0" w:space="0" w:color="auto"/>
      </w:divBdr>
    </w:div>
    <w:div w:id="767116371">
      <w:bodyDiv w:val="1"/>
      <w:marLeft w:val="0"/>
      <w:marRight w:val="0"/>
      <w:marTop w:val="0"/>
      <w:marBottom w:val="0"/>
      <w:divBdr>
        <w:top w:val="none" w:sz="0" w:space="0" w:color="auto"/>
        <w:left w:val="none" w:sz="0" w:space="0" w:color="auto"/>
        <w:bottom w:val="none" w:sz="0" w:space="0" w:color="auto"/>
        <w:right w:val="none" w:sz="0" w:space="0" w:color="auto"/>
      </w:divBdr>
      <w:divsChild>
        <w:div w:id="1649937636">
          <w:marLeft w:val="0"/>
          <w:marRight w:val="0"/>
          <w:marTop w:val="0"/>
          <w:marBottom w:val="0"/>
          <w:divBdr>
            <w:top w:val="none" w:sz="0" w:space="0" w:color="auto"/>
            <w:left w:val="none" w:sz="0" w:space="0" w:color="auto"/>
            <w:bottom w:val="none" w:sz="0" w:space="0" w:color="auto"/>
            <w:right w:val="none" w:sz="0" w:space="0" w:color="auto"/>
          </w:divBdr>
        </w:div>
        <w:div w:id="199898199">
          <w:marLeft w:val="0"/>
          <w:marRight w:val="0"/>
          <w:marTop w:val="0"/>
          <w:marBottom w:val="0"/>
          <w:divBdr>
            <w:top w:val="none" w:sz="0" w:space="0" w:color="auto"/>
            <w:left w:val="none" w:sz="0" w:space="0" w:color="auto"/>
            <w:bottom w:val="none" w:sz="0" w:space="0" w:color="auto"/>
            <w:right w:val="none" w:sz="0" w:space="0" w:color="auto"/>
          </w:divBdr>
        </w:div>
        <w:div w:id="1949654545">
          <w:marLeft w:val="0"/>
          <w:marRight w:val="0"/>
          <w:marTop w:val="0"/>
          <w:marBottom w:val="0"/>
          <w:divBdr>
            <w:top w:val="none" w:sz="0" w:space="0" w:color="auto"/>
            <w:left w:val="none" w:sz="0" w:space="0" w:color="auto"/>
            <w:bottom w:val="none" w:sz="0" w:space="0" w:color="auto"/>
            <w:right w:val="none" w:sz="0" w:space="0" w:color="auto"/>
          </w:divBdr>
        </w:div>
        <w:div w:id="1224487543">
          <w:marLeft w:val="0"/>
          <w:marRight w:val="0"/>
          <w:marTop w:val="0"/>
          <w:marBottom w:val="0"/>
          <w:divBdr>
            <w:top w:val="none" w:sz="0" w:space="0" w:color="auto"/>
            <w:left w:val="none" w:sz="0" w:space="0" w:color="auto"/>
            <w:bottom w:val="none" w:sz="0" w:space="0" w:color="auto"/>
            <w:right w:val="none" w:sz="0" w:space="0" w:color="auto"/>
          </w:divBdr>
        </w:div>
        <w:div w:id="164323579">
          <w:marLeft w:val="0"/>
          <w:marRight w:val="0"/>
          <w:marTop w:val="0"/>
          <w:marBottom w:val="0"/>
          <w:divBdr>
            <w:top w:val="none" w:sz="0" w:space="0" w:color="auto"/>
            <w:left w:val="none" w:sz="0" w:space="0" w:color="auto"/>
            <w:bottom w:val="none" w:sz="0" w:space="0" w:color="auto"/>
            <w:right w:val="none" w:sz="0" w:space="0" w:color="auto"/>
          </w:divBdr>
        </w:div>
        <w:div w:id="622809436">
          <w:marLeft w:val="0"/>
          <w:marRight w:val="0"/>
          <w:marTop w:val="0"/>
          <w:marBottom w:val="0"/>
          <w:divBdr>
            <w:top w:val="none" w:sz="0" w:space="0" w:color="auto"/>
            <w:left w:val="none" w:sz="0" w:space="0" w:color="auto"/>
            <w:bottom w:val="none" w:sz="0" w:space="0" w:color="auto"/>
            <w:right w:val="none" w:sz="0" w:space="0" w:color="auto"/>
          </w:divBdr>
        </w:div>
        <w:div w:id="1439252632">
          <w:marLeft w:val="0"/>
          <w:marRight w:val="0"/>
          <w:marTop w:val="0"/>
          <w:marBottom w:val="0"/>
          <w:divBdr>
            <w:top w:val="none" w:sz="0" w:space="0" w:color="auto"/>
            <w:left w:val="none" w:sz="0" w:space="0" w:color="auto"/>
            <w:bottom w:val="none" w:sz="0" w:space="0" w:color="auto"/>
            <w:right w:val="none" w:sz="0" w:space="0" w:color="auto"/>
          </w:divBdr>
        </w:div>
        <w:div w:id="688066768">
          <w:marLeft w:val="0"/>
          <w:marRight w:val="0"/>
          <w:marTop w:val="0"/>
          <w:marBottom w:val="0"/>
          <w:divBdr>
            <w:top w:val="none" w:sz="0" w:space="0" w:color="auto"/>
            <w:left w:val="none" w:sz="0" w:space="0" w:color="auto"/>
            <w:bottom w:val="none" w:sz="0" w:space="0" w:color="auto"/>
            <w:right w:val="none" w:sz="0" w:space="0" w:color="auto"/>
          </w:divBdr>
        </w:div>
        <w:div w:id="192768929">
          <w:marLeft w:val="0"/>
          <w:marRight w:val="0"/>
          <w:marTop w:val="0"/>
          <w:marBottom w:val="0"/>
          <w:divBdr>
            <w:top w:val="none" w:sz="0" w:space="0" w:color="auto"/>
            <w:left w:val="none" w:sz="0" w:space="0" w:color="auto"/>
            <w:bottom w:val="none" w:sz="0" w:space="0" w:color="auto"/>
            <w:right w:val="none" w:sz="0" w:space="0" w:color="auto"/>
          </w:divBdr>
        </w:div>
      </w:divsChild>
    </w:div>
    <w:div w:id="8028475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012">
          <w:marLeft w:val="0"/>
          <w:marRight w:val="0"/>
          <w:marTop w:val="0"/>
          <w:marBottom w:val="0"/>
          <w:divBdr>
            <w:top w:val="none" w:sz="0" w:space="0" w:color="auto"/>
            <w:left w:val="none" w:sz="0" w:space="0" w:color="auto"/>
            <w:bottom w:val="none" w:sz="0" w:space="0" w:color="auto"/>
            <w:right w:val="none" w:sz="0" w:space="0" w:color="auto"/>
          </w:divBdr>
        </w:div>
      </w:divsChild>
    </w:div>
    <w:div w:id="811606501">
      <w:bodyDiv w:val="1"/>
      <w:marLeft w:val="0"/>
      <w:marRight w:val="0"/>
      <w:marTop w:val="0"/>
      <w:marBottom w:val="0"/>
      <w:divBdr>
        <w:top w:val="none" w:sz="0" w:space="0" w:color="auto"/>
        <w:left w:val="none" w:sz="0" w:space="0" w:color="auto"/>
        <w:bottom w:val="none" w:sz="0" w:space="0" w:color="auto"/>
        <w:right w:val="none" w:sz="0" w:space="0" w:color="auto"/>
      </w:divBdr>
    </w:div>
    <w:div w:id="839199480">
      <w:bodyDiv w:val="1"/>
      <w:marLeft w:val="0"/>
      <w:marRight w:val="0"/>
      <w:marTop w:val="0"/>
      <w:marBottom w:val="0"/>
      <w:divBdr>
        <w:top w:val="none" w:sz="0" w:space="0" w:color="auto"/>
        <w:left w:val="none" w:sz="0" w:space="0" w:color="auto"/>
        <w:bottom w:val="none" w:sz="0" w:space="0" w:color="auto"/>
        <w:right w:val="none" w:sz="0" w:space="0" w:color="auto"/>
      </w:divBdr>
      <w:divsChild>
        <w:div w:id="58477231">
          <w:marLeft w:val="0"/>
          <w:marRight w:val="0"/>
          <w:marTop w:val="0"/>
          <w:marBottom w:val="0"/>
          <w:divBdr>
            <w:top w:val="none" w:sz="0" w:space="0" w:color="auto"/>
            <w:left w:val="none" w:sz="0" w:space="0" w:color="auto"/>
            <w:bottom w:val="none" w:sz="0" w:space="0" w:color="auto"/>
            <w:right w:val="none" w:sz="0" w:space="0" w:color="auto"/>
          </w:divBdr>
        </w:div>
        <w:div w:id="1045561357">
          <w:marLeft w:val="0"/>
          <w:marRight w:val="0"/>
          <w:marTop w:val="0"/>
          <w:marBottom w:val="0"/>
          <w:divBdr>
            <w:top w:val="none" w:sz="0" w:space="0" w:color="auto"/>
            <w:left w:val="none" w:sz="0" w:space="0" w:color="auto"/>
            <w:bottom w:val="none" w:sz="0" w:space="0" w:color="auto"/>
            <w:right w:val="none" w:sz="0" w:space="0" w:color="auto"/>
          </w:divBdr>
        </w:div>
        <w:div w:id="117066240">
          <w:marLeft w:val="0"/>
          <w:marRight w:val="0"/>
          <w:marTop w:val="0"/>
          <w:marBottom w:val="0"/>
          <w:divBdr>
            <w:top w:val="none" w:sz="0" w:space="0" w:color="auto"/>
            <w:left w:val="none" w:sz="0" w:space="0" w:color="auto"/>
            <w:bottom w:val="none" w:sz="0" w:space="0" w:color="auto"/>
            <w:right w:val="none" w:sz="0" w:space="0" w:color="auto"/>
          </w:divBdr>
        </w:div>
        <w:div w:id="281304660">
          <w:marLeft w:val="0"/>
          <w:marRight w:val="0"/>
          <w:marTop w:val="0"/>
          <w:marBottom w:val="0"/>
          <w:divBdr>
            <w:top w:val="none" w:sz="0" w:space="0" w:color="auto"/>
            <w:left w:val="none" w:sz="0" w:space="0" w:color="auto"/>
            <w:bottom w:val="none" w:sz="0" w:space="0" w:color="auto"/>
            <w:right w:val="none" w:sz="0" w:space="0" w:color="auto"/>
          </w:divBdr>
        </w:div>
        <w:div w:id="1761872861">
          <w:marLeft w:val="0"/>
          <w:marRight w:val="0"/>
          <w:marTop w:val="0"/>
          <w:marBottom w:val="0"/>
          <w:divBdr>
            <w:top w:val="none" w:sz="0" w:space="0" w:color="auto"/>
            <w:left w:val="none" w:sz="0" w:space="0" w:color="auto"/>
            <w:bottom w:val="none" w:sz="0" w:space="0" w:color="auto"/>
            <w:right w:val="none" w:sz="0" w:space="0" w:color="auto"/>
          </w:divBdr>
        </w:div>
        <w:div w:id="833254716">
          <w:marLeft w:val="0"/>
          <w:marRight w:val="0"/>
          <w:marTop w:val="0"/>
          <w:marBottom w:val="0"/>
          <w:divBdr>
            <w:top w:val="none" w:sz="0" w:space="0" w:color="auto"/>
            <w:left w:val="none" w:sz="0" w:space="0" w:color="auto"/>
            <w:bottom w:val="none" w:sz="0" w:space="0" w:color="auto"/>
            <w:right w:val="none" w:sz="0" w:space="0" w:color="auto"/>
          </w:divBdr>
        </w:div>
        <w:div w:id="426468444">
          <w:marLeft w:val="0"/>
          <w:marRight w:val="0"/>
          <w:marTop w:val="0"/>
          <w:marBottom w:val="0"/>
          <w:divBdr>
            <w:top w:val="none" w:sz="0" w:space="0" w:color="auto"/>
            <w:left w:val="none" w:sz="0" w:space="0" w:color="auto"/>
            <w:bottom w:val="none" w:sz="0" w:space="0" w:color="auto"/>
            <w:right w:val="none" w:sz="0" w:space="0" w:color="auto"/>
          </w:divBdr>
        </w:div>
        <w:div w:id="1280991201">
          <w:marLeft w:val="0"/>
          <w:marRight w:val="0"/>
          <w:marTop w:val="0"/>
          <w:marBottom w:val="0"/>
          <w:divBdr>
            <w:top w:val="none" w:sz="0" w:space="0" w:color="auto"/>
            <w:left w:val="none" w:sz="0" w:space="0" w:color="auto"/>
            <w:bottom w:val="none" w:sz="0" w:space="0" w:color="auto"/>
            <w:right w:val="none" w:sz="0" w:space="0" w:color="auto"/>
          </w:divBdr>
        </w:div>
        <w:div w:id="1543593683">
          <w:marLeft w:val="0"/>
          <w:marRight w:val="0"/>
          <w:marTop w:val="0"/>
          <w:marBottom w:val="0"/>
          <w:divBdr>
            <w:top w:val="none" w:sz="0" w:space="0" w:color="auto"/>
            <w:left w:val="none" w:sz="0" w:space="0" w:color="auto"/>
            <w:bottom w:val="none" w:sz="0" w:space="0" w:color="auto"/>
            <w:right w:val="none" w:sz="0" w:space="0" w:color="auto"/>
          </w:divBdr>
        </w:div>
        <w:div w:id="1738356966">
          <w:marLeft w:val="0"/>
          <w:marRight w:val="0"/>
          <w:marTop w:val="0"/>
          <w:marBottom w:val="0"/>
          <w:divBdr>
            <w:top w:val="none" w:sz="0" w:space="0" w:color="auto"/>
            <w:left w:val="none" w:sz="0" w:space="0" w:color="auto"/>
            <w:bottom w:val="none" w:sz="0" w:space="0" w:color="auto"/>
            <w:right w:val="none" w:sz="0" w:space="0" w:color="auto"/>
          </w:divBdr>
        </w:div>
        <w:div w:id="1869681179">
          <w:marLeft w:val="0"/>
          <w:marRight w:val="0"/>
          <w:marTop w:val="0"/>
          <w:marBottom w:val="0"/>
          <w:divBdr>
            <w:top w:val="none" w:sz="0" w:space="0" w:color="auto"/>
            <w:left w:val="none" w:sz="0" w:space="0" w:color="auto"/>
            <w:bottom w:val="none" w:sz="0" w:space="0" w:color="auto"/>
            <w:right w:val="none" w:sz="0" w:space="0" w:color="auto"/>
          </w:divBdr>
        </w:div>
        <w:div w:id="704520025">
          <w:marLeft w:val="0"/>
          <w:marRight w:val="0"/>
          <w:marTop w:val="0"/>
          <w:marBottom w:val="0"/>
          <w:divBdr>
            <w:top w:val="none" w:sz="0" w:space="0" w:color="auto"/>
            <w:left w:val="none" w:sz="0" w:space="0" w:color="auto"/>
            <w:bottom w:val="none" w:sz="0" w:space="0" w:color="auto"/>
            <w:right w:val="none" w:sz="0" w:space="0" w:color="auto"/>
          </w:divBdr>
        </w:div>
        <w:div w:id="1031146472">
          <w:marLeft w:val="0"/>
          <w:marRight w:val="0"/>
          <w:marTop w:val="0"/>
          <w:marBottom w:val="0"/>
          <w:divBdr>
            <w:top w:val="none" w:sz="0" w:space="0" w:color="auto"/>
            <w:left w:val="none" w:sz="0" w:space="0" w:color="auto"/>
            <w:bottom w:val="none" w:sz="0" w:space="0" w:color="auto"/>
            <w:right w:val="none" w:sz="0" w:space="0" w:color="auto"/>
          </w:divBdr>
        </w:div>
        <w:div w:id="1599017368">
          <w:marLeft w:val="0"/>
          <w:marRight w:val="0"/>
          <w:marTop w:val="0"/>
          <w:marBottom w:val="0"/>
          <w:divBdr>
            <w:top w:val="none" w:sz="0" w:space="0" w:color="auto"/>
            <w:left w:val="none" w:sz="0" w:space="0" w:color="auto"/>
            <w:bottom w:val="none" w:sz="0" w:space="0" w:color="auto"/>
            <w:right w:val="none" w:sz="0" w:space="0" w:color="auto"/>
          </w:divBdr>
        </w:div>
        <w:div w:id="1963683549">
          <w:marLeft w:val="0"/>
          <w:marRight w:val="0"/>
          <w:marTop w:val="0"/>
          <w:marBottom w:val="0"/>
          <w:divBdr>
            <w:top w:val="none" w:sz="0" w:space="0" w:color="auto"/>
            <w:left w:val="none" w:sz="0" w:space="0" w:color="auto"/>
            <w:bottom w:val="none" w:sz="0" w:space="0" w:color="auto"/>
            <w:right w:val="none" w:sz="0" w:space="0" w:color="auto"/>
          </w:divBdr>
        </w:div>
        <w:div w:id="909386741">
          <w:marLeft w:val="0"/>
          <w:marRight w:val="0"/>
          <w:marTop w:val="0"/>
          <w:marBottom w:val="0"/>
          <w:divBdr>
            <w:top w:val="none" w:sz="0" w:space="0" w:color="auto"/>
            <w:left w:val="none" w:sz="0" w:space="0" w:color="auto"/>
            <w:bottom w:val="none" w:sz="0" w:space="0" w:color="auto"/>
            <w:right w:val="none" w:sz="0" w:space="0" w:color="auto"/>
          </w:divBdr>
        </w:div>
        <w:div w:id="70196475">
          <w:marLeft w:val="0"/>
          <w:marRight w:val="0"/>
          <w:marTop w:val="0"/>
          <w:marBottom w:val="0"/>
          <w:divBdr>
            <w:top w:val="none" w:sz="0" w:space="0" w:color="auto"/>
            <w:left w:val="none" w:sz="0" w:space="0" w:color="auto"/>
            <w:bottom w:val="none" w:sz="0" w:space="0" w:color="auto"/>
            <w:right w:val="none" w:sz="0" w:space="0" w:color="auto"/>
          </w:divBdr>
        </w:div>
        <w:div w:id="1633709149">
          <w:marLeft w:val="0"/>
          <w:marRight w:val="0"/>
          <w:marTop w:val="0"/>
          <w:marBottom w:val="0"/>
          <w:divBdr>
            <w:top w:val="none" w:sz="0" w:space="0" w:color="auto"/>
            <w:left w:val="none" w:sz="0" w:space="0" w:color="auto"/>
            <w:bottom w:val="none" w:sz="0" w:space="0" w:color="auto"/>
            <w:right w:val="none" w:sz="0" w:space="0" w:color="auto"/>
          </w:divBdr>
        </w:div>
        <w:div w:id="1633826436">
          <w:marLeft w:val="0"/>
          <w:marRight w:val="0"/>
          <w:marTop w:val="0"/>
          <w:marBottom w:val="0"/>
          <w:divBdr>
            <w:top w:val="none" w:sz="0" w:space="0" w:color="auto"/>
            <w:left w:val="none" w:sz="0" w:space="0" w:color="auto"/>
            <w:bottom w:val="none" w:sz="0" w:space="0" w:color="auto"/>
            <w:right w:val="none" w:sz="0" w:space="0" w:color="auto"/>
          </w:divBdr>
        </w:div>
        <w:div w:id="187916455">
          <w:marLeft w:val="0"/>
          <w:marRight w:val="0"/>
          <w:marTop w:val="0"/>
          <w:marBottom w:val="0"/>
          <w:divBdr>
            <w:top w:val="none" w:sz="0" w:space="0" w:color="auto"/>
            <w:left w:val="none" w:sz="0" w:space="0" w:color="auto"/>
            <w:bottom w:val="none" w:sz="0" w:space="0" w:color="auto"/>
            <w:right w:val="none" w:sz="0" w:space="0" w:color="auto"/>
          </w:divBdr>
        </w:div>
        <w:div w:id="258637696">
          <w:marLeft w:val="0"/>
          <w:marRight w:val="0"/>
          <w:marTop w:val="0"/>
          <w:marBottom w:val="0"/>
          <w:divBdr>
            <w:top w:val="none" w:sz="0" w:space="0" w:color="auto"/>
            <w:left w:val="none" w:sz="0" w:space="0" w:color="auto"/>
            <w:bottom w:val="none" w:sz="0" w:space="0" w:color="auto"/>
            <w:right w:val="none" w:sz="0" w:space="0" w:color="auto"/>
          </w:divBdr>
        </w:div>
        <w:div w:id="2127431479">
          <w:marLeft w:val="0"/>
          <w:marRight w:val="0"/>
          <w:marTop w:val="0"/>
          <w:marBottom w:val="0"/>
          <w:divBdr>
            <w:top w:val="none" w:sz="0" w:space="0" w:color="auto"/>
            <w:left w:val="none" w:sz="0" w:space="0" w:color="auto"/>
            <w:bottom w:val="none" w:sz="0" w:space="0" w:color="auto"/>
            <w:right w:val="none" w:sz="0" w:space="0" w:color="auto"/>
          </w:divBdr>
        </w:div>
        <w:div w:id="1326324778">
          <w:marLeft w:val="0"/>
          <w:marRight w:val="0"/>
          <w:marTop w:val="0"/>
          <w:marBottom w:val="0"/>
          <w:divBdr>
            <w:top w:val="none" w:sz="0" w:space="0" w:color="auto"/>
            <w:left w:val="none" w:sz="0" w:space="0" w:color="auto"/>
            <w:bottom w:val="none" w:sz="0" w:space="0" w:color="auto"/>
            <w:right w:val="none" w:sz="0" w:space="0" w:color="auto"/>
          </w:divBdr>
        </w:div>
        <w:div w:id="192614099">
          <w:marLeft w:val="0"/>
          <w:marRight w:val="0"/>
          <w:marTop w:val="0"/>
          <w:marBottom w:val="0"/>
          <w:divBdr>
            <w:top w:val="none" w:sz="0" w:space="0" w:color="auto"/>
            <w:left w:val="none" w:sz="0" w:space="0" w:color="auto"/>
            <w:bottom w:val="none" w:sz="0" w:space="0" w:color="auto"/>
            <w:right w:val="none" w:sz="0" w:space="0" w:color="auto"/>
          </w:divBdr>
        </w:div>
        <w:div w:id="776484022">
          <w:marLeft w:val="0"/>
          <w:marRight w:val="0"/>
          <w:marTop w:val="0"/>
          <w:marBottom w:val="0"/>
          <w:divBdr>
            <w:top w:val="none" w:sz="0" w:space="0" w:color="auto"/>
            <w:left w:val="none" w:sz="0" w:space="0" w:color="auto"/>
            <w:bottom w:val="none" w:sz="0" w:space="0" w:color="auto"/>
            <w:right w:val="none" w:sz="0" w:space="0" w:color="auto"/>
          </w:divBdr>
        </w:div>
        <w:div w:id="891035388">
          <w:marLeft w:val="0"/>
          <w:marRight w:val="0"/>
          <w:marTop w:val="0"/>
          <w:marBottom w:val="0"/>
          <w:divBdr>
            <w:top w:val="none" w:sz="0" w:space="0" w:color="auto"/>
            <w:left w:val="none" w:sz="0" w:space="0" w:color="auto"/>
            <w:bottom w:val="none" w:sz="0" w:space="0" w:color="auto"/>
            <w:right w:val="none" w:sz="0" w:space="0" w:color="auto"/>
          </w:divBdr>
        </w:div>
        <w:div w:id="942031775">
          <w:marLeft w:val="0"/>
          <w:marRight w:val="0"/>
          <w:marTop w:val="0"/>
          <w:marBottom w:val="0"/>
          <w:divBdr>
            <w:top w:val="none" w:sz="0" w:space="0" w:color="auto"/>
            <w:left w:val="none" w:sz="0" w:space="0" w:color="auto"/>
            <w:bottom w:val="none" w:sz="0" w:space="0" w:color="auto"/>
            <w:right w:val="none" w:sz="0" w:space="0" w:color="auto"/>
          </w:divBdr>
        </w:div>
        <w:div w:id="1155611192">
          <w:marLeft w:val="0"/>
          <w:marRight w:val="0"/>
          <w:marTop w:val="0"/>
          <w:marBottom w:val="0"/>
          <w:divBdr>
            <w:top w:val="none" w:sz="0" w:space="0" w:color="auto"/>
            <w:left w:val="none" w:sz="0" w:space="0" w:color="auto"/>
            <w:bottom w:val="none" w:sz="0" w:space="0" w:color="auto"/>
            <w:right w:val="none" w:sz="0" w:space="0" w:color="auto"/>
          </w:divBdr>
        </w:div>
        <w:div w:id="9914116">
          <w:marLeft w:val="0"/>
          <w:marRight w:val="0"/>
          <w:marTop w:val="0"/>
          <w:marBottom w:val="0"/>
          <w:divBdr>
            <w:top w:val="none" w:sz="0" w:space="0" w:color="auto"/>
            <w:left w:val="none" w:sz="0" w:space="0" w:color="auto"/>
            <w:bottom w:val="none" w:sz="0" w:space="0" w:color="auto"/>
            <w:right w:val="none" w:sz="0" w:space="0" w:color="auto"/>
          </w:divBdr>
        </w:div>
        <w:div w:id="2039308846">
          <w:marLeft w:val="0"/>
          <w:marRight w:val="0"/>
          <w:marTop w:val="0"/>
          <w:marBottom w:val="0"/>
          <w:divBdr>
            <w:top w:val="none" w:sz="0" w:space="0" w:color="auto"/>
            <w:left w:val="none" w:sz="0" w:space="0" w:color="auto"/>
            <w:bottom w:val="none" w:sz="0" w:space="0" w:color="auto"/>
            <w:right w:val="none" w:sz="0" w:space="0" w:color="auto"/>
          </w:divBdr>
        </w:div>
        <w:div w:id="512110619">
          <w:marLeft w:val="0"/>
          <w:marRight w:val="0"/>
          <w:marTop w:val="0"/>
          <w:marBottom w:val="0"/>
          <w:divBdr>
            <w:top w:val="none" w:sz="0" w:space="0" w:color="auto"/>
            <w:left w:val="none" w:sz="0" w:space="0" w:color="auto"/>
            <w:bottom w:val="none" w:sz="0" w:space="0" w:color="auto"/>
            <w:right w:val="none" w:sz="0" w:space="0" w:color="auto"/>
          </w:divBdr>
        </w:div>
        <w:div w:id="182742002">
          <w:marLeft w:val="0"/>
          <w:marRight w:val="0"/>
          <w:marTop w:val="0"/>
          <w:marBottom w:val="0"/>
          <w:divBdr>
            <w:top w:val="none" w:sz="0" w:space="0" w:color="auto"/>
            <w:left w:val="none" w:sz="0" w:space="0" w:color="auto"/>
            <w:bottom w:val="none" w:sz="0" w:space="0" w:color="auto"/>
            <w:right w:val="none" w:sz="0" w:space="0" w:color="auto"/>
          </w:divBdr>
        </w:div>
        <w:div w:id="962075208">
          <w:marLeft w:val="0"/>
          <w:marRight w:val="0"/>
          <w:marTop w:val="0"/>
          <w:marBottom w:val="0"/>
          <w:divBdr>
            <w:top w:val="none" w:sz="0" w:space="0" w:color="auto"/>
            <w:left w:val="none" w:sz="0" w:space="0" w:color="auto"/>
            <w:bottom w:val="none" w:sz="0" w:space="0" w:color="auto"/>
            <w:right w:val="none" w:sz="0" w:space="0" w:color="auto"/>
          </w:divBdr>
        </w:div>
        <w:div w:id="1485002907">
          <w:marLeft w:val="0"/>
          <w:marRight w:val="0"/>
          <w:marTop w:val="0"/>
          <w:marBottom w:val="0"/>
          <w:divBdr>
            <w:top w:val="none" w:sz="0" w:space="0" w:color="auto"/>
            <w:left w:val="none" w:sz="0" w:space="0" w:color="auto"/>
            <w:bottom w:val="none" w:sz="0" w:space="0" w:color="auto"/>
            <w:right w:val="none" w:sz="0" w:space="0" w:color="auto"/>
          </w:divBdr>
        </w:div>
        <w:div w:id="1547067417">
          <w:marLeft w:val="0"/>
          <w:marRight w:val="0"/>
          <w:marTop w:val="0"/>
          <w:marBottom w:val="0"/>
          <w:divBdr>
            <w:top w:val="none" w:sz="0" w:space="0" w:color="auto"/>
            <w:left w:val="none" w:sz="0" w:space="0" w:color="auto"/>
            <w:bottom w:val="none" w:sz="0" w:space="0" w:color="auto"/>
            <w:right w:val="none" w:sz="0" w:space="0" w:color="auto"/>
          </w:divBdr>
        </w:div>
        <w:div w:id="1013842728">
          <w:marLeft w:val="0"/>
          <w:marRight w:val="0"/>
          <w:marTop w:val="0"/>
          <w:marBottom w:val="0"/>
          <w:divBdr>
            <w:top w:val="none" w:sz="0" w:space="0" w:color="auto"/>
            <w:left w:val="none" w:sz="0" w:space="0" w:color="auto"/>
            <w:bottom w:val="none" w:sz="0" w:space="0" w:color="auto"/>
            <w:right w:val="none" w:sz="0" w:space="0" w:color="auto"/>
          </w:divBdr>
        </w:div>
        <w:div w:id="593974343">
          <w:marLeft w:val="0"/>
          <w:marRight w:val="0"/>
          <w:marTop w:val="0"/>
          <w:marBottom w:val="0"/>
          <w:divBdr>
            <w:top w:val="none" w:sz="0" w:space="0" w:color="auto"/>
            <w:left w:val="none" w:sz="0" w:space="0" w:color="auto"/>
            <w:bottom w:val="none" w:sz="0" w:space="0" w:color="auto"/>
            <w:right w:val="none" w:sz="0" w:space="0" w:color="auto"/>
          </w:divBdr>
        </w:div>
        <w:div w:id="1378705561">
          <w:marLeft w:val="0"/>
          <w:marRight w:val="0"/>
          <w:marTop w:val="0"/>
          <w:marBottom w:val="0"/>
          <w:divBdr>
            <w:top w:val="none" w:sz="0" w:space="0" w:color="auto"/>
            <w:left w:val="none" w:sz="0" w:space="0" w:color="auto"/>
            <w:bottom w:val="none" w:sz="0" w:space="0" w:color="auto"/>
            <w:right w:val="none" w:sz="0" w:space="0" w:color="auto"/>
          </w:divBdr>
        </w:div>
        <w:div w:id="1644651220">
          <w:marLeft w:val="0"/>
          <w:marRight w:val="0"/>
          <w:marTop w:val="0"/>
          <w:marBottom w:val="0"/>
          <w:divBdr>
            <w:top w:val="none" w:sz="0" w:space="0" w:color="auto"/>
            <w:left w:val="none" w:sz="0" w:space="0" w:color="auto"/>
            <w:bottom w:val="none" w:sz="0" w:space="0" w:color="auto"/>
            <w:right w:val="none" w:sz="0" w:space="0" w:color="auto"/>
          </w:divBdr>
        </w:div>
        <w:div w:id="2064406190">
          <w:marLeft w:val="0"/>
          <w:marRight w:val="0"/>
          <w:marTop w:val="0"/>
          <w:marBottom w:val="0"/>
          <w:divBdr>
            <w:top w:val="none" w:sz="0" w:space="0" w:color="auto"/>
            <w:left w:val="none" w:sz="0" w:space="0" w:color="auto"/>
            <w:bottom w:val="none" w:sz="0" w:space="0" w:color="auto"/>
            <w:right w:val="none" w:sz="0" w:space="0" w:color="auto"/>
          </w:divBdr>
        </w:div>
        <w:div w:id="2135753898">
          <w:marLeft w:val="0"/>
          <w:marRight w:val="0"/>
          <w:marTop w:val="0"/>
          <w:marBottom w:val="0"/>
          <w:divBdr>
            <w:top w:val="none" w:sz="0" w:space="0" w:color="auto"/>
            <w:left w:val="none" w:sz="0" w:space="0" w:color="auto"/>
            <w:bottom w:val="none" w:sz="0" w:space="0" w:color="auto"/>
            <w:right w:val="none" w:sz="0" w:space="0" w:color="auto"/>
          </w:divBdr>
        </w:div>
        <w:div w:id="72747229">
          <w:marLeft w:val="0"/>
          <w:marRight w:val="0"/>
          <w:marTop w:val="0"/>
          <w:marBottom w:val="0"/>
          <w:divBdr>
            <w:top w:val="none" w:sz="0" w:space="0" w:color="auto"/>
            <w:left w:val="none" w:sz="0" w:space="0" w:color="auto"/>
            <w:bottom w:val="none" w:sz="0" w:space="0" w:color="auto"/>
            <w:right w:val="none" w:sz="0" w:space="0" w:color="auto"/>
          </w:divBdr>
        </w:div>
        <w:div w:id="470484721">
          <w:marLeft w:val="0"/>
          <w:marRight w:val="0"/>
          <w:marTop w:val="0"/>
          <w:marBottom w:val="0"/>
          <w:divBdr>
            <w:top w:val="none" w:sz="0" w:space="0" w:color="auto"/>
            <w:left w:val="none" w:sz="0" w:space="0" w:color="auto"/>
            <w:bottom w:val="none" w:sz="0" w:space="0" w:color="auto"/>
            <w:right w:val="none" w:sz="0" w:space="0" w:color="auto"/>
          </w:divBdr>
        </w:div>
        <w:div w:id="1670792730">
          <w:marLeft w:val="0"/>
          <w:marRight w:val="0"/>
          <w:marTop w:val="0"/>
          <w:marBottom w:val="0"/>
          <w:divBdr>
            <w:top w:val="none" w:sz="0" w:space="0" w:color="auto"/>
            <w:left w:val="none" w:sz="0" w:space="0" w:color="auto"/>
            <w:bottom w:val="none" w:sz="0" w:space="0" w:color="auto"/>
            <w:right w:val="none" w:sz="0" w:space="0" w:color="auto"/>
          </w:divBdr>
        </w:div>
        <w:div w:id="1848399745">
          <w:marLeft w:val="0"/>
          <w:marRight w:val="0"/>
          <w:marTop w:val="0"/>
          <w:marBottom w:val="0"/>
          <w:divBdr>
            <w:top w:val="none" w:sz="0" w:space="0" w:color="auto"/>
            <w:left w:val="none" w:sz="0" w:space="0" w:color="auto"/>
            <w:bottom w:val="none" w:sz="0" w:space="0" w:color="auto"/>
            <w:right w:val="none" w:sz="0" w:space="0" w:color="auto"/>
          </w:divBdr>
        </w:div>
        <w:div w:id="202258010">
          <w:marLeft w:val="0"/>
          <w:marRight w:val="0"/>
          <w:marTop w:val="0"/>
          <w:marBottom w:val="0"/>
          <w:divBdr>
            <w:top w:val="none" w:sz="0" w:space="0" w:color="auto"/>
            <w:left w:val="none" w:sz="0" w:space="0" w:color="auto"/>
            <w:bottom w:val="none" w:sz="0" w:space="0" w:color="auto"/>
            <w:right w:val="none" w:sz="0" w:space="0" w:color="auto"/>
          </w:divBdr>
        </w:div>
      </w:divsChild>
    </w:div>
    <w:div w:id="852261073">
      <w:bodyDiv w:val="1"/>
      <w:marLeft w:val="0"/>
      <w:marRight w:val="0"/>
      <w:marTop w:val="0"/>
      <w:marBottom w:val="0"/>
      <w:divBdr>
        <w:top w:val="none" w:sz="0" w:space="0" w:color="auto"/>
        <w:left w:val="none" w:sz="0" w:space="0" w:color="auto"/>
        <w:bottom w:val="none" w:sz="0" w:space="0" w:color="auto"/>
        <w:right w:val="none" w:sz="0" w:space="0" w:color="auto"/>
      </w:divBdr>
    </w:div>
    <w:div w:id="875701887">
      <w:bodyDiv w:val="1"/>
      <w:marLeft w:val="0"/>
      <w:marRight w:val="0"/>
      <w:marTop w:val="0"/>
      <w:marBottom w:val="0"/>
      <w:divBdr>
        <w:top w:val="none" w:sz="0" w:space="0" w:color="auto"/>
        <w:left w:val="none" w:sz="0" w:space="0" w:color="auto"/>
        <w:bottom w:val="none" w:sz="0" w:space="0" w:color="auto"/>
        <w:right w:val="none" w:sz="0" w:space="0" w:color="auto"/>
      </w:divBdr>
      <w:divsChild>
        <w:div w:id="1268267987">
          <w:marLeft w:val="0"/>
          <w:marRight w:val="0"/>
          <w:marTop w:val="0"/>
          <w:marBottom w:val="0"/>
          <w:divBdr>
            <w:top w:val="none" w:sz="0" w:space="0" w:color="auto"/>
            <w:left w:val="none" w:sz="0" w:space="0" w:color="auto"/>
            <w:bottom w:val="none" w:sz="0" w:space="0" w:color="auto"/>
            <w:right w:val="none" w:sz="0" w:space="0" w:color="auto"/>
          </w:divBdr>
          <w:divsChild>
            <w:div w:id="1017196369">
              <w:marLeft w:val="0"/>
              <w:marRight w:val="0"/>
              <w:marTop w:val="0"/>
              <w:marBottom w:val="0"/>
              <w:divBdr>
                <w:top w:val="none" w:sz="0" w:space="0" w:color="auto"/>
                <w:left w:val="none" w:sz="0" w:space="0" w:color="auto"/>
                <w:bottom w:val="none" w:sz="0" w:space="0" w:color="auto"/>
                <w:right w:val="none" w:sz="0" w:space="0" w:color="auto"/>
              </w:divBdr>
              <w:divsChild>
                <w:div w:id="1327591338">
                  <w:marLeft w:val="0"/>
                  <w:marRight w:val="0"/>
                  <w:marTop w:val="0"/>
                  <w:marBottom w:val="0"/>
                  <w:divBdr>
                    <w:top w:val="none" w:sz="0" w:space="0" w:color="auto"/>
                    <w:left w:val="none" w:sz="0" w:space="0" w:color="auto"/>
                    <w:bottom w:val="none" w:sz="0" w:space="0" w:color="auto"/>
                    <w:right w:val="none" w:sz="0" w:space="0" w:color="auto"/>
                  </w:divBdr>
                </w:div>
                <w:div w:id="2051808080">
                  <w:marLeft w:val="0"/>
                  <w:marRight w:val="0"/>
                  <w:marTop w:val="0"/>
                  <w:marBottom w:val="0"/>
                  <w:divBdr>
                    <w:top w:val="none" w:sz="0" w:space="0" w:color="auto"/>
                    <w:left w:val="none" w:sz="0" w:space="0" w:color="auto"/>
                    <w:bottom w:val="none" w:sz="0" w:space="0" w:color="auto"/>
                    <w:right w:val="none" w:sz="0" w:space="0" w:color="auto"/>
                  </w:divBdr>
                </w:div>
                <w:div w:id="1243375040">
                  <w:marLeft w:val="0"/>
                  <w:marRight w:val="0"/>
                  <w:marTop w:val="0"/>
                  <w:marBottom w:val="0"/>
                  <w:divBdr>
                    <w:top w:val="none" w:sz="0" w:space="0" w:color="auto"/>
                    <w:left w:val="none" w:sz="0" w:space="0" w:color="auto"/>
                    <w:bottom w:val="none" w:sz="0" w:space="0" w:color="auto"/>
                    <w:right w:val="none" w:sz="0" w:space="0" w:color="auto"/>
                  </w:divBdr>
                </w:div>
                <w:div w:id="411195530">
                  <w:marLeft w:val="0"/>
                  <w:marRight w:val="0"/>
                  <w:marTop w:val="0"/>
                  <w:marBottom w:val="0"/>
                  <w:divBdr>
                    <w:top w:val="none" w:sz="0" w:space="0" w:color="auto"/>
                    <w:left w:val="none" w:sz="0" w:space="0" w:color="auto"/>
                    <w:bottom w:val="none" w:sz="0" w:space="0" w:color="auto"/>
                    <w:right w:val="none" w:sz="0" w:space="0" w:color="auto"/>
                  </w:divBdr>
                </w:div>
                <w:div w:id="1008168354">
                  <w:marLeft w:val="0"/>
                  <w:marRight w:val="0"/>
                  <w:marTop w:val="0"/>
                  <w:marBottom w:val="0"/>
                  <w:divBdr>
                    <w:top w:val="none" w:sz="0" w:space="0" w:color="auto"/>
                    <w:left w:val="none" w:sz="0" w:space="0" w:color="auto"/>
                    <w:bottom w:val="none" w:sz="0" w:space="0" w:color="auto"/>
                    <w:right w:val="none" w:sz="0" w:space="0" w:color="auto"/>
                  </w:divBdr>
                </w:div>
                <w:div w:id="172378015">
                  <w:marLeft w:val="0"/>
                  <w:marRight w:val="0"/>
                  <w:marTop w:val="0"/>
                  <w:marBottom w:val="0"/>
                  <w:divBdr>
                    <w:top w:val="none" w:sz="0" w:space="0" w:color="auto"/>
                    <w:left w:val="none" w:sz="0" w:space="0" w:color="auto"/>
                    <w:bottom w:val="none" w:sz="0" w:space="0" w:color="auto"/>
                    <w:right w:val="none" w:sz="0" w:space="0" w:color="auto"/>
                  </w:divBdr>
                </w:div>
                <w:div w:id="957294689">
                  <w:marLeft w:val="0"/>
                  <w:marRight w:val="0"/>
                  <w:marTop w:val="0"/>
                  <w:marBottom w:val="0"/>
                  <w:divBdr>
                    <w:top w:val="none" w:sz="0" w:space="0" w:color="auto"/>
                    <w:left w:val="none" w:sz="0" w:space="0" w:color="auto"/>
                    <w:bottom w:val="none" w:sz="0" w:space="0" w:color="auto"/>
                    <w:right w:val="none" w:sz="0" w:space="0" w:color="auto"/>
                  </w:divBdr>
                </w:div>
                <w:div w:id="412047721">
                  <w:marLeft w:val="0"/>
                  <w:marRight w:val="0"/>
                  <w:marTop w:val="0"/>
                  <w:marBottom w:val="0"/>
                  <w:divBdr>
                    <w:top w:val="none" w:sz="0" w:space="0" w:color="auto"/>
                    <w:left w:val="none" w:sz="0" w:space="0" w:color="auto"/>
                    <w:bottom w:val="none" w:sz="0" w:space="0" w:color="auto"/>
                    <w:right w:val="none" w:sz="0" w:space="0" w:color="auto"/>
                  </w:divBdr>
                </w:div>
                <w:div w:id="832768498">
                  <w:marLeft w:val="0"/>
                  <w:marRight w:val="0"/>
                  <w:marTop w:val="0"/>
                  <w:marBottom w:val="0"/>
                  <w:divBdr>
                    <w:top w:val="none" w:sz="0" w:space="0" w:color="auto"/>
                    <w:left w:val="none" w:sz="0" w:space="0" w:color="auto"/>
                    <w:bottom w:val="none" w:sz="0" w:space="0" w:color="auto"/>
                    <w:right w:val="none" w:sz="0" w:space="0" w:color="auto"/>
                  </w:divBdr>
                </w:div>
                <w:div w:id="156964792">
                  <w:marLeft w:val="0"/>
                  <w:marRight w:val="0"/>
                  <w:marTop w:val="0"/>
                  <w:marBottom w:val="0"/>
                  <w:divBdr>
                    <w:top w:val="none" w:sz="0" w:space="0" w:color="auto"/>
                    <w:left w:val="none" w:sz="0" w:space="0" w:color="auto"/>
                    <w:bottom w:val="none" w:sz="0" w:space="0" w:color="auto"/>
                    <w:right w:val="none" w:sz="0" w:space="0" w:color="auto"/>
                  </w:divBdr>
                </w:div>
                <w:div w:id="1840197685">
                  <w:marLeft w:val="0"/>
                  <w:marRight w:val="0"/>
                  <w:marTop w:val="0"/>
                  <w:marBottom w:val="0"/>
                  <w:divBdr>
                    <w:top w:val="none" w:sz="0" w:space="0" w:color="auto"/>
                    <w:left w:val="none" w:sz="0" w:space="0" w:color="auto"/>
                    <w:bottom w:val="none" w:sz="0" w:space="0" w:color="auto"/>
                    <w:right w:val="none" w:sz="0" w:space="0" w:color="auto"/>
                  </w:divBdr>
                </w:div>
                <w:div w:id="1941062864">
                  <w:marLeft w:val="0"/>
                  <w:marRight w:val="0"/>
                  <w:marTop w:val="0"/>
                  <w:marBottom w:val="0"/>
                  <w:divBdr>
                    <w:top w:val="none" w:sz="0" w:space="0" w:color="auto"/>
                    <w:left w:val="none" w:sz="0" w:space="0" w:color="auto"/>
                    <w:bottom w:val="none" w:sz="0" w:space="0" w:color="auto"/>
                    <w:right w:val="none" w:sz="0" w:space="0" w:color="auto"/>
                  </w:divBdr>
                </w:div>
                <w:div w:id="1910731366">
                  <w:marLeft w:val="0"/>
                  <w:marRight w:val="0"/>
                  <w:marTop w:val="0"/>
                  <w:marBottom w:val="0"/>
                  <w:divBdr>
                    <w:top w:val="none" w:sz="0" w:space="0" w:color="auto"/>
                    <w:left w:val="none" w:sz="0" w:space="0" w:color="auto"/>
                    <w:bottom w:val="none" w:sz="0" w:space="0" w:color="auto"/>
                    <w:right w:val="none" w:sz="0" w:space="0" w:color="auto"/>
                  </w:divBdr>
                </w:div>
                <w:div w:id="1530609290">
                  <w:marLeft w:val="0"/>
                  <w:marRight w:val="0"/>
                  <w:marTop w:val="0"/>
                  <w:marBottom w:val="0"/>
                  <w:divBdr>
                    <w:top w:val="none" w:sz="0" w:space="0" w:color="auto"/>
                    <w:left w:val="none" w:sz="0" w:space="0" w:color="auto"/>
                    <w:bottom w:val="none" w:sz="0" w:space="0" w:color="auto"/>
                    <w:right w:val="none" w:sz="0" w:space="0" w:color="auto"/>
                  </w:divBdr>
                </w:div>
                <w:div w:id="1342587361">
                  <w:marLeft w:val="0"/>
                  <w:marRight w:val="0"/>
                  <w:marTop w:val="0"/>
                  <w:marBottom w:val="0"/>
                  <w:divBdr>
                    <w:top w:val="none" w:sz="0" w:space="0" w:color="auto"/>
                    <w:left w:val="none" w:sz="0" w:space="0" w:color="auto"/>
                    <w:bottom w:val="none" w:sz="0" w:space="0" w:color="auto"/>
                    <w:right w:val="none" w:sz="0" w:space="0" w:color="auto"/>
                  </w:divBdr>
                </w:div>
                <w:div w:id="1849825028">
                  <w:marLeft w:val="0"/>
                  <w:marRight w:val="0"/>
                  <w:marTop w:val="0"/>
                  <w:marBottom w:val="0"/>
                  <w:divBdr>
                    <w:top w:val="none" w:sz="0" w:space="0" w:color="auto"/>
                    <w:left w:val="none" w:sz="0" w:space="0" w:color="auto"/>
                    <w:bottom w:val="none" w:sz="0" w:space="0" w:color="auto"/>
                    <w:right w:val="none" w:sz="0" w:space="0" w:color="auto"/>
                  </w:divBdr>
                </w:div>
                <w:div w:id="291591884">
                  <w:marLeft w:val="0"/>
                  <w:marRight w:val="0"/>
                  <w:marTop w:val="0"/>
                  <w:marBottom w:val="0"/>
                  <w:divBdr>
                    <w:top w:val="none" w:sz="0" w:space="0" w:color="auto"/>
                    <w:left w:val="none" w:sz="0" w:space="0" w:color="auto"/>
                    <w:bottom w:val="none" w:sz="0" w:space="0" w:color="auto"/>
                    <w:right w:val="none" w:sz="0" w:space="0" w:color="auto"/>
                  </w:divBdr>
                </w:div>
                <w:div w:id="1725257901">
                  <w:marLeft w:val="0"/>
                  <w:marRight w:val="0"/>
                  <w:marTop w:val="0"/>
                  <w:marBottom w:val="0"/>
                  <w:divBdr>
                    <w:top w:val="none" w:sz="0" w:space="0" w:color="auto"/>
                    <w:left w:val="none" w:sz="0" w:space="0" w:color="auto"/>
                    <w:bottom w:val="none" w:sz="0" w:space="0" w:color="auto"/>
                    <w:right w:val="none" w:sz="0" w:space="0" w:color="auto"/>
                  </w:divBdr>
                </w:div>
                <w:div w:id="1949583674">
                  <w:marLeft w:val="0"/>
                  <w:marRight w:val="0"/>
                  <w:marTop w:val="0"/>
                  <w:marBottom w:val="0"/>
                  <w:divBdr>
                    <w:top w:val="none" w:sz="0" w:space="0" w:color="auto"/>
                    <w:left w:val="none" w:sz="0" w:space="0" w:color="auto"/>
                    <w:bottom w:val="none" w:sz="0" w:space="0" w:color="auto"/>
                    <w:right w:val="none" w:sz="0" w:space="0" w:color="auto"/>
                  </w:divBdr>
                </w:div>
                <w:div w:id="1293751700">
                  <w:marLeft w:val="0"/>
                  <w:marRight w:val="0"/>
                  <w:marTop w:val="0"/>
                  <w:marBottom w:val="0"/>
                  <w:divBdr>
                    <w:top w:val="none" w:sz="0" w:space="0" w:color="auto"/>
                    <w:left w:val="none" w:sz="0" w:space="0" w:color="auto"/>
                    <w:bottom w:val="none" w:sz="0" w:space="0" w:color="auto"/>
                    <w:right w:val="none" w:sz="0" w:space="0" w:color="auto"/>
                  </w:divBdr>
                </w:div>
                <w:div w:id="1543442740">
                  <w:marLeft w:val="0"/>
                  <w:marRight w:val="0"/>
                  <w:marTop w:val="0"/>
                  <w:marBottom w:val="0"/>
                  <w:divBdr>
                    <w:top w:val="none" w:sz="0" w:space="0" w:color="auto"/>
                    <w:left w:val="none" w:sz="0" w:space="0" w:color="auto"/>
                    <w:bottom w:val="none" w:sz="0" w:space="0" w:color="auto"/>
                    <w:right w:val="none" w:sz="0" w:space="0" w:color="auto"/>
                  </w:divBdr>
                </w:div>
                <w:div w:id="157888891">
                  <w:marLeft w:val="0"/>
                  <w:marRight w:val="0"/>
                  <w:marTop w:val="0"/>
                  <w:marBottom w:val="0"/>
                  <w:divBdr>
                    <w:top w:val="none" w:sz="0" w:space="0" w:color="auto"/>
                    <w:left w:val="none" w:sz="0" w:space="0" w:color="auto"/>
                    <w:bottom w:val="none" w:sz="0" w:space="0" w:color="auto"/>
                    <w:right w:val="none" w:sz="0" w:space="0" w:color="auto"/>
                  </w:divBdr>
                </w:div>
                <w:div w:id="1187258903">
                  <w:marLeft w:val="0"/>
                  <w:marRight w:val="0"/>
                  <w:marTop w:val="0"/>
                  <w:marBottom w:val="0"/>
                  <w:divBdr>
                    <w:top w:val="none" w:sz="0" w:space="0" w:color="auto"/>
                    <w:left w:val="none" w:sz="0" w:space="0" w:color="auto"/>
                    <w:bottom w:val="none" w:sz="0" w:space="0" w:color="auto"/>
                    <w:right w:val="none" w:sz="0" w:space="0" w:color="auto"/>
                  </w:divBdr>
                </w:div>
                <w:div w:id="1818257177">
                  <w:marLeft w:val="0"/>
                  <w:marRight w:val="0"/>
                  <w:marTop w:val="0"/>
                  <w:marBottom w:val="0"/>
                  <w:divBdr>
                    <w:top w:val="none" w:sz="0" w:space="0" w:color="auto"/>
                    <w:left w:val="none" w:sz="0" w:space="0" w:color="auto"/>
                    <w:bottom w:val="none" w:sz="0" w:space="0" w:color="auto"/>
                    <w:right w:val="none" w:sz="0" w:space="0" w:color="auto"/>
                  </w:divBdr>
                </w:div>
                <w:div w:id="1233538288">
                  <w:marLeft w:val="0"/>
                  <w:marRight w:val="0"/>
                  <w:marTop w:val="0"/>
                  <w:marBottom w:val="0"/>
                  <w:divBdr>
                    <w:top w:val="none" w:sz="0" w:space="0" w:color="auto"/>
                    <w:left w:val="none" w:sz="0" w:space="0" w:color="auto"/>
                    <w:bottom w:val="none" w:sz="0" w:space="0" w:color="auto"/>
                    <w:right w:val="none" w:sz="0" w:space="0" w:color="auto"/>
                  </w:divBdr>
                </w:div>
                <w:div w:id="778987841">
                  <w:marLeft w:val="0"/>
                  <w:marRight w:val="0"/>
                  <w:marTop w:val="0"/>
                  <w:marBottom w:val="0"/>
                  <w:divBdr>
                    <w:top w:val="none" w:sz="0" w:space="0" w:color="auto"/>
                    <w:left w:val="none" w:sz="0" w:space="0" w:color="auto"/>
                    <w:bottom w:val="none" w:sz="0" w:space="0" w:color="auto"/>
                    <w:right w:val="none" w:sz="0" w:space="0" w:color="auto"/>
                  </w:divBdr>
                </w:div>
                <w:div w:id="2120102175">
                  <w:marLeft w:val="0"/>
                  <w:marRight w:val="0"/>
                  <w:marTop w:val="0"/>
                  <w:marBottom w:val="0"/>
                  <w:divBdr>
                    <w:top w:val="none" w:sz="0" w:space="0" w:color="auto"/>
                    <w:left w:val="none" w:sz="0" w:space="0" w:color="auto"/>
                    <w:bottom w:val="none" w:sz="0" w:space="0" w:color="auto"/>
                    <w:right w:val="none" w:sz="0" w:space="0" w:color="auto"/>
                  </w:divBdr>
                </w:div>
                <w:div w:id="434251192">
                  <w:marLeft w:val="0"/>
                  <w:marRight w:val="0"/>
                  <w:marTop w:val="0"/>
                  <w:marBottom w:val="0"/>
                  <w:divBdr>
                    <w:top w:val="none" w:sz="0" w:space="0" w:color="auto"/>
                    <w:left w:val="none" w:sz="0" w:space="0" w:color="auto"/>
                    <w:bottom w:val="none" w:sz="0" w:space="0" w:color="auto"/>
                    <w:right w:val="none" w:sz="0" w:space="0" w:color="auto"/>
                  </w:divBdr>
                </w:div>
                <w:div w:id="389354386">
                  <w:marLeft w:val="0"/>
                  <w:marRight w:val="0"/>
                  <w:marTop w:val="0"/>
                  <w:marBottom w:val="0"/>
                  <w:divBdr>
                    <w:top w:val="none" w:sz="0" w:space="0" w:color="auto"/>
                    <w:left w:val="none" w:sz="0" w:space="0" w:color="auto"/>
                    <w:bottom w:val="none" w:sz="0" w:space="0" w:color="auto"/>
                    <w:right w:val="none" w:sz="0" w:space="0" w:color="auto"/>
                  </w:divBdr>
                </w:div>
                <w:div w:id="1424376478">
                  <w:marLeft w:val="0"/>
                  <w:marRight w:val="0"/>
                  <w:marTop w:val="0"/>
                  <w:marBottom w:val="0"/>
                  <w:divBdr>
                    <w:top w:val="none" w:sz="0" w:space="0" w:color="auto"/>
                    <w:left w:val="none" w:sz="0" w:space="0" w:color="auto"/>
                    <w:bottom w:val="none" w:sz="0" w:space="0" w:color="auto"/>
                    <w:right w:val="none" w:sz="0" w:space="0" w:color="auto"/>
                  </w:divBdr>
                </w:div>
                <w:div w:id="1226604107">
                  <w:marLeft w:val="0"/>
                  <w:marRight w:val="0"/>
                  <w:marTop w:val="0"/>
                  <w:marBottom w:val="0"/>
                  <w:divBdr>
                    <w:top w:val="none" w:sz="0" w:space="0" w:color="auto"/>
                    <w:left w:val="none" w:sz="0" w:space="0" w:color="auto"/>
                    <w:bottom w:val="none" w:sz="0" w:space="0" w:color="auto"/>
                    <w:right w:val="none" w:sz="0" w:space="0" w:color="auto"/>
                  </w:divBdr>
                </w:div>
                <w:div w:id="867379379">
                  <w:marLeft w:val="0"/>
                  <w:marRight w:val="0"/>
                  <w:marTop w:val="0"/>
                  <w:marBottom w:val="0"/>
                  <w:divBdr>
                    <w:top w:val="none" w:sz="0" w:space="0" w:color="auto"/>
                    <w:left w:val="none" w:sz="0" w:space="0" w:color="auto"/>
                    <w:bottom w:val="none" w:sz="0" w:space="0" w:color="auto"/>
                    <w:right w:val="none" w:sz="0" w:space="0" w:color="auto"/>
                  </w:divBdr>
                </w:div>
                <w:div w:id="2021081331">
                  <w:marLeft w:val="0"/>
                  <w:marRight w:val="0"/>
                  <w:marTop w:val="0"/>
                  <w:marBottom w:val="0"/>
                  <w:divBdr>
                    <w:top w:val="none" w:sz="0" w:space="0" w:color="auto"/>
                    <w:left w:val="none" w:sz="0" w:space="0" w:color="auto"/>
                    <w:bottom w:val="none" w:sz="0" w:space="0" w:color="auto"/>
                    <w:right w:val="none" w:sz="0" w:space="0" w:color="auto"/>
                  </w:divBdr>
                </w:div>
                <w:div w:id="1230771780">
                  <w:marLeft w:val="0"/>
                  <w:marRight w:val="0"/>
                  <w:marTop w:val="0"/>
                  <w:marBottom w:val="0"/>
                  <w:divBdr>
                    <w:top w:val="none" w:sz="0" w:space="0" w:color="auto"/>
                    <w:left w:val="none" w:sz="0" w:space="0" w:color="auto"/>
                    <w:bottom w:val="none" w:sz="0" w:space="0" w:color="auto"/>
                    <w:right w:val="none" w:sz="0" w:space="0" w:color="auto"/>
                  </w:divBdr>
                </w:div>
                <w:div w:id="993070630">
                  <w:marLeft w:val="0"/>
                  <w:marRight w:val="0"/>
                  <w:marTop w:val="0"/>
                  <w:marBottom w:val="0"/>
                  <w:divBdr>
                    <w:top w:val="none" w:sz="0" w:space="0" w:color="auto"/>
                    <w:left w:val="none" w:sz="0" w:space="0" w:color="auto"/>
                    <w:bottom w:val="none" w:sz="0" w:space="0" w:color="auto"/>
                    <w:right w:val="none" w:sz="0" w:space="0" w:color="auto"/>
                  </w:divBdr>
                </w:div>
                <w:div w:id="1098910478">
                  <w:marLeft w:val="0"/>
                  <w:marRight w:val="0"/>
                  <w:marTop w:val="0"/>
                  <w:marBottom w:val="0"/>
                  <w:divBdr>
                    <w:top w:val="none" w:sz="0" w:space="0" w:color="auto"/>
                    <w:left w:val="none" w:sz="0" w:space="0" w:color="auto"/>
                    <w:bottom w:val="none" w:sz="0" w:space="0" w:color="auto"/>
                    <w:right w:val="none" w:sz="0" w:space="0" w:color="auto"/>
                  </w:divBdr>
                </w:div>
                <w:div w:id="854417166">
                  <w:marLeft w:val="0"/>
                  <w:marRight w:val="0"/>
                  <w:marTop w:val="0"/>
                  <w:marBottom w:val="0"/>
                  <w:divBdr>
                    <w:top w:val="none" w:sz="0" w:space="0" w:color="auto"/>
                    <w:left w:val="none" w:sz="0" w:space="0" w:color="auto"/>
                    <w:bottom w:val="none" w:sz="0" w:space="0" w:color="auto"/>
                    <w:right w:val="none" w:sz="0" w:space="0" w:color="auto"/>
                  </w:divBdr>
                </w:div>
                <w:div w:id="1138064266">
                  <w:marLeft w:val="0"/>
                  <w:marRight w:val="0"/>
                  <w:marTop w:val="0"/>
                  <w:marBottom w:val="0"/>
                  <w:divBdr>
                    <w:top w:val="none" w:sz="0" w:space="0" w:color="auto"/>
                    <w:left w:val="none" w:sz="0" w:space="0" w:color="auto"/>
                    <w:bottom w:val="none" w:sz="0" w:space="0" w:color="auto"/>
                    <w:right w:val="none" w:sz="0" w:space="0" w:color="auto"/>
                  </w:divBdr>
                </w:div>
                <w:div w:id="2031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87783">
          <w:marLeft w:val="0"/>
          <w:marRight w:val="0"/>
          <w:marTop w:val="0"/>
          <w:marBottom w:val="0"/>
          <w:divBdr>
            <w:top w:val="none" w:sz="0" w:space="0" w:color="auto"/>
            <w:left w:val="none" w:sz="0" w:space="0" w:color="auto"/>
            <w:bottom w:val="none" w:sz="0" w:space="0" w:color="auto"/>
            <w:right w:val="none" w:sz="0" w:space="0" w:color="auto"/>
          </w:divBdr>
          <w:divsChild>
            <w:div w:id="184100445">
              <w:marLeft w:val="0"/>
              <w:marRight w:val="0"/>
              <w:marTop w:val="0"/>
              <w:marBottom w:val="0"/>
              <w:divBdr>
                <w:top w:val="none" w:sz="0" w:space="0" w:color="auto"/>
                <w:left w:val="none" w:sz="0" w:space="0" w:color="auto"/>
                <w:bottom w:val="none" w:sz="0" w:space="0" w:color="auto"/>
                <w:right w:val="none" w:sz="0" w:space="0" w:color="auto"/>
              </w:divBdr>
              <w:divsChild>
                <w:div w:id="372117795">
                  <w:marLeft w:val="0"/>
                  <w:marRight w:val="0"/>
                  <w:marTop w:val="0"/>
                  <w:marBottom w:val="0"/>
                  <w:divBdr>
                    <w:top w:val="none" w:sz="0" w:space="0" w:color="auto"/>
                    <w:left w:val="none" w:sz="0" w:space="0" w:color="auto"/>
                    <w:bottom w:val="none" w:sz="0" w:space="0" w:color="auto"/>
                    <w:right w:val="none" w:sz="0" w:space="0" w:color="auto"/>
                  </w:divBdr>
                </w:div>
                <w:div w:id="56175875">
                  <w:marLeft w:val="0"/>
                  <w:marRight w:val="0"/>
                  <w:marTop w:val="0"/>
                  <w:marBottom w:val="0"/>
                  <w:divBdr>
                    <w:top w:val="none" w:sz="0" w:space="0" w:color="auto"/>
                    <w:left w:val="none" w:sz="0" w:space="0" w:color="auto"/>
                    <w:bottom w:val="none" w:sz="0" w:space="0" w:color="auto"/>
                    <w:right w:val="none" w:sz="0" w:space="0" w:color="auto"/>
                  </w:divBdr>
                </w:div>
                <w:div w:id="1383402169">
                  <w:marLeft w:val="0"/>
                  <w:marRight w:val="0"/>
                  <w:marTop w:val="0"/>
                  <w:marBottom w:val="0"/>
                  <w:divBdr>
                    <w:top w:val="none" w:sz="0" w:space="0" w:color="auto"/>
                    <w:left w:val="none" w:sz="0" w:space="0" w:color="auto"/>
                    <w:bottom w:val="none" w:sz="0" w:space="0" w:color="auto"/>
                    <w:right w:val="none" w:sz="0" w:space="0" w:color="auto"/>
                  </w:divBdr>
                </w:div>
                <w:div w:id="1627348796">
                  <w:marLeft w:val="0"/>
                  <w:marRight w:val="0"/>
                  <w:marTop w:val="0"/>
                  <w:marBottom w:val="0"/>
                  <w:divBdr>
                    <w:top w:val="none" w:sz="0" w:space="0" w:color="auto"/>
                    <w:left w:val="none" w:sz="0" w:space="0" w:color="auto"/>
                    <w:bottom w:val="none" w:sz="0" w:space="0" w:color="auto"/>
                    <w:right w:val="none" w:sz="0" w:space="0" w:color="auto"/>
                  </w:divBdr>
                </w:div>
                <w:div w:id="406809600">
                  <w:marLeft w:val="0"/>
                  <w:marRight w:val="0"/>
                  <w:marTop w:val="0"/>
                  <w:marBottom w:val="0"/>
                  <w:divBdr>
                    <w:top w:val="none" w:sz="0" w:space="0" w:color="auto"/>
                    <w:left w:val="none" w:sz="0" w:space="0" w:color="auto"/>
                    <w:bottom w:val="none" w:sz="0" w:space="0" w:color="auto"/>
                    <w:right w:val="none" w:sz="0" w:space="0" w:color="auto"/>
                  </w:divBdr>
                </w:div>
                <w:div w:id="1896744101">
                  <w:marLeft w:val="0"/>
                  <w:marRight w:val="0"/>
                  <w:marTop w:val="0"/>
                  <w:marBottom w:val="0"/>
                  <w:divBdr>
                    <w:top w:val="none" w:sz="0" w:space="0" w:color="auto"/>
                    <w:left w:val="none" w:sz="0" w:space="0" w:color="auto"/>
                    <w:bottom w:val="none" w:sz="0" w:space="0" w:color="auto"/>
                    <w:right w:val="none" w:sz="0" w:space="0" w:color="auto"/>
                  </w:divBdr>
                </w:div>
                <w:div w:id="1144198954">
                  <w:marLeft w:val="0"/>
                  <w:marRight w:val="0"/>
                  <w:marTop w:val="0"/>
                  <w:marBottom w:val="0"/>
                  <w:divBdr>
                    <w:top w:val="none" w:sz="0" w:space="0" w:color="auto"/>
                    <w:left w:val="none" w:sz="0" w:space="0" w:color="auto"/>
                    <w:bottom w:val="none" w:sz="0" w:space="0" w:color="auto"/>
                    <w:right w:val="none" w:sz="0" w:space="0" w:color="auto"/>
                  </w:divBdr>
                </w:div>
                <w:div w:id="1133055923">
                  <w:marLeft w:val="0"/>
                  <w:marRight w:val="0"/>
                  <w:marTop w:val="0"/>
                  <w:marBottom w:val="0"/>
                  <w:divBdr>
                    <w:top w:val="none" w:sz="0" w:space="0" w:color="auto"/>
                    <w:left w:val="none" w:sz="0" w:space="0" w:color="auto"/>
                    <w:bottom w:val="none" w:sz="0" w:space="0" w:color="auto"/>
                    <w:right w:val="none" w:sz="0" w:space="0" w:color="auto"/>
                  </w:divBdr>
                </w:div>
                <w:div w:id="1507134443">
                  <w:marLeft w:val="0"/>
                  <w:marRight w:val="0"/>
                  <w:marTop w:val="0"/>
                  <w:marBottom w:val="0"/>
                  <w:divBdr>
                    <w:top w:val="none" w:sz="0" w:space="0" w:color="auto"/>
                    <w:left w:val="none" w:sz="0" w:space="0" w:color="auto"/>
                    <w:bottom w:val="none" w:sz="0" w:space="0" w:color="auto"/>
                    <w:right w:val="none" w:sz="0" w:space="0" w:color="auto"/>
                  </w:divBdr>
                </w:div>
                <w:div w:id="1303315050">
                  <w:marLeft w:val="0"/>
                  <w:marRight w:val="0"/>
                  <w:marTop w:val="0"/>
                  <w:marBottom w:val="0"/>
                  <w:divBdr>
                    <w:top w:val="none" w:sz="0" w:space="0" w:color="auto"/>
                    <w:left w:val="none" w:sz="0" w:space="0" w:color="auto"/>
                    <w:bottom w:val="none" w:sz="0" w:space="0" w:color="auto"/>
                    <w:right w:val="none" w:sz="0" w:space="0" w:color="auto"/>
                  </w:divBdr>
                </w:div>
                <w:div w:id="620260175">
                  <w:marLeft w:val="0"/>
                  <w:marRight w:val="0"/>
                  <w:marTop w:val="0"/>
                  <w:marBottom w:val="0"/>
                  <w:divBdr>
                    <w:top w:val="none" w:sz="0" w:space="0" w:color="auto"/>
                    <w:left w:val="none" w:sz="0" w:space="0" w:color="auto"/>
                    <w:bottom w:val="none" w:sz="0" w:space="0" w:color="auto"/>
                    <w:right w:val="none" w:sz="0" w:space="0" w:color="auto"/>
                  </w:divBdr>
                </w:div>
                <w:div w:id="1391617629">
                  <w:marLeft w:val="0"/>
                  <w:marRight w:val="0"/>
                  <w:marTop w:val="0"/>
                  <w:marBottom w:val="0"/>
                  <w:divBdr>
                    <w:top w:val="none" w:sz="0" w:space="0" w:color="auto"/>
                    <w:left w:val="none" w:sz="0" w:space="0" w:color="auto"/>
                    <w:bottom w:val="none" w:sz="0" w:space="0" w:color="auto"/>
                    <w:right w:val="none" w:sz="0" w:space="0" w:color="auto"/>
                  </w:divBdr>
                </w:div>
                <w:div w:id="716977164">
                  <w:marLeft w:val="0"/>
                  <w:marRight w:val="0"/>
                  <w:marTop w:val="0"/>
                  <w:marBottom w:val="0"/>
                  <w:divBdr>
                    <w:top w:val="none" w:sz="0" w:space="0" w:color="auto"/>
                    <w:left w:val="none" w:sz="0" w:space="0" w:color="auto"/>
                    <w:bottom w:val="none" w:sz="0" w:space="0" w:color="auto"/>
                    <w:right w:val="none" w:sz="0" w:space="0" w:color="auto"/>
                  </w:divBdr>
                </w:div>
                <w:div w:id="1462191867">
                  <w:marLeft w:val="0"/>
                  <w:marRight w:val="0"/>
                  <w:marTop w:val="0"/>
                  <w:marBottom w:val="0"/>
                  <w:divBdr>
                    <w:top w:val="none" w:sz="0" w:space="0" w:color="auto"/>
                    <w:left w:val="none" w:sz="0" w:space="0" w:color="auto"/>
                    <w:bottom w:val="none" w:sz="0" w:space="0" w:color="auto"/>
                    <w:right w:val="none" w:sz="0" w:space="0" w:color="auto"/>
                  </w:divBdr>
                </w:div>
                <w:div w:id="379018141">
                  <w:marLeft w:val="0"/>
                  <w:marRight w:val="0"/>
                  <w:marTop w:val="0"/>
                  <w:marBottom w:val="0"/>
                  <w:divBdr>
                    <w:top w:val="none" w:sz="0" w:space="0" w:color="auto"/>
                    <w:left w:val="none" w:sz="0" w:space="0" w:color="auto"/>
                    <w:bottom w:val="none" w:sz="0" w:space="0" w:color="auto"/>
                    <w:right w:val="none" w:sz="0" w:space="0" w:color="auto"/>
                  </w:divBdr>
                </w:div>
                <w:div w:id="1037510975">
                  <w:marLeft w:val="0"/>
                  <w:marRight w:val="0"/>
                  <w:marTop w:val="0"/>
                  <w:marBottom w:val="0"/>
                  <w:divBdr>
                    <w:top w:val="none" w:sz="0" w:space="0" w:color="auto"/>
                    <w:left w:val="none" w:sz="0" w:space="0" w:color="auto"/>
                    <w:bottom w:val="none" w:sz="0" w:space="0" w:color="auto"/>
                    <w:right w:val="none" w:sz="0" w:space="0" w:color="auto"/>
                  </w:divBdr>
                </w:div>
                <w:div w:id="1627353496">
                  <w:marLeft w:val="0"/>
                  <w:marRight w:val="0"/>
                  <w:marTop w:val="0"/>
                  <w:marBottom w:val="0"/>
                  <w:divBdr>
                    <w:top w:val="none" w:sz="0" w:space="0" w:color="auto"/>
                    <w:left w:val="none" w:sz="0" w:space="0" w:color="auto"/>
                    <w:bottom w:val="none" w:sz="0" w:space="0" w:color="auto"/>
                    <w:right w:val="none" w:sz="0" w:space="0" w:color="auto"/>
                  </w:divBdr>
                </w:div>
                <w:div w:id="137306040">
                  <w:marLeft w:val="0"/>
                  <w:marRight w:val="0"/>
                  <w:marTop w:val="0"/>
                  <w:marBottom w:val="0"/>
                  <w:divBdr>
                    <w:top w:val="none" w:sz="0" w:space="0" w:color="auto"/>
                    <w:left w:val="none" w:sz="0" w:space="0" w:color="auto"/>
                    <w:bottom w:val="none" w:sz="0" w:space="0" w:color="auto"/>
                    <w:right w:val="none" w:sz="0" w:space="0" w:color="auto"/>
                  </w:divBdr>
                </w:div>
                <w:div w:id="1442410652">
                  <w:marLeft w:val="0"/>
                  <w:marRight w:val="0"/>
                  <w:marTop w:val="0"/>
                  <w:marBottom w:val="0"/>
                  <w:divBdr>
                    <w:top w:val="none" w:sz="0" w:space="0" w:color="auto"/>
                    <w:left w:val="none" w:sz="0" w:space="0" w:color="auto"/>
                    <w:bottom w:val="none" w:sz="0" w:space="0" w:color="auto"/>
                    <w:right w:val="none" w:sz="0" w:space="0" w:color="auto"/>
                  </w:divBdr>
                </w:div>
                <w:div w:id="845091196">
                  <w:marLeft w:val="0"/>
                  <w:marRight w:val="0"/>
                  <w:marTop w:val="0"/>
                  <w:marBottom w:val="0"/>
                  <w:divBdr>
                    <w:top w:val="none" w:sz="0" w:space="0" w:color="auto"/>
                    <w:left w:val="none" w:sz="0" w:space="0" w:color="auto"/>
                    <w:bottom w:val="none" w:sz="0" w:space="0" w:color="auto"/>
                    <w:right w:val="none" w:sz="0" w:space="0" w:color="auto"/>
                  </w:divBdr>
                </w:div>
                <w:div w:id="1322126649">
                  <w:marLeft w:val="0"/>
                  <w:marRight w:val="0"/>
                  <w:marTop w:val="0"/>
                  <w:marBottom w:val="0"/>
                  <w:divBdr>
                    <w:top w:val="none" w:sz="0" w:space="0" w:color="auto"/>
                    <w:left w:val="none" w:sz="0" w:space="0" w:color="auto"/>
                    <w:bottom w:val="none" w:sz="0" w:space="0" w:color="auto"/>
                    <w:right w:val="none" w:sz="0" w:space="0" w:color="auto"/>
                  </w:divBdr>
                </w:div>
                <w:div w:id="1200513174">
                  <w:marLeft w:val="0"/>
                  <w:marRight w:val="0"/>
                  <w:marTop w:val="0"/>
                  <w:marBottom w:val="0"/>
                  <w:divBdr>
                    <w:top w:val="none" w:sz="0" w:space="0" w:color="auto"/>
                    <w:left w:val="none" w:sz="0" w:space="0" w:color="auto"/>
                    <w:bottom w:val="none" w:sz="0" w:space="0" w:color="auto"/>
                    <w:right w:val="none" w:sz="0" w:space="0" w:color="auto"/>
                  </w:divBdr>
                </w:div>
                <w:div w:id="215701562">
                  <w:marLeft w:val="0"/>
                  <w:marRight w:val="0"/>
                  <w:marTop w:val="0"/>
                  <w:marBottom w:val="0"/>
                  <w:divBdr>
                    <w:top w:val="none" w:sz="0" w:space="0" w:color="auto"/>
                    <w:left w:val="none" w:sz="0" w:space="0" w:color="auto"/>
                    <w:bottom w:val="none" w:sz="0" w:space="0" w:color="auto"/>
                    <w:right w:val="none" w:sz="0" w:space="0" w:color="auto"/>
                  </w:divBdr>
                </w:div>
                <w:div w:id="1011031790">
                  <w:marLeft w:val="0"/>
                  <w:marRight w:val="0"/>
                  <w:marTop w:val="0"/>
                  <w:marBottom w:val="0"/>
                  <w:divBdr>
                    <w:top w:val="none" w:sz="0" w:space="0" w:color="auto"/>
                    <w:left w:val="none" w:sz="0" w:space="0" w:color="auto"/>
                    <w:bottom w:val="none" w:sz="0" w:space="0" w:color="auto"/>
                    <w:right w:val="none" w:sz="0" w:space="0" w:color="auto"/>
                  </w:divBdr>
                </w:div>
                <w:div w:id="499320383">
                  <w:marLeft w:val="0"/>
                  <w:marRight w:val="0"/>
                  <w:marTop w:val="0"/>
                  <w:marBottom w:val="0"/>
                  <w:divBdr>
                    <w:top w:val="none" w:sz="0" w:space="0" w:color="auto"/>
                    <w:left w:val="none" w:sz="0" w:space="0" w:color="auto"/>
                    <w:bottom w:val="none" w:sz="0" w:space="0" w:color="auto"/>
                    <w:right w:val="none" w:sz="0" w:space="0" w:color="auto"/>
                  </w:divBdr>
                </w:div>
                <w:div w:id="573513612">
                  <w:marLeft w:val="0"/>
                  <w:marRight w:val="0"/>
                  <w:marTop w:val="0"/>
                  <w:marBottom w:val="0"/>
                  <w:divBdr>
                    <w:top w:val="none" w:sz="0" w:space="0" w:color="auto"/>
                    <w:left w:val="none" w:sz="0" w:space="0" w:color="auto"/>
                    <w:bottom w:val="none" w:sz="0" w:space="0" w:color="auto"/>
                    <w:right w:val="none" w:sz="0" w:space="0" w:color="auto"/>
                  </w:divBdr>
                </w:div>
                <w:div w:id="139619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23352">
      <w:bodyDiv w:val="1"/>
      <w:marLeft w:val="0"/>
      <w:marRight w:val="0"/>
      <w:marTop w:val="0"/>
      <w:marBottom w:val="0"/>
      <w:divBdr>
        <w:top w:val="none" w:sz="0" w:space="0" w:color="auto"/>
        <w:left w:val="none" w:sz="0" w:space="0" w:color="auto"/>
        <w:bottom w:val="none" w:sz="0" w:space="0" w:color="auto"/>
        <w:right w:val="none" w:sz="0" w:space="0" w:color="auto"/>
      </w:divBdr>
    </w:div>
    <w:div w:id="929119569">
      <w:bodyDiv w:val="1"/>
      <w:marLeft w:val="0"/>
      <w:marRight w:val="0"/>
      <w:marTop w:val="0"/>
      <w:marBottom w:val="0"/>
      <w:divBdr>
        <w:top w:val="none" w:sz="0" w:space="0" w:color="auto"/>
        <w:left w:val="none" w:sz="0" w:space="0" w:color="auto"/>
        <w:bottom w:val="none" w:sz="0" w:space="0" w:color="auto"/>
        <w:right w:val="none" w:sz="0" w:space="0" w:color="auto"/>
      </w:divBdr>
      <w:divsChild>
        <w:div w:id="441728808">
          <w:marLeft w:val="0"/>
          <w:marRight w:val="0"/>
          <w:marTop w:val="0"/>
          <w:marBottom w:val="0"/>
          <w:divBdr>
            <w:top w:val="none" w:sz="0" w:space="0" w:color="auto"/>
            <w:left w:val="none" w:sz="0" w:space="0" w:color="auto"/>
            <w:bottom w:val="none" w:sz="0" w:space="0" w:color="auto"/>
            <w:right w:val="none" w:sz="0" w:space="0" w:color="auto"/>
          </w:divBdr>
        </w:div>
        <w:div w:id="2031370695">
          <w:marLeft w:val="0"/>
          <w:marRight w:val="0"/>
          <w:marTop w:val="0"/>
          <w:marBottom w:val="0"/>
          <w:divBdr>
            <w:top w:val="none" w:sz="0" w:space="0" w:color="auto"/>
            <w:left w:val="none" w:sz="0" w:space="0" w:color="auto"/>
            <w:bottom w:val="none" w:sz="0" w:space="0" w:color="auto"/>
            <w:right w:val="none" w:sz="0" w:space="0" w:color="auto"/>
          </w:divBdr>
        </w:div>
        <w:div w:id="453714298">
          <w:marLeft w:val="0"/>
          <w:marRight w:val="0"/>
          <w:marTop w:val="0"/>
          <w:marBottom w:val="0"/>
          <w:divBdr>
            <w:top w:val="none" w:sz="0" w:space="0" w:color="auto"/>
            <w:left w:val="none" w:sz="0" w:space="0" w:color="auto"/>
            <w:bottom w:val="none" w:sz="0" w:space="0" w:color="auto"/>
            <w:right w:val="none" w:sz="0" w:space="0" w:color="auto"/>
          </w:divBdr>
        </w:div>
        <w:div w:id="1422945244">
          <w:marLeft w:val="0"/>
          <w:marRight w:val="0"/>
          <w:marTop w:val="0"/>
          <w:marBottom w:val="0"/>
          <w:divBdr>
            <w:top w:val="none" w:sz="0" w:space="0" w:color="auto"/>
            <w:left w:val="none" w:sz="0" w:space="0" w:color="auto"/>
            <w:bottom w:val="none" w:sz="0" w:space="0" w:color="auto"/>
            <w:right w:val="none" w:sz="0" w:space="0" w:color="auto"/>
          </w:divBdr>
        </w:div>
        <w:div w:id="142548853">
          <w:marLeft w:val="0"/>
          <w:marRight w:val="0"/>
          <w:marTop w:val="0"/>
          <w:marBottom w:val="0"/>
          <w:divBdr>
            <w:top w:val="none" w:sz="0" w:space="0" w:color="auto"/>
            <w:left w:val="none" w:sz="0" w:space="0" w:color="auto"/>
            <w:bottom w:val="none" w:sz="0" w:space="0" w:color="auto"/>
            <w:right w:val="none" w:sz="0" w:space="0" w:color="auto"/>
          </w:divBdr>
        </w:div>
        <w:div w:id="1470980092">
          <w:marLeft w:val="0"/>
          <w:marRight w:val="0"/>
          <w:marTop w:val="0"/>
          <w:marBottom w:val="0"/>
          <w:divBdr>
            <w:top w:val="none" w:sz="0" w:space="0" w:color="auto"/>
            <w:left w:val="none" w:sz="0" w:space="0" w:color="auto"/>
            <w:bottom w:val="none" w:sz="0" w:space="0" w:color="auto"/>
            <w:right w:val="none" w:sz="0" w:space="0" w:color="auto"/>
          </w:divBdr>
        </w:div>
        <w:div w:id="1834101930">
          <w:marLeft w:val="0"/>
          <w:marRight w:val="0"/>
          <w:marTop w:val="0"/>
          <w:marBottom w:val="0"/>
          <w:divBdr>
            <w:top w:val="none" w:sz="0" w:space="0" w:color="auto"/>
            <w:left w:val="none" w:sz="0" w:space="0" w:color="auto"/>
            <w:bottom w:val="none" w:sz="0" w:space="0" w:color="auto"/>
            <w:right w:val="none" w:sz="0" w:space="0" w:color="auto"/>
          </w:divBdr>
        </w:div>
        <w:div w:id="69160531">
          <w:marLeft w:val="0"/>
          <w:marRight w:val="0"/>
          <w:marTop w:val="0"/>
          <w:marBottom w:val="0"/>
          <w:divBdr>
            <w:top w:val="none" w:sz="0" w:space="0" w:color="auto"/>
            <w:left w:val="none" w:sz="0" w:space="0" w:color="auto"/>
            <w:bottom w:val="none" w:sz="0" w:space="0" w:color="auto"/>
            <w:right w:val="none" w:sz="0" w:space="0" w:color="auto"/>
          </w:divBdr>
        </w:div>
        <w:div w:id="1614900611">
          <w:marLeft w:val="0"/>
          <w:marRight w:val="0"/>
          <w:marTop w:val="0"/>
          <w:marBottom w:val="0"/>
          <w:divBdr>
            <w:top w:val="none" w:sz="0" w:space="0" w:color="auto"/>
            <w:left w:val="none" w:sz="0" w:space="0" w:color="auto"/>
            <w:bottom w:val="none" w:sz="0" w:space="0" w:color="auto"/>
            <w:right w:val="none" w:sz="0" w:space="0" w:color="auto"/>
          </w:divBdr>
        </w:div>
        <w:div w:id="1373798325">
          <w:marLeft w:val="0"/>
          <w:marRight w:val="0"/>
          <w:marTop w:val="0"/>
          <w:marBottom w:val="0"/>
          <w:divBdr>
            <w:top w:val="none" w:sz="0" w:space="0" w:color="auto"/>
            <w:left w:val="none" w:sz="0" w:space="0" w:color="auto"/>
            <w:bottom w:val="none" w:sz="0" w:space="0" w:color="auto"/>
            <w:right w:val="none" w:sz="0" w:space="0" w:color="auto"/>
          </w:divBdr>
        </w:div>
        <w:div w:id="2134203230">
          <w:marLeft w:val="0"/>
          <w:marRight w:val="0"/>
          <w:marTop w:val="0"/>
          <w:marBottom w:val="0"/>
          <w:divBdr>
            <w:top w:val="none" w:sz="0" w:space="0" w:color="auto"/>
            <w:left w:val="none" w:sz="0" w:space="0" w:color="auto"/>
            <w:bottom w:val="none" w:sz="0" w:space="0" w:color="auto"/>
            <w:right w:val="none" w:sz="0" w:space="0" w:color="auto"/>
          </w:divBdr>
        </w:div>
      </w:divsChild>
    </w:div>
    <w:div w:id="933512344">
      <w:bodyDiv w:val="1"/>
      <w:marLeft w:val="0"/>
      <w:marRight w:val="0"/>
      <w:marTop w:val="0"/>
      <w:marBottom w:val="0"/>
      <w:divBdr>
        <w:top w:val="none" w:sz="0" w:space="0" w:color="auto"/>
        <w:left w:val="none" w:sz="0" w:space="0" w:color="auto"/>
        <w:bottom w:val="none" w:sz="0" w:space="0" w:color="auto"/>
        <w:right w:val="none" w:sz="0" w:space="0" w:color="auto"/>
      </w:divBdr>
      <w:divsChild>
        <w:div w:id="1091663569">
          <w:marLeft w:val="0"/>
          <w:marRight w:val="0"/>
          <w:marTop w:val="0"/>
          <w:marBottom w:val="0"/>
          <w:divBdr>
            <w:top w:val="none" w:sz="0" w:space="0" w:color="auto"/>
            <w:left w:val="none" w:sz="0" w:space="0" w:color="auto"/>
            <w:bottom w:val="none" w:sz="0" w:space="0" w:color="auto"/>
            <w:right w:val="none" w:sz="0" w:space="0" w:color="auto"/>
          </w:divBdr>
        </w:div>
        <w:div w:id="1493252006">
          <w:marLeft w:val="0"/>
          <w:marRight w:val="0"/>
          <w:marTop w:val="0"/>
          <w:marBottom w:val="0"/>
          <w:divBdr>
            <w:top w:val="none" w:sz="0" w:space="0" w:color="auto"/>
            <w:left w:val="none" w:sz="0" w:space="0" w:color="auto"/>
            <w:bottom w:val="none" w:sz="0" w:space="0" w:color="auto"/>
            <w:right w:val="none" w:sz="0" w:space="0" w:color="auto"/>
          </w:divBdr>
        </w:div>
        <w:div w:id="1949265478">
          <w:marLeft w:val="0"/>
          <w:marRight w:val="0"/>
          <w:marTop w:val="0"/>
          <w:marBottom w:val="0"/>
          <w:divBdr>
            <w:top w:val="none" w:sz="0" w:space="0" w:color="auto"/>
            <w:left w:val="none" w:sz="0" w:space="0" w:color="auto"/>
            <w:bottom w:val="none" w:sz="0" w:space="0" w:color="auto"/>
            <w:right w:val="none" w:sz="0" w:space="0" w:color="auto"/>
          </w:divBdr>
        </w:div>
        <w:div w:id="413432716">
          <w:marLeft w:val="0"/>
          <w:marRight w:val="0"/>
          <w:marTop w:val="0"/>
          <w:marBottom w:val="0"/>
          <w:divBdr>
            <w:top w:val="none" w:sz="0" w:space="0" w:color="auto"/>
            <w:left w:val="none" w:sz="0" w:space="0" w:color="auto"/>
            <w:bottom w:val="none" w:sz="0" w:space="0" w:color="auto"/>
            <w:right w:val="none" w:sz="0" w:space="0" w:color="auto"/>
          </w:divBdr>
        </w:div>
        <w:div w:id="1547453068">
          <w:marLeft w:val="0"/>
          <w:marRight w:val="0"/>
          <w:marTop w:val="0"/>
          <w:marBottom w:val="0"/>
          <w:divBdr>
            <w:top w:val="none" w:sz="0" w:space="0" w:color="auto"/>
            <w:left w:val="none" w:sz="0" w:space="0" w:color="auto"/>
            <w:bottom w:val="none" w:sz="0" w:space="0" w:color="auto"/>
            <w:right w:val="none" w:sz="0" w:space="0" w:color="auto"/>
          </w:divBdr>
        </w:div>
        <w:div w:id="456067245">
          <w:marLeft w:val="0"/>
          <w:marRight w:val="0"/>
          <w:marTop w:val="0"/>
          <w:marBottom w:val="0"/>
          <w:divBdr>
            <w:top w:val="none" w:sz="0" w:space="0" w:color="auto"/>
            <w:left w:val="none" w:sz="0" w:space="0" w:color="auto"/>
            <w:bottom w:val="none" w:sz="0" w:space="0" w:color="auto"/>
            <w:right w:val="none" w:sz="0" w:space="0" w:color="auto"/>
          </w:divBdr>
        </w:div>
        <w:div w:id="1642954263">
          <w:marLeft w:val="0"/>
          <w:marRight w:val="0"/>
          <w:marTop w:val="0"/>
          <w:marBottom w:val="0"/>
          <w:divBdr>
            <w:top w:val="none" w:sz="0" w:space="0" w:color="auto"/>
            <w:left w:val="none" w:sz="0" w:space="0" w:color="auto"/>
            <w:bottom w:val="none" w:sz="0" w:space="0" w:color="auto"/>
            <w:right w:val="none" w:sz="0" w:space="0" w:color="auto"/>
          </w:divBdr>
        </w:div>
        <w:div w:id="1943755056">
          <w:marLeft w:val="0"/>
          <w:marRight w:val="0"/>
          <w:marTop w:val="0"/>
          <w:marBottom w:val="0"/>
          <w:divBdr>
            <w:top w:val="none" w:sz="0" w:space="0" w:color="auto"/>
            <w:left w:val="none" w:sz="0" w:space="0" w:color="auto"/>
            <w:bottom w:val="none" w:sz="0" w:space="0" w:color="auto"/>
            <w:right w:val="none" w:sz="0" w:space="0" w:color="auto"/>
          </w:divBdr>
        </w:div>
        <w:div w:id="371806966">
          <w:marLeft w:val="0"/>
          <w:marRight w:val="0"/>
          <w:marTop w:val="0"/>
          <w:marBottom w:val="0"/>
          <w:divBdr>
            <w:top w:val="none" w:sz="0" w:space="0" w:color="auto"/>
            <w:left w:val="none" w:sz="0" w:space="0" w:color="auto"/>
            <w:bottom w:val="none" w:sz="0" w:space="0" w:color="auto"/>
            <w:right w:val="none" w:sz="0" w:space="0" w:color="auto"/>
          </w:divBdr>
        </w:div>
        <w:div w:id="1148864734">
          <w:marLeft w:val="0"/>
          <w:marRight w:val="0"/>
          <w:marTop w:val="0"/>
          <w:marBottom w:val="0"/>
          <w:divBdr>
            <w:top w:val="none" w:sz="0" w:space="0" w:color="auto"/>
            <w:left w:val="none" w:sz="0" w:space="0" w:color="auto"/>
            <w:bottom w:val="none" w:sz="0" w:space="0" w:color="auto"/>
            <w:right w:val="none" w:sz="0" w:space="0" w:color="auto"/>
          </w:divBdr>
        </w:div>
        <w:div w:id="474376678">
          <w:marLeft w:val="0"/>
          <w:marRight w:val="0"/>
          <w:marTop w:val="0"/>
          <w:marBottom w:val="0"/>
          <w:divBdr>
            <w:top w:val="none" w:sz="0" w:space="0" w:color="auto"/>
            <w:left w:val="none" w:sz="0" w:space="0" w:color="auto"/>
            <w:bottom w:val="none" w:sz="0" w:space="0" w:color="auto"/>
            <w:right w:val="none" w:sz="0" w:space="0" w:color="auto"/>
          </w:divBdr>
        </w:div>
        <w:div w:id="1326711288">
          <w:marLeft w:val="0"/>
          <w:marRight w:val="0"/>
          <w:marTop w:val="0"/>
          <w:marBottom w:val="0"/>
          <w:divBdr>
            <w:top w:val="none" w:sz="0" w:space="0" w:color="auto"/>
            <w:left w:val="none" w:sz="0" w:space="0" w:color="auto"/>
            <w:bottom w:val="none" w:sz="0" w:space="0" w:color="auto"/>
            <w:right w:val="none" w:sz="0" w:space="0" w:color="auto"/>
          </w:divBdr>
        </w:div>
        <w:div w:id="565188441">
          <w:marLeft w:val="0"/>
          <w:marRight w:val="0"/>
          <w:marTop w:val="0"/>
          <w:marBottom w:val="0"/>
          <w:divBdr>
            <w:top w:val="none" w:sz="0" w:space="0" w:color="auto"/>
            <w:left w:val="none" w:sz="0" w:space="0" w:color="auto"/>
            <w:bottom w:val="none" w:sz="0" w:space="0" w:color="auto"/>
            <w:right w:val="none" w:sz="0" w:space="0" w:color="auto"/>
          </w:divBdr>
        </w:div>
        <w:div w:id="1373766772">
          <w:marLeft w:val="0"/>
          <w:marRight w:val="0"/>
          <w:marTop w:val="0"/>
          <w:marBottom w:val="0"/>
          <w:divBdr>
            <w:top w:val="none" w:sz="0" w:space="0" w:color="auto"/>
            <w:left w:val="none" w:sz="0" w:space="0" w:color="auto"/>
            <w:bottom w:val="none" w:sz="0" w:space="0" w:color="auto"/>
            <w:right w:val="none" w:sz="0" w:space="0" w:color="auto"/>
          </w:divBdr>
        </w:div>
        <w:div w:id="1527794639">
          <w:marLeft w:val="0"/>
          <w:marRight w:val="0"/>
          <w:marTop w:val="0"/>
          <w:marBottom w:val="0"/>
          <w:divBdr>
            <w:top w:val="none" w:sz="0" w:space="0" w:color="auto"/>
            <w:left w:val="none" w:sz="0" w:space="0" w:color="auto"/>
            <w:bottom w:val="none" w:sz="0" w:space="0" w:color="auto"/>
            <w:right w:val="none" w:sz="0" w:space="0" w:color="auto"/>
          </w:divBdr>
        </w:div>
        <w:div w:id="1472092254">
          <w:marLeft w:val="0"/>
          <w:marRight w:val="0"/>
          <w:marTop w:val="0"/>
          <w:marBottom w:val="0"/>
          <w:divBdr>
            <w:top w:val="none" w:sz="0" w:space="0" w:color="auto"/>
            <w:left w:val="none" w:sz="0" w:space="0" w:color="auto"/>
            <w:bottom w:val="none" w:sz="0" w:space="0" w:color="auto"/>
            <w:right w:val="none" w:sz="0" w:space="0" w:color="auto"/>
          </w:divBdr>
        </w:div>
        <w:div w:id="686717132">
          <w:marLeft w:val="0"/>
          <w:marRight w:val="0"/>
          <w:marTop w:val="0"/>
          <w:marBottom w:val="0"/>
          <w:divBdr>
            <w:top w:val="none" w:sz="0" w:space="0" w:color="auto"/>
            <w:left w:val="none" w:sz="0" w:space="0" w:color="auto"/>
            <w:bottom w:val="none" w:sz="0" w:space="0" w:color="auto"/>
            <w:right w:val="none" w:sz="0" w:space="0" w:color="auto"/>
          </w:divBdr>
        </w:div>
        <w:div w:id="1407455531">
          <w:marLeft w:val="0"/>
          <w:marRight w:val="0"/>
          <w:marTop w:val="0"/>
          <w:marBottom w:val="0"/>
          <w:divBdr>
            <w:top w:val="none" w:sz="0" w:space="0" w:color="auto"/>
            <w:left w:val="none" w:sz="0" w:space="0" w:color="auto"/>
            <w:bottom w:val="none" w:sz="0" w:space="0" w:color="auto"/>
            <w:right w:val="none" w:sz="0" w:space="0" w:color="auto"/>
          </w:divBdr>
        </w:div>
        <w:div w:id="727387510">
          <w:marLeft w:val="0"/>
          <w:marRight w:val="0"/>
          <w:marTop w:val="0"/>
          <w:marBottom w:val="0"/>
          <w:divBdr>
            <w:top w:val="none" w:sz="0" w:space="0" w:color="auto"/>
            <w:left w:val="none" w:sz="0" w:space="0" w:color="auto"/>
            <w:bottom w:val="none" w:sz="0" w:space="0" w:color="auto"/>
            <w:right w:val="none" w:sz="0" w:space="0" w:color="auto"/>
          </w:divBdr>
        </w:div>
        <w:div w:id="1768622037">
          <w:marLeft w:val="0"/>
          <w:marRight w:val="0"/>
          <w:marTop w:val="0"/>
          <w:marBottom w:val="0"/>
          <w:divBdr>
            <w:top w:val="none" w:sz="0" w:space="0" w:color="auto"/>
            <w:left w:val="none" w:sz="0" w:space="0" w:color="auto"/>
            <w:bottom w:val="none" w:sz="0" w:space="0" w:color="auto"/>
            <w:right w:val="none" w:sz="0" w:space="0" w:color="auto"/>
          </w:divBdr>
        </w:div>
        <w:div w:id="263419301">
          <w:marLeft w:val="0"/>
          <w:marRight w:val="0"/>
          <w:marTop w:val="0"/>
          <w:marBottom w:val="0"/>
          <w:divBdr>
            <w:top w:val="none" w:sz="0" w:space="0" w:color="auto"/>
            <w:left w:val="none" w:sz="0" w:space="0" w:color="auto"/>
            <w:bottom w:val="none" w:sz="0" w:space="0" w:color="auto"/>
            <w:right w:val="none" w:sz="0" w:space="0" w:color="auto"/>
          </w:divBdr>
        </w:div>
        <w:div w:id="1396661744">
          <w:marLeft w:val="0"/>
          <w:marRight w:val="0"/>
          <w:marTop w:val="0"/>
          <w:marBottom w:val="0"/>
          <w:divBdr>
            <w:top w:val="none" w:sz="0" w:space="0" w:color="auto"/>
            <w:left w:val="none" w:sz="0" w:space="0" w:color="auto"/>
            <w:bottom w:val="none" w:sz="0" w:space="0" w:color="auto"/>
            <w:right w:val="none" w:sz="0" w:space="0" w:color="auto"/>
          </w:divBdr>
        </w:div>
        <w:div w:id="1806047340">
          <w:marLeft w:val="0"/>
          <w:marRight w:val="0"/>
          <w:marTop w:val="0"/>
          <w:marBottom w:val="0"/>
          <w:divBdr>
            <w:top w:val="none" w:sz="0" w:space="0" w:color="auto"/>
            <w:left w:val="none" w:sz="0" w:space="0" w:color="auto"/>
            <w:bottom w:val="none" w:sz="0" w:space="0" w:color="auto"/>
            <w:right w:val="none" w:sz="0" w:space="0" w:color="auto"/>
          </w:divBdr>
        </w:div>
        <w:div w:id="63529617">
          <w:marLeft w:val="0"/>
          <w:marRight w:val="0"/>
          <w:marTop w:val="0"/>
          <w:marBottom w:val="0"/>
          <w:divBdr>
            <w:top w:val="none" w:sz="0" w:space="0" w:color="auto"/>
            <w:left w:val="none" w:sz="0" w:space="0" w:color="auto"/>
            <w:bottom w:val="none" w:sz="0" w:space="0" w:color="auto"/>
            <w:right w:val="none" w:sz="0" w:space="0" w:color="auto"/>
          </w:divBdr>
        </w:div>
        <w:div w:id="1741519957">
          <w:marLeft w:val="0"/>
          <w:marRight w:val="0"/>
          <w:marTop w:val="0"/>
          <w:marBottom w:val="0"/>
          <w:divBdr>
            <w:top w:val="none" w:sz="0" w:space="0" w:color="auto"/>
            <w:left w:val="none" w:sz="0" w:space="0" w:color="auto"/>
            <w:bottom w:val="none" w:sz="0" w:space="0" w:color="auto"/>
            <w:right w:val="none" w:sz="0" w:space="0" w:color="auto"/>
          </w:divBdr>
        </w:div>
        <w:div w:id="1918786315">
          <w:marLeft w:val="0"/>
          <w:marRight w:val="0"/>
          <w:marTop w:val="0"/>
          <w:marBottom w:val="0"/>
          <w:divBdr>
            <w:top w:val="none" w:sz="0" w:space="0" w:color="auto"/>
            <w:left w:val="none" w:sz="0" w:space="0" w:color="auto"/>
            <w:bottom w:val="none" w:sz="0" w:space="0" w:color="auto"/>
            <w:right w:val="none" w:sz="0" w:space="0" w:color="auto"/>
          </w:divBdr>
        </w:div>
        <w:div w:id="1157650893">
          <w:marLeft w:val="0"/>
          <w:marRight w:val="0"/>
          <w:marTop w:val="0"/>
          <w:marBottom w:val="0"/>
          <w:divBdr>
            <w:top w:val="none" w:sz="0" w:space="0" w:color="auto"/>
            <w:left w:val="none" w:sz="0" w:space="0" w:color="auto"/>
            <w:bottom w:val="none" w:sz="0" w:space="0" w:color="auto"/>
            <w:right w:val="none" w:sz="0" w:space="0" w:color="auto"/>
          </w:divBdr>
        </w:div>
        <w:div w:id="627932976">
          <w:marLeft w:val="0"/>
          <w:marRight w:val="0"/>
          <w:marTop w:val="0"/>
          <w:marBottom w:val="0"/>
          <w:divBdr>
            <w:top w:val="none" w:sz="0" w:space="0" w:color="auto"/>
            <w:left w:val="none" w:sz="0" w:space="0" w:color="auto"/>
            <w:bottom w:val="none" w:sz="0" w:space="0" w:color="auto"/>
            <w:right w:val="none" w:sz="0" w:space="0" w:color="auto"/>
          </w:divBdr>
        </w:div>
        <w:div w:id="1869218065">
          <w:marLeft w:val="0"/>
          <w:marRight w:val="0"/>
          <w:marTop w:val="0"/>
          <w:marBottom w:val="0"/>
          <w:divBdr>
            <w:top w:val="none" w:sz="0" w:space="0" w:color="auto"/>
            <w:left w:val="none" w:sz="0" w:space="0" w:color="auto"/>
            <w:bottom w:val="none" w:sz="0" w:space="0" w:color="auto"/>
            <w:right w:val="none" w:sz="0" w:space="0" w:color="auto"/>
          </w:divBdr>
        </w:div>
        <w:div w:id="54592188">
          <w:marLeft w:val="0"/>
          <w:marRight w:val="0"/>
          <w:marTop w:val="0"/>
          <w:marBottom w:val="0"/>
          <w:divBdr>
            <w:top w:val="none" w:sz="0" w:space="0" w:color="auto"/>
            <w:left w:val="none" w:sz="0" w:space="0" w:color="auto"/>
            <w:bottom w:val="none" w:sz="0" w:space="0" w:color="auto"/>
            <w:right w:val="none" w:sz="0" w:space="0" w:color="auto"/>
          </w:divBdr>
        </w:div>
        <w:div w:id="1705247961">
          <w:marLeft w:val="0"/>
          <w:marRight w:val="0"/>
          <w:marTop w:val="0"/>
          <w:marBottom w:val="0"/>
          <w:divBdr>
            <w:top w:val="none" w:sz="0" w:space="0" w:color="auto"/>
            <w:left w:val="none" w:sz="0" w:space="0" w:color="auto"/>
            <w:bottom w:val="none" w:sz="0" w:space="0" w:color="auto"/>
            <w:right w:val="none" w:sz="0" w:space="0" w:color="auto"/>
          </w:divBdr>
        </w:div>
        <w:div w:id="1931312327">
          <w:marLeft w:val="0"/>
          <w:marRight w:val="0"/>
          <w:marTop w:val="0"/>
          <w:marBottom w:val="0"/>
          <w:divBdr>
            <w:top w:val="none" w:sz="0" w:space="0" w:color="auto"/>
            <w:left w:val="none" w:sz="0" w:space="0" w:color="auto"/>
            <w:bottom w:val="none" w:sz="0" w:space="0" w:color="auto"/>
            <w:right w:val="none" w:sz="0" w:space="0" w:color="auto"/>
          </w:divBdr>
        </w:div>
        <w:div w:id="2041929482">
          <w:marLeft w:val="0"/>
          <w:marRight w:val="0"/>
          <w:marTop w:val="0"/>
          <w:marBottom w:val="0"/>
          <w:divBdr>
            <w:top w:val="none" w:sz="0" w:space="0" w:color="auto"/>
            <w:left w:val="none" w:sz="0" w:space="0" w:color="auto"/>
            <w:bottom w:val="none" w:sz="0" w:space="0" w:color="auto"/>
            <w:right w:val="none" w:sz="0" w:space="0" w:color="auto"/>
          </w:divBdr>
        </w:div>
        <w:div w:id="800732803">
          <w:marLeft w:val="0"/>
          <w:marRight w:val="0"/>
          <w:marTop w:val="0"/>
          <w:marBottom w:val="0"/>
          <w:divBdr>
            <w:top w:val="none" w:sz="0" w:space="0" w:color="auto"/>
            <w:left w:val="none" w:sz="0" w:space="0" w:color="auto"/>
            <w:bottom w:val="none" w:sz="0" w:space="0" w:color="auto"/>
            <w:right w:val="none" w:sz="0" w:space="0" w:color="auto"/>
          </w:divBdr>
        </w:div>
        <w:div w:id="1456828949">
          <w:marLeft w:val="0"/>
          <w:marRight w:val="0"/>
          <w:marTop w:val="0"/>
          <w:marBottom w:val="0"/>
          <w:divBdr>
            <w:top w:val="none" w:sz="0" w:space="0" w:color="auto"/>
            <w:left w:val="none" w:sz="0" w:space="0" w:color="auto"/>
            <w:bottom w:val="none" w:sz="0" w:space="0" w:color="auto"/>
            <w:right w:val="none" w:sz="0" w:space="0" w:color="auto"/>
          </w:divBdr>
        </w:div>
        <w:div w:id="1137139029">
          <w:marLeft w:val="0"/>
          <w:marRight w:val="0"/>
          <w:marTop w:val="0"/>
          <w:marBottom w:val="0"/>
          <w:divBdr>
            <w:top w:val="none" w:sz="0" w:space="0" w:color="auto"/>
            <w:left w:val="none" w:sz="0" w:space="0" w:color="auto"/>
            <w:bottom w:val="none" w:sz="0" w:space="0" w:color="auto"/>
            <w:right w:val="none" w:sz="0" w:space="0" w:color="auto"/>
          </w:divBdr>
        </w:div>
        <w:div w:id="532502038">
          <w:marLeft w:val="0"/>
          <w:marRight w:val="0"/>
          <w:marTop w:val="0"/>
          <w:marBottom w:val="0"/>
          <w:divBdr>
            <w:top w:val="none" w:sz="0" w:space="0" w:color="auto"/>
            <w:left w:val="none" w:sz="0" w:space="0" w:color="auto"/>
            <w:bottom w:val="none" w:sz="0" w:space="0" w:color="auto"/>
            <w:right w:val="none" w:sz="0" w:space="0" w:color="auto"/>
          </w:divBdr>
        </w:div>
      </w:divsChild>
    </w:div>
    <w:div w:id="1093211488">
      <w:bodyDiv w:val="1"/>
      <w:marLeft w:val="0"/>
      <w:marRight w:val="0"/>
      <w:marTop w:val="0"/>
      <w:marBottom w:val="0"/>
      <w:divBdr>
        <w:top w:val="none" w:sz="0" w:space="0" w:color="auto"/>
        <w:left w:val="none" w:sz="0" w:space="0" w:color="auto"/>
        <w:bottom w:val="none" w:sz="0" w:space="0" w:color="auto"/>
        <w:right w:val="none" w:sz="0" w:space="0" w:color="auto"/>
      </w:divBdr>
    </w:div>
    <w:div w:id="1094664974">
      <w:bodyDiv w:val="1"/>
      <w:marLeft w:val="0"/>
      <w:marRight w:val="0"/>
      <w:marTop w:val="0"/>
      <w:marBottom w:val="0"/>
      <w:divBdr>
        <w:top w:val="none" w:sz="0" w:space="0" w:color="auto"/>
        <w:left w:val="none" w:sz="0" w:space="0" w:color="auto"/>
        <w:bottom w:val="none" w:sz="0" w:space="0" w:color="auto"/>
        <w:right w:val="none" w:sz="0" w:space="0" w:color="auto"/>
      </w:divBdr>
      <w:divsChild>
        <w:div w:id="1686057762">
          <w:marLeft w:val="0"/>
          <w:marRight w:val="0"/>
          <w:marTop w:val="0"/>
          <w:marBottom w:val="0"/>
          <w:divBdr>
            <w:top w:val="none" w:sz="0" w:space="0" w:color="auto"/>
            <w:left w:val="none" w:sz="0" w:space="0" w:color="auto"/>
            <w:bottom w:val="none" w:sz="0" w:space="0" w:color="auto"/>
            <w:right w:val="none" w:sz="0" w:space="0" w:color="auto"/>
          </w:divBdr>
          <w:divsChild>
            <w:div w:id="1353848134">
              <w:marLeft w:val="0"/>
              <w:marRight w:val="0"/>
              <w:marTop w:val="0"/>
              <w:marBottom w:val="0"/>
              <w:divBdr>
                <w:top w:val="none" w:sz="0" w:space="0" w:color="auto"/>
                <w:left w:val="none" w:sz="0" w:space="0" w:color="auto"/>
                <w:bottom w:val="none" w:sz="0" w:space="0" w:color="auto"/>
                <w:right w:val="none" w:sz="0" w:space="0" w:color="auto"/>
              </w:divBdr>
            </w:div>
            <w:div w:id="885720865">
              <w:marLeft w:val="0"/>
              <w:marRight w:val="0"/>
              <w:marTop w:val="0"/>
              <w:marBottom w:val="0"/>
              <w:divBdr>
                <w:top w:val="none" w:sz="0" w:space="0" w:color="auto"/>
                <w:left w:val="none" w:sz="0" w:space="0" w:color="auto"/>
                <w:bottom w:val="none" w:sz="0" w:space="0" w:color="auto"/>
                <w:right w:val="none" w:sz="0" w:space="0" w:color="auto"/>
              </w:divBdr>
            </w:div>
            <w:div w:id="102501014">
              <w:marLeft w:val="0"/>
              <w:marRight w:val="0"/>
              <w:marTop w:val="0"/>
              <w:marBottom w:val="0"/>
              <w:divBdr>
                <w:top w:val="none" w:sz="0" w:space="0" w:color="auto"/>
                <w:left w:val="none" w:sz="0" w:space="0" w:color="auto"/>
                <w:bottom w:val="none" w:sz="0" w:space="0" w:color="auto"/>
                <w:right w:val="none" w:sz="0" w:space="0" w:color="auto"/>
              </w:divBdr>
            </w:div>
            <w:div w:id="925530836">
              <w:marLeft w:val="0"/>
              <w:marRight w:val="0"/>
              <w:marTop w:val="0"/>
              <w:marBottom w:val="0"/>
              <w:divBdr>
                <w:top w:val="none" w:sz="0" w:space="0" w:color="auto"/>
                <w:left w:val="none" w:sz="0" w:space="0" w:color="auto"/>
                <w:bottom w:val="none" w:sz="0" w:space="0" w:color="auto"/>
                <w:right w:val="none" w:sz="0" w:space="0" w:color="auto"/>
              </w:divBdr>
            </w:div>
            <w:div w:id="1088503468">
              <w:marLeft w:val="0"/>
              <w:marRight w:val="0"/>
              <w:marTop w:val="0"/>
              <w:marBottom w:val="0"/>
              <w:divBdr>
                <w:top w:val="none" w:sz="0" w:space="0" w:color="auto"/>
                <w:left w:val="none" w:sz="0" w:space="0" w:color="auto"/>
                <w:bottom w:val="none" w:sz="0" w:space="0" w:color="auto"/>
                <w:right w:val="none" w:sz="0" w:space="0" w:color="auto"/>
              </w:divBdr>
            </w:div>
            <w:div w:id="1682009362">
              <w:marLeft w:val="0"/>
              <w:marRight w:val="0"/>
              <w:marTop w:val="0"/>
              <w:marBottom w:val="0"/>
              <w:divBdr>
                <w:top w:val="none" w:sz="0" w:space="0" w:color="auto"/>
                <w:left w:val="none" w:sz="0" w:space="0" w:color="auto"/>
                <w:bottom w:val="none" w:sz="0" w:space="0" w:color="auto"/>
                <w:right w:val="none" w:sz="0" w:space="0" w:color="auto"/>
              </w:divBdr>
            </w:div>
            <w:div w:id="1673677828">
              <w:marLeft w:val="0"/>
              <w:marRight w:val="0"/>
              <w:marTop w:val="0"/>
              <w:marBottom w:val="0"/>
              <w:divBdr>
                <w:top w:val="none" w:sz="0" w:space="0" w:color="auto"/>
                <w:left w:val="none" w:sz="0" w:space="0" w:color="auto"/>
                <w:bottom w:val="none" w:sz="0" w:space="0" w:color="auto"/>
                <w:right w:val="none" w:sz="0" w:space="0" w:color="auto"/>
              </w:divBdr>
            </w:div>
            <w:div w:id="15491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2979">
      <w:bodyDiv w:val="1"/>
      <w:marLeft w:val="0"/>
      <w:marRight w:val="0"/>
      <w:marTop w:val="0"/>
      <w:marBottom w:val="0"/>
      <w:divBdr>
        <w:top w:val="none" w:sz="0" w:space="0" w:color="auto"/>
        <w:left w:val="none" w:sz="0" w:space="0" w:color="auto"/>
        <w:bottom w:val="none" w:sz="0" w:space="0" w:color="auto"/>
        <w:right w:val="none" w:sz="0" w:space="0" w:color="auto"/>
      </w:divBdr>
    </w:div>
    <w:div w:id="1250700990">
      <w:bodyDiv w:val="1"/>
      <w:marLeft w:val="0"/>
      <w:marRight w:val="0"/>
      <w:marTop w:val="0"/>
      <w:marBottom w:val="0"/>
      <w:divBdr>
        <w:top w:val="none" w:sz="0" w:space="0" w:color="auto"/>
        <w:left w:val="none" w:sz="0" w:space="0" w:color="auto"/>
        <w:bottom w:val="none" w:sz="0" w:space="0" w:color="auto"/>
        <w:right w:val="none" w:sz="0" w:space="0" w:color="auto"/>
      </w:divBdr>
      <w:divsChild>
        <w:div w:id="24991358">
          <w:marLeft w:val="0"/>
          <w:marRight w:val="0"/>
          <w:marTop w:val="0"/>
          <w:marBottom w:val="0"/>
          <w:divBdr>
            <w:top w:val="none" w:sz="0" w:space="0" w:color="auto"/>
            <w:left w:val="none" w:sz="0" w:space="0" w:color="auto"/>
            <w:bottom w:val="none" w:sz="0" w:space="0" w:color="auto"/>
            <w:right w:val="none" w:sz="0" w:space="0" w:color="auto"/>
          </w:divBdr>
        </w:div>
      </w:divsChild>
    </w:div>
    <w:div w:id="1251500439">
      <w:bodyDiv w:val="1"/>
      <w:marLeft w:val="0"/>
      <w:marRight w:val="0"/>
      <w:marTop w:val="0"/>
      <w:marBottom w:val="0"/>
      <w:divBdr>
        <w:top w:val="none" w:sz="0" w:space="0" w:color="auto"/>
        <w:left w:val="none" w:sz="0" w:space="0" w:color="auto"/>
        <w:bottom w:val="none" w:sz="0" w:space="0" w:color="auto"/>
        <w:right w:val="none" w:sz="0" w:space="0" w:color="auto"/>
      </w:divBdr>
      <w:divsChild>
        <w:div w:id="1643609983">
          <w:marLeft w:val="0"/>
          <w:marRight w:val="0"/>
          <w:marTop w:val="0"/>
          <w:marBottom w:val="0"/>
          <w:divBdr>
            <w:top w:val="none" w:sz="0" w:space="0" w:color="auto"/>
            <w:left w:val="none" w:sz="0" w:space="0" w:color="auto"/>
            <w:bottom w:val="none" w:sz="0" w:space="0" w:color="auto"/>
            <w:right w:val="none" w:sz="0" w:space="0" w:color="auto"/>
          </w:divBdr>
        </w:div>
      </w:divsChild>
    </w:div>
    <w:div w:id="1290011959">
      <w:bodyDiv w:val="1"/>
      <w:marLeft w:val="0"/>
      <w:marRight w:val="0"/>
      <w:marTop w:val="0"/>
      <w:marBottom w:val="0"/>
      <w:divBdr>
        <w:top w:val="none" w:sz="0" w:space="0" w:color="auto"/>
        <w:left w:val="none" w:sz="0" w:space="0" w:color="auto"/>
        <w:bottom w:val="none" w:sz="0" w:space="0" w:color="auto"/>
        <w:right w:val="none" w:sz="0" w:space="0" w:color="auto"/>
      </w:divBdr>
      <w:divsChild>
        <w:div w:id="640616329">
          <w:marLeft w:val="0"/>
          <w:marRight w:val="0"/>
          <w:marTop w:val="0"/>
          <w:marBottom w:val="0"/>
          <w:divBdr>
            <w:top w:val="none" w:sz="0" w:space="0" w:color="auto"/>
            <w:left w:val="none" w:sz="0" w:space="0" w:color="auto"/>
            <w:bottom w:val="none" w:sz="0" w:space="0" w:color="auto"/>
            <w:right w:val="none" w:sz="0" w:space="0" w:color="auto"/>
          </w:divBdr>
        </w:div>
        <w:div w:id="773675439">
          <w:marLeft w:val="0"/>
          <w:marRight w:val="0"/>
          <w:marTop w:val="0"/>
          <w:marBottom w:val="0"/>
          <w:divBdr>
            <w:top w:val="none" w:sz="0" w:space="0" w:color="auto"/>
            <w:left w:val="none" w:sz="0" w:space="0" w:color="auto"/>
            <w:bottom w:val="none" w:sz="0" w:space="0" w:color="auto"/>
            <w:right w:val="none" w:sz="0" w:space="0" w:color="auto"/>
          </w:divBdr>
        </w:div>
        <w:div w:id="858738376">
          <w:marLeft w:val="0"/>
          <w:marRight w:val="0"/>
          <w:marTop w:val="0"/>
          <w:marBottom w:val="0"/>
          <w:divBdr>
            <w:top w:val="none" w:sz="0" w:space="0" w:color="auto"/>
            <w:left w:val="none" w:sz="0" w:space="0" w:color="auto"/>
            <w:bottom w:val="none" w:sz="0" w:space="0" w:color="auto"/>
            <w:right w:val="none" w:sz="0" w:space="0" w:color="auto"/>
          </w:divBdr>
        </w:div>
        <w:div w:id="4476306">
          <w:marLeft w:val="0"/>
          <w:marRight w:val="0"/>
          <w:marTop w:val="0"/>
          <w:marBottom w:val="0"/>
          <w:divBdr>
            <w:top w:val="none" w:sz="0" w:space="0" w:color="auto"/>
            <w:left w:val="none" w:sz="0" w:space="0" w:color="auto"/>
            <w:bottom w:val="none" w:sz="0" w:space="0" w:color="auto"/>
            <w:right w:val="none" w:sz="0" w:space="0" w:color="auto"/>
          </w:divBdr>
        </w:div>
        <w:div w:id="1744446169">
          <w:marLeft w:val="0"/>
          <w:marRight w:val="0"/>
          <w:marTop w:val="0"/>
          <w:marBottom w:val="0"/>
          <w:divBdr>
            <w:top w:val="none" w:sz="0" w:space="0" w:color="auto"/>
            <w:left w:val="none" w:sz="0" w:space="0" w:color="auto"/>
            <w:bottom w:val="none" w:sz="0" w:space="0" w:color="auto"/>
            <w:right w:val="none" w:sz="0" w:space="0" w:color="auto"/>
          </w:divBdr>
        </w:div>
        <w:div w:id="1804615303">
          <w:marLeft w:val="0"/>
          <w:marRight w:val="0"/>
          <w:marTop w:val="0"/>
          <w:marBottom w:val="0"/>
          <w:divBdr>
            <w:top w:val="none" w:sz="0" w:space="0" w:color="auto"/>
            <w:left w:val="none" w:sz="0" w:space="0" w:color="auto"/>
            <w:bottom w:val="none" w:sz="0" w:space="0" w:color="auto"/>
            <w:right w:val="none" w:sz="0" w:space="0" w:color="auto"/>
          </w:divBdr>
        </w:div>
        <w:div w:id="1670332035">
          <w:marLeft w:val="0"/>
          <w:marRight w:val="0"/>
          <w:marTop w:val="0"/>
          <w:marBottom w:val="0"/>
          <w:divBdr>
            <w:top w:val="none" w:sz="0" w:space="0" w:color="auto"/>
            <w:left w:val="none" w:sz="0" w:space="0" w:color="auto"/>
            <w:bottom w:val="none" w:sz="0" w:space="0" w:color="auto"/>
            <w:right w:val="none" w:sz="0" w:space="0" w:color="auto"/>
          </w:divBdr>
        </w:div>
        <w:div w:id="1390423116">
          <w:marLeft w:val="0"/>
          <w:marRight w:val="0"/>
          <w:marTop w:val="0"/>
          <w:marBottom w:val="0"/>
          <w:divBdr>
            <w:top w:val="none" w:sz="0" w:space="0" w:color="auto"/>
            <w:left w:val="none" w:sz="0" w:space="0" w:color="auto"/>
            <w:bottom w:val="none" w:sz="0" w:space="0" w:color="auto"/>
            <w:right w:val="none" w:sz="0" w:space="0" w:color="auto"/>
          </w:divBdr>
        </w:div>
        <w:div w:id="1866479401">
          <w:marLeft w:val="0"/>
          <w:marRight w:val="0"/>
          <w:marTop w:val="0"/>
          <w:marBottom w:val="0"/>
          <w:divBdr>
            <w:top w:val="none" w:sz="0" w:space="0" w:color="auto"/>
            <w:left w:val="none" w:sz="0" w:space="0" w:color="auto"/>
            <w:bottom w:val="none" w:sz="0" w:space="0" w:color="auto"/>
            <w:right w:val="none" w:sz="0" w:space="0" w:color="auto"/>
          </w:divBdr>
        </w:div>
        <w:div w:id="668410951">
          <w:marLeft w:val="0"/>
          <w:marRight w:val="0"/>
          <w:marTop w:val="0"/>
          <w:marBottom w:val="0"/>
          <w:divBdr>
            <w:top w:val="none" w:sz="0" w:space="0" w:color="auto"/>
            <w:left w:val="none" w:sz="0" w:space="0" w:color="auto"/>
            <w:bottom w:val="none" w:sz="0" w:space="0" w:color="auto"/>
            <w:right w:val="none" w:sz="0" w:space="0" w:color="auto"/>
          </w:divBdr>
        </w:div>
        <w:div w:id="1223130034">
          <w:marLeft w:val="0"/>
          <w:marRight w:val="0"/>
          <w:marTop w:val="0"/>
          <w:marBottom w:val="0"/>
          <w:divBdr>
            <w:top w:val="none" w:sz="0" w:space="0" w:color="auto"/>
            <w:left w:val="none" w:sz="0" w:space="0" w:color="auto"/>
            <w:bottom w:val="none" w:sz="0" w:space="0" w:color="auto"/>
            <w:right w:val="none" w:sz="0" w:space="0" w:color="auto"/>
          </w:divBdr>
        </w:div>
        <w:div w:id="370956115">
          <w:marLeft w:val="0"/>
          <w:marRight w:val="0"/>
          <w:marTop w:val="0"/>
          <w:marBottom w:val="0"/>
          <w:divBdr>
            <w:top w:val="none" w:sz="0" w:space="0" w:color="auto"/>
            <w:left w:val="none" w:sz="0" w:space="0" w:color="auto"/>
            <w:bottom w:val="none" w:sz="0" w:space="0" w:color="auto"/>
            <w:right w:val="none" w:sz="0" w:space="0" w:color="auto"/>
          </w:divBdr>
        </w:div>
        <w:div w:id="476384527">
          <w:marLeft w:val="0"/>
          <w:marRight w:val="0"/>
          <w:marTop w:val="0"/>
          <w:marBottom w:val="0"/>
          <w:divBdr>
            <w:top w:val="none" w:sz="0" w:space="0" w:color="auto"/>
            <w:left w:val="none" w:sz="0" w:space="0" w:color="auto"/>
            <w:bottom w:val="none" w:sz="0" w:space="0" w:color="auto"/>
            <w:right w:val="none" w:sz="0" w:space="0" w:color="auto"/>
          </w:divBdr>
        </w:div>
        <w:div w:id="84689796">
          <w:marLeft w:val="0"/>
          <w:marRight w:val="0"/>
          <w:marTop w:val="0"/>
          <w:marBottom w:val="0"/>
          <w:divBdr>
            <w:top w:val="none" w:sz="0" w:space="0" w:color="auto"/>
            <w:left w:val="none" w:sz="0" w:space="0" w:color="auto"/>
            <w:bottom w:val="none" w:sz="0" w:space="0" w:color="auto"/>
            <w:right w:val="none" w:sz="0" w:space="0" w:color="auto"/>
          </w:divBdr>
        </w:div>
        <w:div w:id="761337658">
          <w:marLeft w:val="0"/>
          <w:marRight w:val="0"/>
          <w:marTop w:val="0"/>
          <w:marBottom w:val="0"/>
          <w:divBdr>
            <w:top w:val="none" w:sz="0" w:space="0" w:color="auto"/>
            <w:left w:val="none" w:sz="0" w:space="0" w:color="auto"/>
            <w:bottom w:val="none" w:sz="0" w:space="0" w:color="auto"/>
            <w:right w:val="none" w:sz="0" w:space="0" w:color="auto"/>
          </w:divBdr>
        </w:div>
        <w:div w:id="648444485">
          <w:marLeft w:val="0"/>
          <w:marRight w:val="0"/>
          <w:marTop w:val="0"/>
          <w:marBottom w:val="0"/>
          <w:divBdr>
            <w:top w:val="none" w:sz="0" w:space="0" w:color="auto"/>
            <w:left w:val="none" w:sz="0" w:space="0" w:color="auto"/>
            <w:bottom w:val="none" w:sz="0" w:space="0" w:color="auto"/>
            <w:right w:val="none" w:sz="0" w:space="0" w:color="auto"/>
          </w:divBdr>
        </w:div>
        <w:div w:id="1228111103">
          <w:marLeft w:val="0"/>
          <w:marRight w:val="0"/>
          <w:marTop w:val="0"/>
          <w:marBottom w:val="0"/>
          <w:divBdr>
            <w:top w:val="none" w:sz="0" w:space="0" w:color="auto"/>
            <w:left w:val="none" w:sz="0" w:space="0" w:color="auto"/>
            <w:bottom w:val="none" w:sz="0" w:space="0" w:color="auto"/>
            <w:right w:val="none" w:sz="0" w:space="0" w:color="auto"/>
          </w:divBdr>
        </w:div>
        <w:div w:id="1687751845">
          <w:marLeft w:val="0"/>
          <w:marRight w:val="0"/>
          <w:marTop w:val="0"/>
          <w:marBottom w:val="0"/>
          <w:divBdr>
            <w:top w:val="none" w:sz="0" w:space="0" w:color="auto"/>
            <w:left w:val="none" w:sz="0" w:space="0" w:color="auto"/>
            <w:bottom w:val="none" w:sz="0" w:space="0" w:color="auto"/>
            <w:right w:val="none" w:sz="0" w:space="0" w:color="auto"/>
          </w:divBdr>
        </w:div>
        <w:div w:id="366758900">
          <w:marLeft w:val="0"/>
          <w:marRight w:val="0"/>
          <w:marTop w:val="0"/>
          <w:marBottom w:val="0"/>
          <w:divBdr>
            <w:top w:val="none" w:sz="0" w:space="0" w:color="auto"/>
            <w:left w:val="none" w:sz="0" w:space="0" w:color="auto"/>
            <w:bottom w:val="none" w:sz="0" w:space="0" w:color="auto"/>
            <w:right w:val="none" w:sz="0" w:space="0" w:color="auto"/>
          </w:divBdr>
        </w:div>
        <w:div w:id="1739983358">
          <w:marLeft w:val="0"/>
          <w:marRight w:val="0"/>
          <w:marTop w:val="0"/>
          <w:marBottom w:val="0"/>
          <w:divBdr>
            <w:top w:val="none" w:sz="0" w:space="0" w:color="auto"/>
            <w:left w:val="none" w:sz="0" w:space="0" w:color="auto"/>
            <w:bottom w:val="none" w:sz="0" w:space="0" w:color="auto"/>
            <w:right w:val="none" w:sz="0" w:space="0" w:color="auto"/>
          </w:divBdr>
        </w:div>
        <w:div w:id="1331523192">
          <w:marLeft w:val="0"/>
          <w:marRight w:val="0"/>
          <w:marTop w:val="0"/>
          <w:marBottom w:val="0"/>
          <w:divBdr>
            <w:top w:val="none" w:sz="0" w:space="0" w:color="auto"/>
            <w:left w:val="none" w:sz="0" w:space="0" w:color="auto"/>
            <w:bottom w:val="none" w:sz="0" w:space="0" w:color="auto"/>
            <w:right w:val="none" w:sz="0" w:space="0" w:color="auto"/>
          </w:divBdr>
        </w:div>
        <w:div w:id="532840034">
          <w:marLeft w:val="0"/>
          <w:marRight w:val="0"/>
          <w:marTop w:val="0"/>
          <w:marBottom w:val="0"/>
          <w:divBdr>
            <w:top w:val="none" w:sz="0" w:space="0" w:color="auto"/>
            <w:left w:val="none" w:sz="0" w:space="0" w:color="auto"/>
            <w:bottom w:val="none" w:sz="0" w:space="0" w:color="auto"/>
            <w:right w:val="none" w:sz="0" w:space="0" w:color="auto"/>
          </w:divBdr>
        </w:div>
        <w:div w:id="645816053">
          <w:marLeft w:val="0"/>
          <w:marRight w:val="0"/>
          <w:marTop w:val="0"/>
          <w:marBottom w:val="0"/>
          <w:divBdr>
            <w:top w:val="none" w:sz="0" w:space="0" w:color="auto"/>
            <w:left w:val="none" w:sz="0" w:space="0" w:color="auto"/>
            <w:bottom w:val="none" w:sz="0" w:space="0" w:color="auto"/>
            <w:right w:val="none" w:sz="0" w:space="0" w:color="auto"/>
          </w:divBdr>
        </w:div>
        <w:div w:id="55132754">
          <w:marLeft w:val="0"/>
          <w:marRight w:val="0"/>
          <w:marTop w:val="0"/>
          <w:marBottom w:val="0"/>
          <w:divBdr>
            <w:top w:val="none" w:sz="0" w:space="0" w:color="auto"/>
            <w:left w:val="none" w:sz="0" w:space="0" w:color="auto"/>
            <w:bottom w:val="none" w:sz="0" w:space="0" w:color="auto"/>
            <w:right w:val="none" w:sz="0" w:space="0" w:color="auto"/>
          </w:divBdr>
        </w:div>
        <w:div w:id="1638023015">
          <w:marLeft w:val="0"/>
          <w:marRight w:val="0"/>
          <w:marTop w:val="0"/>
          <w:marBottom w:val="0"/>
          <w:divBdr>
            <w:top w:val="none" w:sz="0" w:space="0" w:color="auto"/>
            <w:left w:val="none" w:sz="0" w:space="0" w:color="auto"/>
            <w:bottom w:val="none" w:sz="0" w:space="0" w:color="auto"/>
            <w:right w:val="none" w:sz="0" w:space="0" w:color="auto"/>
          </w:divBdr>
        </w:div>
        <w:div w:id="1855142719">
          <w:marLeft w:val="0"/>
          <w:marRight w:val="0"/>
          <w:marTop w:val="0"/>
          <w:marBottom w:val="0"/>
          <w:divBdr>
            <w:top w:val="none" w:sz="0" w:space="0" w:color="auto"/>
            <w:left w:val="none" w:sz="0" w:space="0" w:color="auto"/>
            <w:bottom w:val="none" w:sz="0" w:space="0" w:color="auto"/>
            <w:right w:val="none" w:sz="0" w:space="0" w:color="auto"/>
          </w:divBdr>
        </w:div>
        <w:div w:id="134378645">
          <w:marLeft w:val="0"/>
          <w:marRight w:val="0"/>
          <w:marTop w:val="0"/>
          <w:marBottom w:val="0"/>
          <w:divBdr>
            <w:top w:val="none" w:sz="0" w:space="0" w:color="auto"/>
            <w:left w:val="none" w:sz="0" w:space="0" w:color="auto"/>
            <w:bottom w:val="none" w:sz="0" w:space="0" w:color="auto"/>
            <w:right w:val="none" w:sz="0" w:space="0" w:color="auto"/>
          </w:divBdr>
        </w:div>
        <w:div w:id="499780918">
          <w:marLeft w:val="0"/>
          <w:marRight w:val="0"/>
          <w:marTop w:val="0"/>
          <w:marBottom w:val="0"/>
          <w:divBdr>
            <w:top w:val="none" w:sz="0" w:space="0" w:color="auto"/>
            <w:left w:val="none" w:sz="0" w:space="0" w:color="auto"/>
            <w:bottom w:val="none" w:sz="0" w:space="0" w:color="auto"/>
            <w:right w:val="none" w:sz="0" w:space="0" w:color="auto"/>
          </w:divBdr>
        </w:div>
        <w:div w:id="1452550689">
          <w:marLeft w:val="0"/>
          <w:marRight w:val="0"/>
          <w:marTop w:val="0"/>
          <w:marBottom w:val="0"/>
          <w:divBdr>
            <w:top w:val="none" w:sz="0" w:space="0" w:color="auto"/>
            <w:left w:val="none" w:sz="0" w:space="0" w:color="auto"/>
            <w:bottom w:val="none" w:sz="0" w:space="0" w:color="auto"/>
            <w:right w:val="none" w:sz="0" w:space="0" w:color="auto"/>
          </w:divBdr>
        </w:div>
        <w:div w:id="1356807597">
          <w:marLeft w:val="0"/>
          <w:marRight w:val="0"/>
          <w:marTop w:val="0"/>
          <w:marBottom w:val="0"/>
          <w:divBdr>
            <w:top w:val="none" w:sz="0" w:space="0" w:color="auto"/>
            <w:left w:val="none" w:sz="0" w:space="0" w:color="auto"/>
            <w:bottom w:val="none" w:sz="0" w:space="0" w:color="auto"/>
            <w:right w:val="none" w:sz="0" w:space="0" w:color="auto"/>
          </w:divBdr>
        </w:div>
        <w:div w:id="1118835079">
          <w:marLeft w:val="0"/>
          <w:marRight w:val="0"/>
          <w:marTop w:val="0"/>
          <w:marBottom w:val="0"/>
          <w:divBdr>
            <w:top w:val="none" w:sz="0" w:space="0" w:color="auto"/>
            <w:left w:val="none" w:sz="0" w:space="0" w:color="auto"/>
            <w:bottom w:val="none" w:sz="0" w:space="0" w:color="auto"/>
            <w:right w:val="none" w:sz="0" w:space="0" w:color="auto"/>
          </w:divBdr>
        </w:div>
        <w:div w:id="65537989">
          <w:marLeft w:val="0"/>
          <w:marRight w:val="0"/>
          <w:marTop w:val="0"/>
          <w:marBottom w:val="0"/>
          <w:divBdr>
            <w:top w:val="none" w:sz="0" w:space="0" w:color="auto"/>
            <w:left w:val="none" w:sz="0" w:space="0" w:color="auto"/>
            <w:bottom w:val="none" w:sz="0" w:space="0" w:color="auto"/>
            <w:right w:val="none" w:sz="0" w:space="0" w:color="auto"/>
          </w:divBdr>
        </w:div>
        <w:div w:id="375469189">
          <w:marLeft w:val="0"/>
          <w:marRight w:val="0"/>
          <w:marTop w:val="0"/>
          <w:marBottom w:val="0"/>
          <w:divBdr>
            <w:top w:val="none" w:sz="0" w:space="0" w:color="auto"/>
            <w:left w:val="none" w:sz="0" w:space="0" w:color="auto"/>
            <w:bottom w:val="none" w:sz="0" w:space="0" w:color="auto"/>
            <w:right w:val="none" w:sz="0" w:space="0" w:color="auto"/>
          </w:divBdr>
        </w:div>
        <w:div w:id="2094930317">
          <w:marLeft w:val="0"/>
          <w:marRight w:val="0"/>
          <w:marTop w:val="0"/>
          <w:marBottom w:val="0"/>
          <w:divBdr>
            <w:top w:val="none" w:sz="0" w:space="0" w:color="auto"/>
            <w:left w:val="none" w:sz="0" w:space="0" w:color="auto"/>
            <w:bottom w:val="none" w:sz="0" w:space="0" w:color="auto"/>
            <w:right w:val="none" w:sz="0" w:space="0" w:color="auto"/>
          </w:divBdr>
        </w:div>
        <w:div w:id="1315570648">
          <w:marLeft w:val="0"/>
          <w:marRight w:val="0"/>
          <w:marTop w:val="0"/>
          <w:marBottom w:val="0"/>
          <w:divBdr>
            <w:top w:val="none" w:sz="0" w:space="0" w:color="auto"/>
            <w:left w:val="none" w:sz="0" w:space="0" w:color="auto"/>
            <w:bottom w:val="none" w:sz="0" w:space="0" w:color="auto"/>
            <w:right w:val="none" w:sz="0" w:space="0" w:color="auto"/>
          </w:divBdr>
        </w:div>
        <w:div w:id="32003074">
          <w:marLeft w:val="0"/>
          <w:marRight w:val="0"/>
          <w:marTop w:val="0"/>
          <w:marBottom w:val="0"/>
          <w:divBdr>
            <w:top w:val="none" w:sz="0" w:space="0" w:color="auto"/>
            <w:left w:val="none" w:sz="0" w:space="0" w:color="auto"/>
            <w:bottom w:val="none" w:sz="0" w:space="0" w:color="auto"/>
            <w:right w:val="none" w:sz="0" w:space="0" w:color="auto"/>
          </w:divBdr>
        </w:div>
        <w:div w:id="1805659448">
          <w:marLeft w:val="0"/>
          <w:marRight w:val="0"/>
          <w:marTop w:val="0"/>
          <w:marBottom w:val="0"/>
          <w:divBdr>
            <w:top w:val="none" w:sz="0" w:space="0" w:color="auto"/>
            <w:left w:val="none" w:sz="0" w:space="0" w:color="auto"/>
            <w:bottom w:val="none" w:sz="0" w:space="0" w:color="auto"/>
            <w:right w:val="none" w:sz="0" w:space="0" w:color="auto"/>
          </w:divBdr>
        </w:div>
      </w:divsChild>
    </w:div>
    <w:div w:id="1330251960">
      <w:bodyDiv w:val="1"/>
      <w:marLeft w:val="0"/>
      <w:marRight w:val="0"/>
      <w:marTop w:val="0"/>
      <w:marBottom w:val="0"/>
      <w:divBdr>
        <w:top w:val="none" w:sz="0" w:space="0" w:color="auto"/>
        <w:left w:val="none" w:sz="0" w:space="0" w:color="auto"/>
        <w:bottom w:val="none" w:sz="0" w:space="0" w:color="auto"/>
        <w:right w:val="none" w:sz="0" w:space="0" w:color="auto"/>
      </w:divBdr>
      <w:divsChild>
        <w:div w:id="128979020">
          <w:marLeft w:val="0"/>
          <w:marRight w:val="0"/>
          <w:marTop w:val="0"/>
          <w:marBottom w:val="0"/>
          <w:divBdr>
            <w:top w:val="none" w:sz="0" w:space="0" w:color="auto"/>
            <w:left w:val="none" w:sz="0" w:space="0" w:color="auto"/>
            <w:bottom w:val="none" w:sz="0" w:space="0" w:color="auto"/>
            <w:right w:val="none" w:sz="0" w:space="0" w:color="auto"/>
          </w:divBdr>
        </w:div>
      </w:divsChild>
    </w:div>
    <w:div w:id="1431049743">
      <w:bodyDiv w:val="1"/>
      <w:marLeft w:val="0"/>
      <w:marRight w:val="0"/>
      <w:marTop w:val="0"/>
      <w:marBottom w:val="0"/>
      <w:divBdr>
        <w:top w:val="none" w:sz="0" w:space="0" w:color="auto"/>
        <w:left w:val="none" w:sz="0" w:space="0" w:color="auto"/>
        <w:bottom w:val="none" w:sz="0" w:space="0" w:color="auto"/>
        <w:right w:val="none" w:sz="0" w:space="0" w:color="auto"/>
      </w:divBdr>
      <w:divsChild>
        <w:div w:id="2094157613">
          <w:marLeft w:val="0"/>
          <w:marRight w:val="0"/>
          <w:marTop w:val="0"/>
          <w:marBottom w:val="0"/>
          <w:divBdr>
            <w:top w:val="none" w:sz="0" w:space="0" w:color="auto"/>
            <w:left w:val="none" w:sz="0" w:space="0" w:color="auto"/>
            <w:bottom w:val="none" w:sz="0" w:space="0" w:color="auto"/>
            <w:right w:val="none" w:sz="0" w:space="0" w:color="auto"/>
          </w:divBdr>
        </w:div>
        <w:div w:id="73280596">
          <w:marLeft w:val="0"/>
          <w:marRight w:val="0"/>
          <w:marTop w:val="0"/>
          <w:marBottom w:val="0"/>
          <w:divBdr>
            <w:top w:val="none" w:sz="0" w:space="0" w:color="auto"/>
            <w:left w:val="none" w:sz="0" w:space="0" w:color="auto"/>
            <w:bottom w:val="none" w:sz="0" w:space="0" w:color="auto"/>
            <w:right w:val="none" w:sz="0" w:space="0" w:color="auto"/>
          </w:divBdr>
        </w:div>
        <w:div w:id="885725605">
          <w:marLeft w:val="0"/>
          <w:marRight w:val="0"/>
          <w:marTop w:val="0"/>
          <w:marBottom w:val="0"/>
          <w:divBdr>
            <w:top w:val="none" w:sz="0" w:space="0" w:color="auto"/>
            <w:left w:val="none" w:sz="0" w:space="0" w:color="auto"/>
            <w:bottom w:val="none" w:sz="0" w:space="0" w:color="auto"/>
            <w:right w:val="none" w:sz="0" w:space="0" w:color="auto"/>
          </w:divBdr>
        </w:div>
        <w:div w:id="1400982565">
          <w:marLeft w:val="0"/>
          <w:marRight w:val="0"/>
          <w:marTop w:val="0"/>
          <w:marBottom w:val="0"/>
          <w:divBdr>
            <w:top w:val="none" w:sz="0" w:space="0" w:color="auto"/>
            <w:left w:val="none" w:sz="0" w:space="0" w:color="auto"/>
            <w:bottom w:val="none" w:sz="0" w:space="0" w:color="auto"/>
            <w:right w:val="none" w:sz="0" w:space="0" w:color="auto"/>
          </w:divBdr>
        </w:div>
        <w:div w:id="1452088988">
          <w:marLeft w:val="0"/>
          <w:marRight w:val="0"/>
          <w:marTop w:val="0"/>
          <w:marBottom w:val="0"/>
          <w:divBdr>
            <w:top w:val="none" w:sz="0" w:space="0" w:color="auto"/>
            <w:left w:val="none" w:sz="0" w:space="0" w:color="auto"/>
            <w:bottom w:val="none" w:sz="0" w:space="0" w:color="auto"/>
            <w:right w:val="none" w:sz="0" w:space="0" w:color="auto"/>
          </w:divBdr>
        </w:div>
        <w:div w:id="1312639781">
          <w:marLeft w:val="0"/>
          <w:marRight w:val="0"/>
          <w:marTop w:val="0"/>
          <w:marBottom w:val="0"/>
          <w:divBdr>
            <w:top w:val="none" w:sz="0" w:space="0" w:color="auto"/>
            <w:left w:val="none" w:sz="0" w:space="0" w:color="auto"/>
            <w:bottom w:val="none" w:sz="0" w:space="0" w:color="auto"/>
            <w:right w:val="none" w:sz="0" w:space="0" w:color="auto"/>
          </w:divBdr>
        </w:div>
        <w:div w:id="1510292067">
          <w:marLeft w:val="0"/>
          <w:marRight w:val="0"/>
          <w:marTop w:val="0"/>
          <w:marBottom w:val="0"/>
          <w:divBdr>
            <w:top w:val="none" w:sz="0" w:space="0" w:color="auto"/>
            <w:left w:val="none" w:sz="0" w:space="0" w:color="auto"/>
            <w:bottom w:val="none" w:sz="0" w:space="0" w:color="auto"/>
            <w:right w:val="none" w:sz="0" w:space="0" w:color="auto"/>
          </w:divBdr>
        </w:div>
        <w:div w:id="2077778810">
          <w:marLeft w:val="0"/>
          <w:marRight w:val="0"/>
          <w:marTop w:val="0"/>
          <w:marBottom w:val="0"/>
          <w:divBdr>
            <w:top w:val="none" w:sz="0" w:space="0" w:color="auto"/>
            <w:left w:val="none" w:sz="0" w:space="0" w:color="auto"/>
            <w:bottom w:val="none" w:sz="0" w:space="0" w:color="auto"/>
            <w:right w:val="none" w:sz="0" w:space="0" w:color="auto"/>
          </w:divBdr>
        </w:div>
        <w:div w:id="1926496592">
          <w:marLeft w:val="0"/>
          <w:marRight w:val="0"/>
          <w:marTop w:val="0"/>
          <w:marBottom w:val="0"/>
          <w:divBdr>
            <w:top w:val="none" w:sz="0" w:space="0" w:color="auto"/>
            <w:left w:val="none" w:sz="0" w:space="0" w:color="auto"/>
            <w:bottom w:val="none" w:sz="0" w:space="0" w:color="auto"/>
            <w:right w:val="none" w:sz="0" w:space="0" w:color="auto"/>
          </w:divBdr>
        </w:div>
      </w:divsChild>
    </w:div>
    <w:div w:id="1483502986">
      <w:bodyDiv w:val="1"/>
      <w:marLeft w:val="0"/>
      <w:marRight w:val="0"/>
      <w:marTop w:val="0"/>
      <w:marBottom w:val="0"/>
      <w:divBdr>
        <w:top w:val="none" w:sz="0" w:space="0" w:color="auto"/>
        <w:left w:val="none" w:sz="0" w:space="0" w:color="auto"/>
        <w:bottom w:val="none" w:sz="0" w:space="0" w:color="auto"/>
        <w:right w:val="none" w:sz="0" w:space="0" w:color="auto"/>
      </w:divBdr>
      <w:divsChild>
        <w:div w:id="1203666251">
          <w:marLeft w:val="0"/>
          <w:marRight w:val="0"/>
          <w:marTop w:val="0"/>
          <w:marBottom w:val="0"/>
          <w:divBdr>
            <w:top w:val="none" w:sz="0" w:space="0" w:color="auto"/>
            <w:left w:val="none" w:sz="0" w:space="0" w:color="auto"/>
            <w:bottom w:val="none" w:sz="0" w:space="0" w:color="auto"/>
            <w:right w:val="none" w:sz="0" w:space="0" w:color="auto"/>
          </w:divBdr>
        </w:div>
        <w:div w:id="1703625807">
          <w:marLeft w:val="0"/>
          <w:marRight w:val="0"/>
          <w:marTop w:val="0"/>
          <w:marBottom w:val="0"/>
          <w:divBdr>
            <w:top w:val="none" w:sz="0" w:space="0" w:color="auto"/>
            <w:left w:val="none" w:sz="0" w:space="0" w:color="auto"/>
            <w:bottom w:val="none" w:sz="0" w:space="0" w:color="auto"/>
            <w:right w:val="none" w:sz="0" w:space="0" w:color="auto"/>
          </w:divBdr>
        </w:div>
        <w:div w:id="870411414">
          <w:marLeft w:val="0"/>
          <w:marRight w:val="0"/>
          <w:marTop w:val="0"/>
          <w:marBottom w:val="0"/>
          <w:divBdr>
            <w:top w:val="none" w:sz="0" w:space="0" w:color="auto"/>
            <w:left w:val="none" w:sz="0" w:space="0" w:color="auto"/>
            <w:bottom w:val="none" w:sz="0" w:space="0" w:color="auto"/>
            <w:right w:val="none" w:sz="0" w:space="0" w:color="auto"/>
          </w:divBdr>
        </w:div>
        <w:div w:id="1668629376">
          <w:marLeft w:val="0"/>
          <w:marRight w:val="0"/>
          <w:marTop w:val="0"/>
          <w:marBottom w:val="0"/>
          <w:divBdr>
            <w:top w:val="none" w:sz="0" w:space="0" w:color="auto"/>
            <w:left w:val="none" w:sz="0" w:space="0" w:color="auto"/>
            <w:bottom w:val="none" w:sz="0" w:space="0" w:color="auto"/>
            <w:right w:val="none" w:sz="0" w:space="0" w:color="auto"/>
          </w:divBdr>
        </w:div>
        <w:div w:id="373118932">
          <w:marLeft w:val="0"/>
          <w:marRight w:val="0"/>
          <w:marTop w:val="0"/>
          <w:marBottom w:val="0"/>
          <w:divBdr>
            <w:top w:val="none" w:sz="0" w:space="0" w:color="auto"/>
            <w:left w:val="none" w:sz="0" w:space="0" w:color="auto"/>
            <w:bottom w:val="none" w:sz="0" w:space="0" w:color="auto"/>
            <w:right w:val="none" w:sz="0" w:space="0" w:color="auto"/>
          </w:divBdr>
        </w:div>
        <w:div w:id="25299934">
          <w:marLeft w:val="0"/>
          <w:marRight w:val="0"/>
          <w:marTop w:val="0"/>
          <w:marBottom w:val="0"/>
          <w:divBdr>
            <w:top w:val="none" w:sz="0" w:space="0" w:color="auto"/>
            <w:left w:val="none" w:sz="0" w:space="0" w:color="auto"/>
            <w:bottom w:val="none" w:sz="0" w:space="0" w:color="auto"/>
            <w:right w:val="none" w:sz="0" w:space="0" w:color="auto"/>
          </w:divBdr>
        </w:div>
        <w:div w:id="1083795543">
          <w:marLeft w:val="0"/>
          <w:marRight w:val="0"/>
          <w:marTop w:val="0"/>
          <w:marBottom w:val="0"/>
          <w:divBdr>
            <w:top w:val="none" w:sz="0" w:space="0" w:color="auto"/>
            <w:left w:val="none" w:sz="0" w:space="0" w:color="auto"/>
            <w:bottom w:val="none" w:sz="0" w:space="0" w:color="auto"/>
            <w:right w:val="none" w:sz="0" w:space="0" w:color="auto"/>
          </w:divBdr>
        </w:div>
        <w:div w:id="2064980669">
          <w:marLeft w:val="0"/>
          <w:marRight w:val="0"/>
          <w:marTop w:val="0"/>
          <w:marBottom w:val="0"/>
          <w:divBdr>
            <w:top w:val="none" w:sz="0" w:space="0" w:color="auto"/>
            <w:left w:val="none" w:sz="0" w:space="0" w:color="auto"/>
            <w:bottom w:val="none" w:sz="0" w:space="0" w:color="auto"/>
            <w:right w:val="none" w:sz="0" w:space="0" w:color="auto"/>
          </w:divBdr>
        </w:div>
        <w:div w:id="1251737822">
          <w:marLeft w:val="0"/>
          <w:marRight w:val="0"/>
          <w:marTop w:val="0"/>
          <w:marBottom w:val="0"/>
          <w:divBdr>
            <w:top w:val="none" w:sz="0" w:space="0" w:color="auto"/>
            <w:left w:val="none" w:sz="0" w:space="0" w:color="auto"/>
            <w:bottom w:val="none" w:sz="0" w:space="0" w:color="auto"/>
            <w:right w:val="none" w:sz="0" w:space="0" w:color="auto"/>
          </w:divBdr>
        </w:div>
        <w:div w:id="1192647400">
          <w:marLeft w:val="0"/>
          <w:marRight w:val="0"/>
          <w:marTop w:val="0"/>
          <w:marBottom w:val="0"/>
          <w:divBdr>
            <w:top w:val="none" w:sz="0" w:space="0" w:color="auto"/>
            <w:left w:val="none" w:sz="0" w:space="0" w:color="auto"/>
            <w:bottom w:val="none" w:sz="0" w:space="0" w:color="auto"/>
            <w:right w:val="none" w:sz="0" w:space="0" w:color="auto"/>
          </w:divBdr>
        </w:div>
        <w:div w:id="625936637">
          <w:marLeft w:val="0"/>
          <w:marRight w:val="0"/>
          <w:marTop w:val="0"/>
          <w:marBottom w:val="0"/>
          <w:divBdr>
            <w:top w:val="none" w:sz="0" w:space="0" w:color="auto"/>
            <w:left w:val="none" w:sz="0" w:space="0" w:color="auto"/>
            <w:bottom w:val="none" w:sz="0" w:space="0" w:color="auto"/>
            <w:right w:val="none" w:sz="0" w:space="0" w:color="auto"/>
          </w:divBdr>
        </w:div>
        <w:div w:id="1845633723">
          <w:marLeft w:val="0"/>
          <w:marRight w:val="0"/>
          <w:marTop w:val="0"/>
          <w:marBottom w:val="0"/>
          <w:divBdr>
            <w:top w:val="none" w:sz="0" w:space="0" w:color="auto"/>
            <w:left w:val="none" w:sz="0" w:space="0" w:color="auto"/>
            <w:bottom w:val="none" w:sz="0" w:space="0" w:color="auto"/>
            <w:right w:val="none" w:sz="0" w:space="0" w:color="auto"/>
          </w:divBdr>
        </w:div>
        <w:div w:id="1785877147">
          <w:marLeft w:val="0"/>
          <w:marRight w:val="0"/>
          <w:marTop w:val="0"/>
          <w:marBottom w:val="0"/>
          <w:divBdr>
            <w:top w:val="none" w:sz="0" w:space="0" w:color="auto"/>
            <w:left w:val="none" w:sz="0" w:space="0" w:color="auto"/>
            <w:bottom w:val="none" w:sz="0" w:space="0" w:color="auto"/>
            <w:right w:val="none" w:sz="0" w:space="0" w:color="auto"/>
          </w:divBdr>
        </w:div>
        <w:div w:id="706948983">
          <w:marLeft w:val="0"/>
          <w:marRight w:val="0"/>
          <w:marTop w:val="0"/>
          <w:marBottom w:val="0"/>
          <w:divBdr>
            <w:top w:val="none" w:sz="0" w:space="0" w:color="auto"/>
            <w:left w:val="none" w:sz="0" w:space="0" w:color="auto"/>
            <w:bottom w:val="none" w:sz="0" w:space="0" w:color="auto"/>
            <w:right w:val="none" w:sz="0" w:space="0" w:color="auto"/>
          </w:divBdr>
        </w:div>
        <w:div w:id="2012950211">
          <w:marLeft w:val="0"/>
          <w:marRight w:val="0"/>
          <w:marTop w:val="0"/>
          <w:marBottom w:val="0"/>
          <w:divBdr>
            <w:top w:val="none" w:sz="0" w:space="0" w:color="auto"/>
            <w:left w:val="none" w:sz="0" w:space="0" w:color="auto"/>
            <w:bottom w:val="none" w:sz="0" w:space="0" w:color="auto"/>
            <w:right w:val="none" w:sz="0" w:space="0" w:color="auto"/>
          </w:divBdr>
        </w:div>
        <w:div w:id="158930853">
          <w:marLeft w:val="0"/>
          <w:marRight w:val="0"/>
          <w:marTop w:val="0"/>
          <w:marBottom w:val="0"/>
          <w:divBdr>
            <w:top w:val="none" w:sz="0" w:space="0" w:color="auto"/>
            <w:left w:val="none" w:sz="0" w:space="0" w:color="auto"/>
            <w:bottom w:val="none" w:sz="0" w:space="0" w:color="auto"/>
            <w:right w:val="none" w:sz="0" w:space="0" w:color="auto"/>
          </w:divBdr>
        </w:div>
        <w:div w:id="689914477">
          <w:marLeft w:val="0"/>
          <w:marRight w:val="0"/>
          <w:marTop w:val="0"/>
          <w:marBottom w:val="0"/>
          <w:divBdr>
            <w:top w:val="none" w:sz="0" w:space="0" w:color="auto"/>
            <w:left w:val="none" w:sz="0" w:space="0" w:color="auto"/>
            <w:bottom w:val="none" w:sz="0" w:space="0" w:color="auto"/>
            <w:right w:val="none" w:sz="0" w:space="0" w:color="auto"/>
          </w:divBdr>
        </w:div>
        <w:div w:id="1518157077">
          <w:marLeft w:val="0"/>
          <w:marRight w:val="0"/>
          <w:marTop w:val="0"/>
          <w:marBottom w:val="0"/>
          <w:divBdr>
            <w:top w:val="none" w:sz="0" w:space="0" w:color="auto"/>
            <w:left w:val="none" w:sz="0" w:space="0" w:color="auto"/>
            <w:bottom w:val="none" w:sz="0" w:space="0" w:color="auto"/>
            <w:right w:val="none" w:sz="0" w:space="0" w:color="auto"/>
          </w:divBdr>
        </w:div>
        <w:div w:id="1572228208">
          <w:marLeft w:val="0"/>
          <w:marRight w:val="0"/>
          <w:marTop w:val="0"/>
          <w:marBottom w:val="0"/>
          <w:divBdr>
            <w:top w:val="none" w:sz="0" w:space="0" w:color="auto"/>
            <w:left w:val="none" w:sz="0" w:space="0" w:color="auto"/>
            <w:bottom w:val="none" w:sz="0" w:space="0" w:color="auto"/>
            <w:right w:val="none" w:sz="0" w:space="0" w:color="auto"/>
          </w:divBdr>
        </w:div>
        <w:div w:id="169832516">
          <w:marLeft w:val="0"/>
          <w:marRight w:val="0"/>
          <w:marTop w:val="0"/>
          <w:marBottom w:val="0"/>
          <w:divBdr>
            <w:top w:val="none" w:sz="0" w:space="0" w:color="auto"/>
            <w:left w:val="none" w:sz="0" w:space="0" w:color="auto"/>
            <w:bottom w:val="none" w:sz="0" w:space="0" w:color="auto"/>
            <w:right w:val="none" w:sz="0" w:space="0" w:color="auto"/>
          </w:divBdr>
        </w:div>
        <w:div w:id="436801866">
          <w:marLeft w:val="0"/>
          <w:marRight w:val="0"/>
          <w:marTop w:val="0"/>
          <w:marBottom w:val="0"/>
          <w:divBdr>
            <w:top w:val="none" w:sz="0" w:space="0" w:color="auto"/>
            <w:left w:val="none" w:sz="0" w:space="0" w:color="auto"/>
            <w:bottom w:val="none" w:sz="0" w:space="0" w:color="auto"/>
            <w:right w:val="none" w:sz="0" w:space="0" w:color="auto"/>
          </w:divBdr>
        </w:div>
        <w:div w:id="1601838000">
          <w:marLeft w:val="0"/>
          <w:marRight w:val="0"/>
          <w:marTop w:val="0"/>
          <w:marBottom w:val="0"/>
          <w:divBdr>
            <w:top w:val="none" w:sz="0" w:space="0" w:color="auto"/>
            <w:left w:val="none" w:sz="0" w:space="0" w:color="auto"/>
            <w:bottom w:val="none" w:sz="0" w:space="0" w:color="auto"/>
            <w:right w:val="none" w:sz="0" w:space="0" w:color="auto"/>
          </w:divBdr>
        </w:div>
        <w:div w:id="1032682200">
          <w:marLeft w:val="0"/>
          <w:marRight w:val="0"/>
          <w:marTop w:val="0"/>
          <w:marBottom w:val="0"/>
          <w:divBdr>
            <w:top w:val="none" w:sz="0" w:space="0" w:color="auto"/>
            <w:left w:val="none" w:sz="0" w:space="0" w:color="auto"/>
            <w:bottom w:val="none" w:sz="0" w:space="0" w:color="auto"/>
            <w:right w:val="none" w:sz="0" w:space="0" w:color="auto"/>
          </w:divBdr>
        </w:div>
      </w:divsChild>
    </w:div>
    <w:div w:id="1514415153">
      <w:bodyDiv w:val="1"/>
      <w:marLeft w:val="0"/>
      <w:marRight w:val="0"/>
      <w:marTop w:val="0"/>
      <w:marBottom w:val="0"/>
      <w:divBdr>
        <w:top w:val="none" w:sz="0" w:space="0" w:color="auto"/>
        <w:left w:val="none" w:sz="0" w:space="0" w:color="auto"/>
        <w:bottom w:val="none" w:sz="0" w:space="0" w:color="auto"/>
        <w:right w:val="none" w:sz="0" w:space="0" w:color="auto"/>
      </w:divBdr>
    </w:div>
    <w:div w:id="1546792978">
      <w:bodyDiv w:val="1"/>
      <w:marLeft w:val="0"/>
      <w:marRight w:val="0"/>
      <w:marTop w:val="0"/>
      <w:marBottom w:val="0"/>
      <w:divBdr>
        <w:top w:val="none" w:sz="0" w:space="0" w:color="auto"/>
        <w:left w:val="none" w:sz="0" w:space="0" w:color="auto"/>
        <w:bottom w:val="none" w:sz="0" w:space="0" w:color="auto"/>
        <w:right w:val="none" w:sz="0" w:space="0" w:color="auto"/>
      </w:divBdr>
      <w:divsChild>
        <w:div w:id="1988512704">
          <w:marLeft w:val="0"/>
          <w:marRight w:val="0"/>
          <w:marTop w:val="0"/>
          <w:marBottom w:val="0"/>
          <w:divBdr>
            <w:top w:val="none" w:sz="0" w:space="0" w:color="auto"/>
            <w:left w:val="none" w:sz="0" w:space="0" w:color="auto"/>
            <w:bottom w:val="none" w:sz="0" w:space="0" w:color="auto"/>
            <w:right w:val="none" w:sz="0" w:space="0" w:color="auto"/>
          </w:divBdr>
        </w:div>
        <w:div w:id="650866312">
          <w:marLeft w:val="0"/>
          <w:marRight w:val="0"/>
          <w:marTop w:val="0"/>
          <w:marBottom w:val="0"/>
          <w:divBdr>
            <w:top w:val="none" w:sz="0" w:space="0" w:color="auto"/>
            <w:left w:val="none" w:sz="0" w:space="0" w:color="auto"/>
            <w:bottom w:val="none" w:sz="0" w:space="0" w:color="auto"/>
            <w:right w:val="none" w:sz="0" w:space="0" w:color="auto"/>
          </w:divBdr>
        </w:div>
        <w:div w:id="45297109">
          <w:marLeft w:val="0"/>
          <w:marRight w:val="0"/>
          <w:marTop w:val="0"/>
          <w:marBottom w:val="0"/>
          <w:divBdr>
            <w:top w:val="none" w:sz="0" w:space="0" w:color="auto"/>
            <w:left w:val="none" w:sz="0" w:space="0" w:color="auto"/>
            <w:bottom w:val="none" w:sz="0" w:space="0" w:color="auto"/>
            <w:right w:val="none" w:sz="0" w:space="0" w:color="auto"/>
          </w:divBdr>
        </w:div>
      </w:divsChild>
    </w:div>
    <w:div w:id="1646155279">
      <w:bodyDiv w:val="1"/>
      <w:marLeft w:val="0"/>
      <w:marRight w:val="0"/>
      <w:marTop w:val="0"/>
      <w:marBottom w:val="0"/>
      <w:divBdr>
        <w:top w:val="none" w:sz="0" w:space="0" w:color="auto"/>
        <w:left w:val="none" w:sz="0" w:space="0" w:color="auto"/>
        <w:bottom w:val="none" w:sz="0" w:space="0" w:color="auto"/>
        <w:right w:val="none" w:sz="0" w:space="0" w:color="auto"/>
      </w:divBdr>
      <w:divsChild>
        <w:div w:id="2015495050">
          <w:marLeft w:val="0"/>
          <w:marRight w:val="0"/>
          <w:marTop w:val="0"/>
          <w:marBottom w:val="0"/>
          <w:divBdr>
            <w:top w:val="none" w:sz="0" w:space="0" w:color="auto"/>
            <w:left w:val="none" w:sz="0" w:space="0" w:color="auto"/>
            <w:bottom w:val="none" w:sz="0" w:space="0" w:color="auto"/>
            <w:right w:val="none" w:sz="0" w:space="0" w:color="auto"/>
          </w:divBdr>
        </w:div>
        <w:div w:id="1443917910">
          <w:marLeft w:val="0"/>
          <w:marRight w:val="0"/>
          <w:marTop w:val="0"/>
          <w:marBottom w:val="0"/>
          <w:divBdr>
            <w:top w:val="none" w:sz="0" w:space="0" w:color="auto"/>
            <w:left w:val="none" w:sz="0" w:space="0" w:color="auto"/>
            <w:bottom w:val="none" w:sz="0" w:space="0" w:color="auto"/>
            <w:right w:val="none" w:sz="0" w:space="0" w:color="auto"/>
          </w:divBdr>
        </w:div>
        <w:div w:id="1060398482">
          <w:marLeft w:val="0"/>
          <w:marRight w:val="0"/>
          <w:marTop w:val="0"/>
          <w:marBottom w:val="0"/>
          <w:divBdr>
            <w:top w:val="none" w:sz="0" w:space="0" w:color="auto"/>
            <w:left w:val="none" w:sz="0" w:space="0" w:color="auto"/>
            <w:bottom w:val="none" w:sz="0" w:space="0" w:color="auto"/>
            <w:right w:val="none" w:sz="0" w:space="0" w:color="auto"/>
          </w:divBdr>
        </w:div>
        <w:div w:id="911812460">
          <w:marLeft w:val="0"/>
          <w:marRight w:val="0"/>
          <w:marTop w:val="0"/>
          <w:marBottom w:val="0"/>
          <w:divBdr>
            <w:top w:val="none" w:sz="0" w:space="0" w:color="auto"/>
            <w:left w:val="none" w:sz="0" w:space="0" w:color="auto"/>
            <w:bottom w:val="none" w:sz="0" w:space="0" w:color="auto"/>
            <w:right w:val="none" w:sz="0" w:space="0" w:color="auto"/>
          </w:divBdr>
        </w:div>
        <w:div w:id="1837302576">
          <w:marLeft w:val="0"/>
          <w:marRight w:val="0"/>
          <w:marTop w:val="0"/>
          <w:marBottom w:val="0"/>
          <w:divBdr>
            <w:top w:val="none" w:sz="0" w:space="0" w:color="auto"/>
            <w:left w:val="none" w:sz="0" w:space="0" w:color="auto"/>
            <w:bottom w:val="none" w:sz="0" w:space="0" w:color="auto"/>
            <w:right w:val="none" w:sz="0" w:space="0" w:color="auto"/>
          </w:divBdr>
        </w:div>
        <w:div w:id="1617177848">
          <w:marLeft w:val="0"/>
          <w:marRight w:val="0"/>
          <w:marTop w:val="0"/>
          <w:marBottom w:val="0"/>
          <w:divBdr>
            <w:top w:val="none" w:sz="0" w:space="0" w:color="auto"/>
            <w:left w:val="none" w:sz="0" w:space="0" w:color="auto"/>
            <w:bottom w:val="none" w:sz="0" w:space="0" w:color="auto"/>
            <w:right w:val="none" w:sz="0" w:space="0" w:color="auto"/>
          </w:divBdr>
        </w:div>
        <w:div w:id="1199782878">
          <w:marLeft w:val="0"/>
          <w:marRight w:val="0"/>
          <w:marTop w:val="0"/>
          <w:marBottom w:val="0"/>
          <w:divBdr>
            <w:top w:val="none" w:sz="0" w:space="0" w:color="auto"/>
            <w:left w:val="none" w:sz="0" w:space="0" w:color="auto"/>
            <w:bottom w:val="none" w:sz="0" w:space="0" w:color="auto"/>
            <w:right w:val="none" w:sz="0" w:space="0" w:color="auto"/>
          </w:divBdr>
        </w:div>
        <w:div w:id="1008749381">
          <w:marLeft w:val="0"/>
          <w:marRight w:val="0"/>
          <w:marTop w:val="0"/>
          <w:marBottom w:val="0"/>
          <w:divBdr>
            <w:top w:val="none" w:sz="0" w:space="0" w:color="auto"/>
            <w:left w:val="none" w:sz="0" w:space="0" w:color="auto"/>
            <w:bottom w:val="none" w:sz="0" w:space="0" w:color="auto"/>
            <w:right w:val="none" w:sz="0" w:space="0" w:color="auto"/>
          </w:divBdr>
        </w:div>
        <w:div w:id="816998464">
          <w:marLeft w:val="0"/>
          <w:marRight w:val="0"/>
          <w:marTop w:val="0"/>
          <w:marBottom w:val="0"/>
          <w:divBdr>
            <w:top w:val="none" w:sz="0" w:space="0" w:color="auto"/>
            <w:left w:val="none" w:sz="0" w:space="0" w:color="auto"/>
            <w:bottom w:val="none" w:sz="0" w:space="0" w:color="auto"/>
            <w:right w:val="none" w:sz="0" w:space="0" w:color="auto"/>
          </w:divBdr>
        </w:div>
        <w:div w:id="2027171635">
          <w:marLeft w:val="0"/>
          <w:marRight w:val="0"/>
          <w:marTop w:val="0"/>
          <w:marBottom w:val="0"/>
          <w:divBdr>
            <w:top w:val="none" w:sz="0" w:space="0" w:color="auto"/>
            <w:left w:val="none" w:sz="0" w:space="0" w:color="auto"/>
            <w:bottom w:val="none" w:sz="0" w:space="0" w:color="auto"/>
            <w:right w:val="none" w:sz="0" w:space="0" w:color="auto"/>
          </w:divBdr>
        </w:div>
        <w:div w:id="1197237744">
          <w:marLeft w:val="0"/>
          <w:marRight w:val="0"/>
          <w:marTop w:val="0"/>
          <w:marBottom w:val="0"/>
          <w:divBdr>
            <w:top w:val="none" w:sz="0" w:space="0" w:color="auto"/>
            <w:left w:val="none" w:sz="0" w:space="0" w:color="auto"/>
            <w:bottom w:val="none" w:sz="0" w:space="0" w:color="auto"/>
            <w:right w:val="none" w:sz="0" w:space="0" w:color="auto"/>
          </w:divBdr>
        </w:div>
        <w:div w:id="1592004602">
          <w:marLeft w:val="0"/>
          <w:marRight w:val="0"/>
          <w:marTop w:val="0"/>
          <w:marBottom w:val="0"/>
          <w:divBdr>
            <w:top w:val="none" w:sz="0" w:space="0" w:color="auto"/>
            <w:left w:val="none" w:sz="0" w:space="0" w:color="auto"/>
            <w:bottom w:val="none" w:sz="0" w:space="0" w:color="auto"/>
            <w:right w:val="none" w:sz="0" w:space="0" w:color="auto"/>
          </w:divBdr>
        </w:div>
        <w:div w:id="28920926">
          <w:marLeft w:val="0"/>
          <w:marRight w:val="0"/>
          <w:marTop w:val="0"/>
          <w:marBottom w:val="0"/>
          <w:divBdr>
            <w:top w:val="none" w:sz="0" w:space="0" w:color="auto"/>
            <w:left w:val="none" w:sz="0" w:space="0" w:color="auto"/>
            <w:bottom w:val="none" w:sz="0" w:space="0" w:color="auto"/>
            <w:right w:val="none" w:sz="0" w:space="0" w:color="auto"/>
          </w:divBdr>
        </w:div>
      </w:divsChild>
    </w:div>
    <w:div w:id="1666469446">
      <w:bodyDiv w:val="1"/>
      <w:marLeft w:val="0"/>
      <w:marRight w:val="0"/>
      <w:marTop w:val="0"/>
      <w:marBottom w:val="0"/>
      <w:divBdr>
        <w:top w:val="none" w:sz="0" w:space="0" w:color="auto"/>
        <w:left w:val="none" w:sz="0" w:space="0" w:color="auto"/>
        <w:bottom w:val="none" w:sz="0" w:space="0" w:color="auto"/>
        <w:right w:val="none" w:sz="0" w:space="0" w:color="auto"/>
      </w:divBdr>
      <w:divsChild>
        <w:div w:id="418449630">
          <w:marLeft w:val="0"/>
          <w:marRight w:val="0"/>
          <w:marTop w:val="0"/>
          <w:marBottom w:val="0"/>
          <w:divBdr>
            <w:top w:val="none" w:sz="0" w:space="0" w:color="auto"/>
            <w:left w:val="none" w:sz="0" w:space="0" w:color="auto"/>
            <w:bottom w:val="none" w:sz="0" w:space="0" w:color="auto"/>
            <w:right w:val="none" w:sz="0" w:space="0" w:color="auto"/>
          </w:divBdr>
        </w:div>
        <w:div w:id="1004360695">
          <w:marLeft w:val="0"/>
          <w:marRight w:val="0"/>
          <w:marTop w:val="0"/>
          <w:marBottom w:val="0"/>
          <w:divBdr>
            <w:top w:val="none" w:sz="0" w:space="0" w:color="auto"/>
            <w:left w:val="none" w:sz="0" w:space="0" w:color="auto"/>
            <w:bottom w:val="none" w:sz="0" w:space="0" w:color="auto"/>
            <w:right w:val="none" w:sz="0" w:space="0" w:color="auto"/>
          </w:divBdr>
        </w:div>
        <w:div w:id="1438285140">
          <w:marLeft w:val="0"/>
          <w:marRight w:val="0"/>
          <w:marTop w:val="0"/>
          <w:marBottom w:val="0"/>
          <w:divBdr>
            <w:top w:val="none" w:sz="0" w:space="0" w:color="auto"/>
            <w:left w:val="none" w:sz="0" w:space="0" w:color="auto"/>
            <w:bottom w:val="none" w:sz="0" w:space="0" w:color="auto"/>
            <w:right w:val="none" w:sz="0" w:space="0" w:color="auto"/>
          </w:divBdr>
        </w:div>
        <w:div w:id="660277185">
          <w:marLeft w:val="0"/>
          <w:marRight w:val="0"/>
          <w:marTop w:val="0"/>
          <w:marBottom w:val="0"/>
          <w:divBdr>
            <w:top w:val="none" w:sz="0" w:space="0" w:color="auto"/>
            <w:left w:val="none" w:sz="0" w:space="0" w:color="auto"/>
            <w:bottom w:val="none" w:sz="0" w:space="0" w:color="auto"/>
            <w:right w:val="none" w:sz="0" w:space="0" w:color="auto"/>
          </w:divBdr>
        </w:div>
        <w:div w:id="192617257">
          <w:marLeft w:val="0"/>
          <w:marRight w:val="0"/>
          <w:marTop w:val="0"/>
          <w:marBottom w:val="0"/>
          <w:divBdr>
            <w:top w:val="none" w:sz="0" w:space="0" w:color="auto"/>
            <w:left w:val="none" w:sz="0" w:space="0" w:color="auto"/>
            <w:bottom w:val="none" w:sz="0" w:space="0" w:color="auto"/>
            <w:right w:val="none" w:sz="0" w:space="0" w:color="auto"/>
          </w:divBdr>
        </w:div>
        <w:div w:id="2132284022">
          <w:marLeft w:val="0"/>
          <w:marRight w:val="0"/>
          <w:marTop w:val="0"/>
          <w:marBottom w:val="0"/>
          <w:divBdr>
            <w:top w:val="none" w:sz="0" w:space="0" w:color="auto"/>
            <w:left w:val="none" w:sz="0" w:space="0" w:color="auto"/>
            <w:bottom w:val="none" w:sz="0" w:space="0" w:color="auto"/>
            <w:right w:val="none" w:sz="0" w:space="0" w:color="auto"/>
          </w:divBdr>
        </w:div>
        <w:div w:id="1016156385">
          <w:marLeft w:val="0"/>
          <w:marRight w:val="0"/>
          <w:marTop w:val="0"/>
          <w:marBottom w:val="0"/>
          <w:divBdr>
            <w:top w:val="none" w:sz="0" w:space="0" w:color="auto"/>
            <w:left w:val="none" w:sz="0" w:space="0" w:color="auto"/>
            <w:bottom w:val="none" w:sz="0" w:space="0" w:color="auto"/>
            <w:right w:val="none" w:sz="0" w:space="0" w:color="auto"/>
          </w:divBdr>
        </w:div>
        <w:div w:id="1973562318">
          <w:marLeft w:val="0"/>
          <w:marRight w:val="0"/>
          <w:marTop w:val="0"/>
          <w:marBottom w:val="0"/>
          <w:divBdr>
            <w:top w:val="none" w:sz="0" w:space="0" w:color="auto"/>
            <w:left w:val="none" w:sz="0" w:space="0" w:color="auto"/>
            <w:bottom w:val="none" w:sz="0" w:space="0" w:color="auto"/>
            <w:right w:val="none" w:sz="0" w:space="0" w:color="auto"/>
          </w:divBdr>
        </w:div>
        <w:div w:id="341249225">
          <w:marLeft w:val="0"/>
          <w:marRight w:val="0"/>
          <w:marTop w:val="0"/>
          <w:marBottom w:val="0"/>
          <w:divBdr>
            <w:top w:val="none" w:sz="0" w:space="0" w:color="auto"/>
            <w:left w:val="none" w:sz="0" w:space="0" w:color="auto"/>
            <w:bottom w:val="none" w:sz="0" w:space="0" w:color="auto"/>
            <w:right w:val="none" w:sz="0" w:space="0" w:color="auto"/>
          </w:divBdr>
        </w:div>
        <w:div w:id="78066702">
          <w:marLeft w:val="0"/>
          <w:marRight w:val="0"/>
          <w:marTop w:val="0"/>
          <w:marBottom w:val="0"/>
          <w:divBdr>
            <w:top w:val="none" w:sz="0" w:space="0" w:color="auto"/>
            <w:left w:val="none" w:sz="0" w:space="0" w:color="auto"/>
            <w:bottom w:val="none" w:sz="0" w:space="0" w:color="auto"/>
            <w:right w:val="none" w:sz="0" w:space="0" w:color="auto"/>
          </w:divBdr>
        </w:div>
        <w:div w:id="219025388">
          <w:marLeft w:val="0"/>
          <w:marRight w:val="0"/>
          <w:marTop w:val="0"/>
          <w:marBottom w:val="0"/>
          <w:divBdr>
            <w:top w:val="none" w:sz="0" w:space="0" w:color="auto"/>
            <w:left w:val="none" w:sz="0" w:space="0" w:color="auto"/>
            <w:bottom w:val="none" w:sz="0" w:space="0" w:color="auto"/>
            <w:right w:val="none" w:sz="0" w:space="0" w:color="auto"/>
          </w:divBdr>
        </w:div>
        <w:div w:id="1613046824">
          <w:marLeft w:val="0"/>
          <w:marRight w:val="0"/>
          <w:marTop w:val="0"/>
          <w:marBottom w:val="0"/>
          <w:divBdr>
            <w:top w:val="none" w:sz="0" w:space="0" w:color="auto"/>
            <w:left w:val="none" w:sz="0" w:space="0" w:color="auto"/>
            <w:bottom w:val="none" w:sz="0" w:space="0" w:color="auto"/>
            <w:right w:val="none" w:sz="0" w:space="0" w:color="auto"/>
          </w:divBdr>
        </w:div>
        <w:div w:id="439300388">
          <w:marLeft w:val="0"/>
          <w:marRight w:val="0"/>
          <w:marTop w:val="0"/>
          <w:marBottom w:val="0"/>
          <w:divBdr>
            <w:top w:val="none" w:sz="0" w:space="0" w:color="auto"/>
            <w:left w:val="none" w:sz="0" w:space="0" w:color="auto"/>
            <w:bottom w:val="none" w:sz="0" w:space="0" w:color="auto"/>
            <w:right w:val="none" w:sz="0" w:space="0" w:color="auto"/>
          </w:divBdr>
        </w:div>
        <w:div w:id="1474250413">
          <w:marLeft w:val="0"/>
          <w:marRight w:val="0"/>
          <w:marTop w:val="0"/>
          <w:marBottom w:val="0"/>
          <w:divBdr>
            <w:top w:val="none" w:sz="0" w:space="0" w:color="auto"/>
            <w:left w:val="none" w:sz="0" w:space="0" w:color="auto"/>
            <w:bottom w:val="none" w:sz="0" w:space="0" w:color="auto"/>
            <w:right w:val="none" w:sz="0" w:space="0" w:color="auto"/>
          </w:divBdr>
        </w:div>
        <w:div w:id="1774281430">
          <w:marLeft w:val="0"/>
          <w:marRight w:val="0"/>
          <w:marTop w:val="0"/>
          <w:marBottom w:val="0"/>
          <w:divBdr>
            <w:top w:val="none" w:sz="0" w:space="0" w:color="auto"/>
            <w:left w:val="none" w:sz="0" w:space="0" w:color="auto"/>
            <w:bottom w:val="none" w:sz="0" w:space="0" w:color="auto"/>
            <w:right w:val="none" w:sz="0" w:space="0" w:color="auto"/>
          </w:divBdr>
        </w:div>
        <w:div w:id="1363088695">
          <w:marLeft w:val="0"/>
          <w:marRight w:val="0"/>
          <w:marTop w:val="0"/>
          <w:marBottom w:val="0"/>
          <w:divBdr>
            <w:top w:val="none" w:sz="0" w:space="0" w:color="auto"/>
            <w:left w:val="none" w:sz="0" w:space="0" w:color="auto"/>
            <w:bottom w:val="none" w:sz="0" w:space="0" w:color="auto"/>
            <w:right w:val="none" w:sz="0" w:space="0" w:color="auto"/>
          </w:divBdr>
        </w:div>
        <w:div w:id="1614290795">
          <w:marLeft w:val="0"/>
          <w:marRight w:val="0"/>
          <w:marTop w:val="0"/>
          <w:marBottom w:val="0"/>
          <w:divBdr>
            <w:top w:val="none" w:sz="0" w:space="0" w:color="auto"/>
            <w:left w:val="none" w:sz="0" w:space="0" w:color="auto"/>
            <w:bottom w:val="none" w:sz="0" w:space="0" w:color="auto"/>
            <w:right w:val="none" w:sz="0" w:space="0" w:color="auto"/>
          </w:divBdr>
        </w:div>
        <w:div w:id="1475371257">
          <w:marLeft w:val="0"/>
          <w:marRight w:val="0"/>
          <w:marTop w:val="0"/>
          <w:marBottom w:val="0"/>
          <w:divBdr>
            <w:top w:val="none" w:sz="0" w:space="0" w:color="auto"/>
            <w:left w:val="none" w:sz="0" w:space="0" w:color="auto"/>
            <w:bottom w:val="none" w:sz="0" w:space="0" w:color="auto"/>
            <w:right w:val="none" w:sz="0" w:space="0" w:color="auto"/>
          </w:divBdr>
        </w:div>
        <w:div w:id="1558474794">
          <w:marLeft w:val="0"/>
          <w:marRight w:val="0"/>
          <w:marTop w:val="0"/>
          <w:marBottom w:val="0"/>
          <w:divBdr>
            <w:top w:val="none" w:sz="0" w:space="0" w:color="auto"/>
            <w:left w:val="none" w:sz="0" w:space="0" w:color="auto"/>
            <w:bottom w:val="none" w:sz="0" w:space="0" w:color="auto"/>
            <w:right w:val="none" w:sz="0" w:space="0" w:color="auto"/>
          </w:divBdr>
        </w:div>
        <w:div w:id="458843993">
          <w:marLeft w:val="0"/>
          <w:marRight w:val="0"/>
          <w:marTop w:val="0"/>
          <w:marBottom w:val="0"/>
          <w:divBdr>
            <w:top w:val="none" w:sz="0" w:space="0" w:color="auto"/>
            <w:left w:val="none" w:sz="0" w:space="0" w:color="auto"/>
            <w:bottom w:val="none" w:sz="0" w:space="0" w:color="auto"/>
            <w:right w:val="none" w:sz="0" w:space="0" w:color="auto"/>
          </w:divBdr>
        </w:div>
        <w:div w:id="1598901153">
          <w:marLeft w:val="0"/>
          <w:marRight w:val="0"/>
          <w:marTop w:val="0"/>
          <w:marBottom w:val="0"/>
          <w:divBdr>
            <w:top w:val="none" w:sz="0" w:space="0" w:color="auto"/>
            <w:left w:val="none" w:sz="0" w:space="0" w:color="auto"/>
            <w:bottom w:val="none" w:sz="0" w:space="0" w:color="auto"/>
            <w:right w:val="none" w:sz="0" w:space="0" w:color="auto"/>
          </w:divBdr>
        </w:div>
        <w:div w:id="273556105">
          <w:marLeft w:val="0"/>
          <w:marRight w:val="0"/>
          <w:marTop w:val="0"/>
          <w:marBottom w:val="0"/>
          <w:divBdr>
            <w:top w:val="none" w:sz="0" w:space="0" w:color="auto"/>
            <w:left w:val="none" w:sz="0" w:space="0" w:color="auto"/>
            <w:bottom w:val="none" w:sz="0" w:space="0" w:color="auto"/>
            <w:right w:val="none" w:sz="0" w:space="0" w:color="auto"/>
          </w:divBdr>
        </w:div>
        <w:div w:id="1881937721">
          <w:marLeft w:val="0"/>
          <w:marRight w:val="0"/>
          <w:marTop w:val="0"/>
          <w:marBottom w:val="0"/>
          <w:divBdr>
            <w:top w:val="none" w:sz="0" w:space="0" w:color="auto"/>
            <w:left w:val="none" w:sz="0" w:space="0" w:color="auto"/>
            <w:bottom w:val="none" w:sz="0" w:space="0" w:color="auto"/>
            <w:right w:val="none" w:sz="0" w:space="0" w:color="auto"/>
          </w:divBdr>
        </w:div>
        <w:div w:id="1782191179">
          <w:marLeft w:val="0"/>
          <w:marRight w:val="0"/>
          <w:marTop w:val="0"/>
          <w:marBottom w:val="0"/>
          <w:divBdr>
            <w:top w:val="none" w:sz="0" w:space="0" w:color="auto"/>
            <w:left w:val="none" w:sz="0" w:space="0" w:color="auto"/>
            <w:bottom w:val="none" w:sz="0" w:space="0" w:color="auto"/>
            <w:right w:val="none" w:sz="0" w:space="0" w:color="auto"/>
          </w:divBdr>
        </w:div>
        <w:div w:id="472674513">
          <w:marLeft w:val="0"/>
          <w:marRight w:val="0"/>
          <w:marTop w:val="0"/>
          <w:marBottom w:val="0"/>
          <w:divBdr>
            <w:top w:val="none" w:sz="0" w:space="0" w:color="auto"/>
            <w:left w:val="none" w:sz="0" w:space="0" w:color="auto"/>
            <w:bottom w:val="none" w:sz="0" w:space="0" w:color="auto"/>
            <w:right w:val="none" w:sz="0" w:space="0" w:color="auto"/>
          </w:divBdr>
        </w:div>
        <w:div w:id="997536905">
          <w:marLeft w:val="0"/>
          <w:marRight w:val="0"/>
          <w:marTop w:val="0"/>
          <w:marBottom w:val="0"/>
          <w:divBdr>
            <w:top w:val="none" w:sz="0" w:space="0" w:color="auto"/>
            <w:left w:val="none" w:sz="0" w:space="0" w:color="auto"/>
            <w:bottom w:val="none" w:sz="0" w:space="0" w:color="auto"/>
            <w:right w:val="none" w:sz="0" w:space="0" w:color="auto"/>
          </w:divBdr>
        </w:div>
        <w:div w:id="2032030680">
          <w:marLeft w:val="0"/>
          <w:marRight w:val="0"/>
          <w:marTop w:val="0"/>
          <w:marBottom w:val="0"/>
          <w:divBdr>
            <w:top w:val="none" w:sz="0" w:space="0" w:color="auto"/>
            <w:left w:val="none" w:sz="0" w:space="0" w:color="auto"/>
            <w:bottom w:val="none" w:sz="0" w:space="0" w:color="auto"/>
            <w:right w:val="none" w:sz="0" w:space="0" w:color="auto"/>
          </w:divBdr>
        </w:div>
        <w:div w:id="500395287">
          <w:marLeft w:val="0"/>
          <w:marRight w:val="0"/>
          <w:marTop w:val="0"/>
          <w:marBottom w:val="0"/>
          <w:divBdr>
            <w:top w:val="none" w:sz="0" w:space="0" w:color="auto"/>
            <w:left w:val="none" w:sz="0" w:space="0" w:color="auto"/>
            <w:bottom w:val="none" w:sz="0" w:space="0" w:color="auto"/>
            <w:right w:val="none" w:sz="0" w:space="0" w:color="auto"/>
          </w:divBdr>
        </w:div>
        <w:div w:id="575211525">
          <w:marLeft w:val="0"/>
          <w:marRight w:val="0"/>
          <w:marTop w:val="0"/>
          <w:marBottom w:val="0"/>
          <w:divBdr>
            <w:top w:val="none" w:sz="0" w:space="0" w:color="auto"/>
            <w:left w:val="none" w:sz="0" w:space="0" w:color="auto"/>
            <w:bottom w:val="none" w:sz="0" w:space="0" w:color="auto"/>
            <w:right w:val="none" w:sz="0" w:space="0" w:color="auto"/>
          </w:divBdr>
        </w:div>
        <w:div w:id="1114321967">
          <w:marLeft w:val="0"/>
          <w:marRight w:val="0"/>
          <w:marTop w:val="0"/>
          <w:marBottom w:val="0"/>
          <w:divBdr>
            <w:top w:val="none" w:sz="0" w:space="0" w:color="auto"/>
            <w:left w:val="none" w:sz="0" w:space="0" w:color="auto"/>
            <w:bottom w:val="none" w:sz="0" w:space="0" w:color="auto"/>
            <w:right w:val="none" w:sz="0" w:space="0" w:color="auto"/>
          </w:divBdr>
        </w:div>
        <w:div w:id="315114769">
          <w:marLeft w:val="0"/>
          <w:marRight w:val="0"/>
          <w:marTop w:val="0"/>
          <w:marBottom w:val="0"/>
          <w:divBdr>
            <w:top w:val="none" w:sz="0" w:space="0" w:color="auto"/>
            <w:left w:val="none" w:sz="0" w:space="0" w:color="auto"/>
            <w:bottom w:val="none" w:sz="0" w:space="0" w:color="auto"/>
            <w:right w:val="none" w:sz="0" w:space="0" w:color="auto"/>
          </w:divBdr>
        </w:div>
        <w:div w:id="886332544">
          <w:marLeft w:val="0"/>
          <w:marRight w:val="0"/>
          <w:marTop w:val="0"/>
          <w:marBottom w:val="0"/>
          <w:divBdr>
            <w:top w:val="none" w:sz="0" w:space="0" w:color="auto"/>
            <w:left w:val="none" w:sz="0" w:space="0" w:color="auto"/>
            <w:bottom w:val="none" w:sz="0" w:space="0" w:color="auto"/>
            <w:right w:val="none" w:sz="0" w:space="0" w:color="auto"/>
          </w:divBdr>
        </w:div>
        <w:div w:id="740444598">
          <w:marLeft w:val="0"/>
          <w:marRight w:val="0"/>
          <w:marTop w:val="0"/>
          <w:marBottom w:val="0"/>
          <w:divBdr>
            <w:top w:val="none" w:sz="0" w:space="0" w:color="auto"/>
            <w:left w:val="none" w:sz="0" w:space="0" w:color="auto"/>
            <w:bottom w:val="none" w:sz="0" w:space="0" w:color="auto"/>
            <w:right w:val="none" w:sz="0" w:space="0" w:color="auto"/>
          </w:divBdr>
        </w:div>
        <w:div w:id="1829203868">
          <w:marLeft w:val="0"/>
          <w:marRight w:val="0"/>
          <w:marTop w:val="0"/>
          <w:marBottom w:val="0"/>
          <w:divBdr>
            <w:top w:val="none" w:sz="0" w:space="0" w:color="auto"/>
            <w:left w:val="none" w:sz="0" w:space="0" w:color="auto"/>
            <w:bottom w:val="none" w:sz="0" w:space="0" w:color="auto"/>
            <w:right w:val="none" w:sz="0" w:space="0" w:color="auto"/>
          </w:divBdr>
        </w:div>
        <w:div w:id="1819301690">
          <w:marLeft w:val="0"/>
          <w:marRight w:val="0"/>
          <w:marTop w:val="0"/>
          <w:marBottom w:val="0"/>
          <w:divBdr>
            <w:top w:val="none" w:sz="0" w:space="0" w:color="auto"/>
            <w:left w:val="none" w:sz="0" w:space="0" w:color="auto"/>
            <w:bottom w:val="none" w:sz="0" w:space="0" w:color="auto"/>
            <w:right w:val="none" w:sz="0" w:space="0" w:color="auto"/>
          </w:divBdr>
        </w:div>
        <w:div w:id="1871801008">
          <w:marLeft w:val="0"/>
          <w:marRight w:val="0"/>
          <w:marTop w:val="0"/>
          <w:marBottom w:val="0"/>
          <w:divBdr>
            <w:top w:val="none" w:sz="0" w:space="0" w:color="auto"/>
            <w:left w:val="none" w:sz="0" w:space="0" w:color="auto"/>
            <w:bottom w:val="none" w:sz="0" w:space="0" w:color="auto"/>
            <w:right w:val="none" w:sz="0" w:space="0" w:color="auto"/>
          </w:divBdr>
        </w:div>
        <w:div w:id="459998372">
          <w:marLeft w:val="0"/>
          <w:marRight w:val="0"/>
          <w:marTop w:val="0"/>
          <w:marBottom w:val="0"/>
          <w:divBdr>
            <w:top w:val="none" w:sz="0" w:space="0" w:color="auto"/>
            <w:left w:val="none" w:sz="0" w:space="0" w:color="auto"/>
            <w:bottom w:val="none" w:sz="0" w:space="0" w:color="auto"/>
            <w:right w:val="none" w:sz="0" w:space="0" w:color="auto"/>
          </w:divBdr>
        </w:div>
        <w:div w:id="460078496">
          <w:marLeft w:val="0"/>
          <w:marRight w:val="0"/>
          <w:marTop w:val="0"/>
          <w:marBottom w:val="0"/>
          <w:divBdr>
            <w:top w:val="none" w:sz="0" w:space="0" w:color="auto"/>
            <w:left w:val="none" w:sz="0" w:space="0" w:color="auto"/>
            <w:bottom w:val="none" w:sz="0" w:space="0" w:color="auto"/>
            <w:right w:val="none" w:sz="0" w:space="0" w:color="auto"/>
          </w:divBdr>
        </w:div>
        <w:div w:id="843132024">
          <w:marLeft w:val="0"/>
          <w:marRight w:val="0"/>
          <w:marTop w:val="0"/>
          <w:marBottom w:val="0"/>
          <w:divBdr>
            <w:top w:val="none" w:sz="0" w:space="0" w:color="auto"/>
            <w:left w:val="none" w:sz="0" w:space="0" w:color="auto"/>
            <w:bottom w:val="none" w:sz="0" w:space="0" w:color="auto"/>
            <w:right w:val="none" w:sz="0" w:space="0" w:color="auto"/>
          </w:divBdr>
        </w:div>
        <w:div w:id="2118985351">
          <w:marLeft w:val="0"/>
          <w:marRight w:val="0"/>
          <w:marTop w:val="0"/>
          <w:marBottom w:val="0"/>
          <w:divBdr>
            <w:top w:val="none" w:sz="0" w:space="0" w:color="auto"/>
            <w:left w:val="none" w:sz="0" w:space="0" w:color="auto"/>
            <w:bottom w:val="none" w:sz="0" w:space="0" w:color="auto"/>
            <w:right w:val="none" w:sz="0" w:space="0" w:color="auto"/>
          </w:divBdr>
        </w:div>
        <w:div w:id="392774732">
          <w:marLeft w:val="0"/>
          <w:marRight w:val="0"/>
          <w:marTop w:val="0"/>
          <w:marBottom w:val="0"/>
          <w:divBdr>
            <w:top w:val="none" w:sz="0" w:space="0" w:color="auto"/>
            <w:left w:val="none" w:sz="0" w:space="0" w:color="auto"/>
            <w:bottom w:val="none" w:sz="0" w:space="0" w:color="auto"/>
            <w:right w:val="none" w:sz="0" w:space="0" w:color="auto"/>
          </w:divBdr>
        </w:div>
        <w:div w:id="595871330">
          <w:marLeft w:val="0"/>
          <w:marRight w:val="0"/>
          <w:marTop w:val="0"/>
          <w:marBottom w:val="0"/>
          <w:divBdr>
            <w:top w:val="none" w:sz="0" w:space="0" w:color="auto"/>
            <w:left w:val="none" w:sz="0" w:space="0" w:color="auto"/>
            <w:bottom w:val="none" w:sz="0" w:space="0" w:color="auto"/>
            <w:right w:val="none" w:sz="0" w:space="0" w:color="auto"/>
          </w:divBdr>
        </w:div>
        <w:div w:id="660894111">
          <w:marLeft w:val="0"/>
          <w:marRight w:val="0"/>
          <w:marTop w:val="0"/>
          <w:marBottom w:val="0"/>
          <w:divBdr>
            <w:top w:val="none" w:sz="0" w:space="0" w:color="auto"/>
            <w:left w:val="none" w:sz="0" w:space="0" w:color="auto"/>
            <w:bottom w:val="none" w:sz="0" w:space="0" w:color="auto"/>
            <w:right w:val="none" w:sz="0" w:space="0" w:color="auto"/>
          </w:divBdr>
        </w:div>
        <w:div w:id="354891556">
          <w:marLeft w:val="0"/>
          <w:marRight w:val="0"/>
          <w:marTop w:val="0"/>
          <w:marBottom w:val="0"/>
          <w:divBdr>
            <w:top w:val="none" w:sz="0" w:space="0" w:color="auto"/>
            <w:left w:val="none" w:sz="0" w:space="0" w:color="auto"/>
            <w:bottom w:val="none" w:sz="0" w:space="0" w:color="auto"/>
            <w:right w:val="none" w:sz="0" w:space="0" w:color="auto"/>
          </w:divBdr>
        </w:div>
        <w:div w:id="85814154">
          <w:marLeft w:val="0"/>
          <w:marRight w:val="0"/>
          <w:marTop w:val="0"/>
          <w:marBottom w:val="0"/>
          <w:divBdr>
            <w:top w:val="none" w:sz="0" w:space="0" w:color="auto"/>
            <w:left w:val="none" w:sz="0" w:space="0" w:color="auto"/>
            <w:bottom w:val="none" w:sz="0" w:space="0" w:color="auto"/>
            <w:right w:val="none" w:sz="0" w:space="0" w:color="auto"/>
          </w:divBdr>
        </w:div>
        <w:div w:id="732894072">
          <w:marLeft w:val="0"/>
          <w:marRight w:val="0"/>
          <w:marTop w:val="0"/>
          <w:marBottom w:val="0"/>
          <w:divBdr>
            <w:top w:val="none" w:sz="0" w:space="0" w:color="auto"/>
            <w:left w:val="none" w:sz="0" w:space="0" w:color="auto"/>
            <w:bottom w:val="none" w:sz="0" w:space="0" w:color="auto"/>
            <w:right w:val="none" w:sz="0" w:space="0" w:color="auto"/>
          </w:divBdr>
        </w:div>
      </w:divsChild>
    </w:div>
    <w:div w:id="1740443553">
      <w:bodyDiv w:val="1"/>
      <w:marLeft w:val="0"/>
      <w:marRight w:val="0"/>
      <w:marTop w:val="0"/>
      <w:marBottom w:val="0"/>
      <w:divBdr>
        <w:top w:val="none" w:sz="0" w:space="0" w:color="auto"/>
        <w:left w:val="none" w:sz="0" w:space="0" w:color="auto"/>
        <w:bottom w:val="none" w:sz="0" w:space="0" w:color="auto"/>
        <w:right w:val="none" w:sz="0" w:space="0" w:color="auto"/>
      </w:divBdr>
    </w:div>
    <w:div w:id="1766221785">
      <w:bodyDiv w:val="1"/>
      <w:marLeft w:val="0"/>
      <w:marRight w:val="0"/>
      <w:marTop w:val="0"/>
      <w:marBottom w:val="0"/>
      <w:divBdr>
        <w:top w:val="none" w:sz="0" w:space="0" w:color="auto"/>
        <w:left w:val="none" w:sz="0" w:space="0" w:color="auto"/>
        <w:bottom w:val="none" w:sz="0" w:space="0" w:color="auto"/>
        <w:right w:val="none" w:sz="0" w:space="0" w:color="auto"/>
      </w:divBdr>
      <w:divsChild>
        <w:div w:id="488987640">
          <w:marLeft w:val="0"/>
          <w:marRight w:val="0"/>
          <w:marTop w:val="0"/>
          <w:marBottom w:val="0"/>
          <w:divBdr>
            <w:top w:val="none" w:sz="0" w:space="0" w:color="auto"/>
            <w:left w:val="none" w:sz="0" w:space="0" w:color="auto"/>
            <w:bottom w:val="none" w:sz="0" w:space="0" w:color="auto"/>
            <w:right w:val="none" w:sz="0" w:space="0" w:color="auto"/>
          </w:divBdr>
          <w:divsChild>
            <w:div w:id="21284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3168">
      <w:bodyDiv w:val="1"/>
      <w:marLeft w:val="0"/>
      <w:marRight w:val="0"/>
      <w:marTop w:val="0"/>
      <w:marBottom w:val="0"/>
      <w:divBdr>
        <w:top w:val="none" w:sz="0" w:space="0" w:color="auto"/>
        <w:left w:val="none" w:sz="0" w:space="0" w:color="auto"/>
        <w:bottom w:val="none" w:sz="0" w:space="0" w:color="auto"/>
        <w:right w:val="none" w:sz="0" w:space="0" w:color="auto"/>
      </w:divBdr>
    </w:div>
    <w:div w:id="1801340016">
      <w:bodyDiv w:val="1"/>
      <w:marLeft w:val="0"/>
      <w:marRight w:val="0"/>
      <w:marTop w:val="0"/>
      <w:marBottom w:val="0"/>
      <w:divBdr>
        <w:top w:val="none" w:sz="0" w:space="0" w:color="auto"/>
        <w:left w:val="none" w:sz="0" w:space="0" w:color="auto"/>
        <w:bottom w:val="none" w:sz="0" w:space="0" w:color="auto"/>
        <w:right w:val="none" w:sz="0" w:space="0" w:color="auto"/>
      </w:divBdr>
    </w:div>
    <w:div w:id="1845321100">
      <w:bodyDiv w:val="1"/>
      <w:marLeft w:val="0"/>
      <w:marRight w:val="0"/>
      <w:marTop w:val="0"/>
      <w:marBottom w:val="0"/>
      <w:divBdr>
        <w:top w:val="none" w:sz="0" w:space="0" w:color="auto"/>
        <w:left w:val="none" w:sz="0" w:space="0" w:color="auto"/>
        <w:bottom w:val="none" w:sz="0" w:space="0" w:color="auto"/>
        <w:right w:val="none" w:sz="0" w:space="0" w:color="auto"/>
      </w:divBdr>
      <w:divsChild>
        <w:div w:id="1998607037">
          <w:marLeft w:val="0"/>
          <w:marRight w:val="0"/>
          <w:marTop w:val="0"/>
          <w:marBottom w:val="0"/>
          <w:divBdr>
            <w:top w:val="none" w:sz="0" w:space="0" w:color="auto"/>
            <w:left w:val="none" w:sz="0" w:space="0" w:color="auto"/>
            <w:bottom w:val="none" w:sz="0" w:space="0" w:color="auto"/>
            <w:right w:val="none" w:sz="0" w:space="0" w:color="auto"/>
          </w:divBdr>
        </w:div>
        <w:div w:id="1338575603">
          <w:marLeft w:val="0"/>
          <w:marRight w:val="0"/>
          <w:marTop w:val="0"/>
          <w:marBottom w:val="0"/>
          <w:divBdr>
            <w:top w:val="none" w:sz="0" w:space="0" w:color="auto"/>
            <w:left w:val="none" w:sz="0" w:space="0" w:color="auto"/>
            <w:bottom w:val="none" w:sz="0" w:space="0" w:color="auto"/>
            <w:right w:val="none" w:sz="0" w:space="0" w:color="auto"/>
          </w:divBdr>
        </w:div>
        <w:div w:id="151069134">
          <w:marLeft w:val="0"/>
          <w:marRight w:val="0"/>
          <w:marTop w:val="0"/>
          <w:marBottom w:val="0"/>
          <w:divBdr>
            <w:top w:val="none" w:sz="0" w:space="0" w:color="auto"/>
            <w:left w:val="none" w:sz="0" w:space="0" w:color="auto"/>
            <w:bottom w:val="none" w:sz="0" w:space="0" w:color="auto"/>
            <w:right w:val="none" w:sz="0" w:space="0" w:color="auto"/>
          </w:divBdr>
        </w:div>
        <w:div w:id="1532642646">
          <w:marLeft w:val="0"/>
          <w:marRight w:val="0"/>
          <w:marTop w:val="0"/>
          <w:marBottom w:val="0"/>
          <w:divBdr>
            <w:top w:val="none" w:sz="0" w:space="0" w:color="auto"/>
            <w:left w:val="none" w:sz="0" w:space="0" w:color="auto"/>
            <w:bottom w:val="none" w:sz="0" w:space="0" w:color="auto"/>
            <w:right w:val="none" w:sz="0" w:space="0" w:color="auto"/>
          </w:divBdr>
        </w:div>
        <w:div w:id="596061208">
          <w:marLeft w:val="0"/>
          <w:marRight w:val="0"/>
          <w:marTop w:val="0"/>
          <w:marBottom w:val="0"/>
          <w:divBdr>
            <w:top w:val="none" w:sz="0" w:space="0" w:color="auto"/>
            <w:left w:val="none" w:sz="0" w:space="0" w:color="auto"/>
            <w:bottom w:val="none" w:sz="0" w:space="0" w:color="auto"/>
            <w:right w:val="none" w:sz="0" w:space="0" w:color="auto"/>
          </w:divBdr>
        </w:div>
        <w:div w:id="841553241">
          <w:marLeft w:val="0"/>
          <w:marRight w:val="0"/>
          <w:marTop w:val="0"/>
          <w:marBottom w:val="0"/>
          <w:divBdr>
            <w:top w:val="none" w:sz="0" w:space="0" w:color="auto"/>
            <w:left w:val="none" w:sz="0" w:space="0" w:color="auto"/>
            <w:bottom w:val="none" w:sz="0" w:space="0" w:color="auto"/>
            <w:right w:val="none" w:sz="0" w:space="0" w:color="auto"/>
          </w:divBdr>
        </w:div>
        <w:div w:id="51661302">
          <w:marLeft w:val="0"/>
          <w:marRight w:val="0"/>
          <w:marTop w:val="0"/>
          <w:marBottom w:val="0"/>
          <w:divBdr>
            <w:top w:val="none" w:sz="0" w:space="0" w:color="auto"/>
            <w:left w:val="none" w:sz="0" w:space="0" w:color="auto"/>
            <w:bottom w:val="none" w:sz="0" w:space="0" w:color="auto"/>
            <w:right w:val="none" w:sz="0" w:space="0" w:color="auto"/>
          </w:divBdr>
        </w:div>
        <w:div w:id="2074346624">
          <w:marLeft w:val="0"/>
          <w:marRight w:val="0"/>
          <w:marTop w:val="0"/>
          <w:marBottom w:val="0"/>
          <w:divBdr>
            <w:top w:val="none" w:sz="0" w:space="0" w:color="auto"/>
            <w:left w:val="none" w:sz="0" w:space="0" w:color="auto"/>
            <w:bottom w:val="none" w:sz="0" w:space="0" w:color="auto"/>
            <w:right w:val="none" w:sz="0" w:space="0" w:color="auto"/>
          </w:divBdr>
        </w:div>
        <w:div w:id="1053044091">
          <w:marLeft w:val="0"/>
          <w:marRight w:val="0"/>
          <w:marTop w:val="0"/>
          <w:marBottom w:val="0"/>
          <w:divBdr>
            <w:top w:val="none" w:sz="0" w:space="0" w:color="auto"/>
            <w:left w:val="none" w:sz="0" w:space="0" w:color="auto"/>
            <w:bottom w:val="none" w:sz="0" w:space="0" w:color="auto"/>
            <w:right w:val="none" w:sz="0" w:space="0" w:color="auto"/>
          </w:divBdr>
        </w:div>
      </w:divsChild>
    </w:div>
    <w:div w:id="1864591168">
      <w:bodyDiv w:val="1"/>
      <w:marLeft w:val="0"/>
      <w:marRight w:val="0"/>
      <w:marTop w:val="0"/>
      <w:marBottom w:val="0"/>
      <w:divBdr>
        <w:top w:val="none" w:sz="0" w:space="0" w:color="auto"/>
        <w:left w:val="none" w:sz="0" w:space="0" w:color="auto"/>
        <w:bottom w:val="none" w:sz="0" w:space="0" w:color="auto"/>
        <w:right w:val="none" w:sz="0" w:space="0" w:color="auto"/>
      </w:divBdr>
      <w:divsChild>
        <w:div w:id="1933464111">
          <w:marLeft w:val="0"/>
          <w:marRight w:val="0"/>
          <w:marTop w:val="0"/>
          <w:marBottom w:val="0"/>
          <w:divBdr>
            <w:top w:val="none" w:sz="0" w:space="0" w:color="auto"/>
            <w:left w:val="none" w:sz="0" w:space="0" w:color="auto"/>
            <w:bottom w:val="none" w:sz="0" w:space="0" w:color="auto"/>
            <w:right w:val="none" w:sz="0" w:space="0" w:color="auto"/>
          </w:divBdr>
        </w:div>
      </w:divsChild>
    </w:div>
    <w:div w:id="1895966188">
      <w:bodyDiv w:val="1"/>
      <w:marLeft w:val="0"/>
      <w:marRight w:val="0"/>
      <w:marTop w:val="0"/>
      <w:marBottom w:val="0"/>
      <w:divBdr>
        <w:top w:val="none" w:sz="0" w:space="0" w:color="auto"/>
        <w:left w:val="none" w:sz="0" w:space="0" w:color="auto"/>
        <w:bottom w:val="none" w:sz="0" w:space="0" w:color="auto"/>
        <w:right w:val="none" w:sz="0" w:space="0" w:color="auto"/>
      </w:divBdr>
    </w:div>
    <w:div w:id="1948155381">
      <w:bodyDiv w:val="1"/>
      <w:marLeft w:val="0"/>
      <w:marRight w:val="0"/>
      <w:marTop w:val="0"/>
      <w:marBottom w:val="0"/>
      <w:divBdr>
        <w:top w:val="none" w:sz="0" w:space="0" w:color="auto"/>
        <w:left w:val="none" w:sz="0" w:space="0" w:color="auto"/>
        <w:bottom w:val="none" w:sz="0" w:space="0" w:color="auto"/>
        <w:right w:val="none" w:sz="0" w:space="0" w:color="auto"/>
      </w:divBdr>
      <w:divsChild>
        <w:div w:id="1652828552">
          <w:marLeft w:val="0"/>
          <w:marRight w:val="0"/>
          <w:marTop w:val="0"/>
          <w:marBottom w:val="0"/>
          <w:divBdr>
            <w:top w:val="none" w:sz="0" w:space="0" w:color="auto"/>
            <w:left w:val="none" w:sz="0" w:space="0" w:color="auto"/>
            <w:bottom w:val="none" w:sz="0" w:space="0" w:color="auto"/>
            <w:right w:val="none" w:sz="0" w:space="0" w:color="auto"/>
          </w:divBdr>
        </w:div>
        <w:div w:id="1840927860">
          <w:marLeft w:val="0"/>
          <w:marRight w:val="0"/>
          <w:marTop w:val="0"/>
          <w:marBottom w:val="0"/>
          <w:divBdr>
            <w:top w:val="none" w:sz="0" w:space="0" w:color="auto"/>
            <w:left w:val="none" w:sz="0" w:space="0" w:color="auto"/>
            <w:bottom w:val="none" w:sz="0" w:space="0" w:color="auto"/>
            <w:right w:val="none" w:sz="0" w:space="0" w:color="auto"/>
          </w:divBdr>
        </w:div>
        <w:div w:id="161361813">
          <w:marLeft w:val="0"/>
          <w:marRight w:val="0"/>
          <w:marTop w:val="0"/>
          <w:marBottom w:val="0"/>
          <w:divBdr>
            <w:top w:val="none" w:sz="0" w:space="0" w:color="auto"/>
            <w:left w:val="none" w:sz="0" w:space="0" w:color="auto"/>
            <w:bottom w:val="none" w:sz="0" w:space="0" w:color="auto"/>
            <w:right w:val="none" w:sz="0" w:space="0" w:color="auto"/>
          </w:divBdr>
        </w:div>
        <w:div w:id="1930001269">
          <w:marLeft w:val="0"/>
          <w:marRight w:val="0"/>
          <w:marTop w:val="0"/>
          <w:marBottom w:val="0"/>
          <w:divBdr>
            <w:top w:val="none" w:sz="0" w:space="0" w:color="auto"/>
            <w:left w:val="none" w:sz="0" w:space="0" w:color="auto"/>
            <w:bottom w:val="none" w:sz="0" w:space="0" w:color="auto"/>
            <w:right w:val="none" w:sz="0" w:space="0" w:color="auto"/>
          </w:divBdr>
        </w:div>
        <w:div w:id="1810437088">
          <w:marLeft w:val="0"/>
          <w:marRight w:val="0"/>
          <w:marTop w:val="0"/>
          <w:marBottom w:val="0"/>
          <w:divBdr>
            <w:top w:val="none" w:sz="0" w:space="0" w:color="auto"/>
            <w:left w:val="none" w:sz="0" w:space="0" w:color="auto"/>
            <w:bottom w:val="none" w:sz="0" w:space="0" w:color="auto"/>
            <w:right w:val="none" w:sz="0" w:space="0" w:color="auto"/>
          </w:divBdr>
        </w:div>
        <w:div w:id="361246363">
          <w:marLeft w:val="0"/>
          <w:marRight w:val="0"/>
          <w:marTop w:val="0"/>
          <w:marBottom w:val="0"/>
          <w:divBdr>
            <w:top w:val="none" w:sz="0" w:space="0" w:color="auto"/>
            <w:left w:val="none" w:sz="0" w:space="0" w:color="auto"/>
            <w:bottom w:val="none" w:sz="0" w:space="0" w:color="auto"/>
            <w:right w:val="none" w:sz="0" w:space="0" w:color="auto"/>
          </w:divBdr>
        </w:div>
        <w:div w:id="2035426271">
          <w:marLeft w:val="0"/>
          <w:marRight w:val="0"/>
          <w:marTop w:val="0"/>
          <w:marBottom w:val="0"/>
          <w:divBdr>
            <w:top w:val="none" w:sz="0" w:space="0" w:color="auto"/>
            <w:left w:val="none" w:sz="0" w:space="0" w:color="auto"/>
            <w:bottom w:val="none" w:sz="0" w:space="0" w:color="auto"/>
            <w:right w:val="none" w:sz="0" w:space="0" w:color="auto"/>
          </w:divBdr>
        </w:div>
        <w:div w:id="817570656">
          <w:marLeft w:val="0"/>
          <w:marRight w:val="0"/>
          <w:marTop w:val="0"/>
          <w:marBottom w:val="0"/>
          <w:divBdr>
            <w:top w:val="none" w:sz="0" w:space="0" w:color="auto"/>
            <w:left w:val="none" w:sz="0" w:space="0" w:color="auto"/>
            <w:bottom w:val="none" w:sz="0" w:space="0" w:color="auto"/>
            <w:right w:val="none" w:sz="0" w:space="0" w:color="auto"/>
          </w:divBdr>
        </w:div>
        <w:div w:id="1050499729">
          <w:marLeft w:val="0"/>
          <w:marRight w:val="0"/>
          <w:marTop w:val="0"/>
          <w:marBottom w:val="0"/>
          <w:divBdr>
            <w:top w:val="none" w:sz="0" w:space="0" w:color="auto"/>
            <w:left w:val="none" w:sz="0" w:space="0" w:color="auto"/>
            <w:bottom w:val="none" w:sz="0" w:space="0" w:color="auto"/>
            <w:right w:val="none" w:sz="0" w:space="0" w:color="auto"/>
          </w:divBdr>
        </w:div>
        <w:div w:id="208996523">
          <w:marLeft w:val="0"/>
          <w:marRight w:val="0"/>
          <w:marTop w:val="0"/>
          <w:marBottom w:val="0"/>
          <w:divBdr>
            <w:top w:val="none" w:sz="0" w:space="0" w:color="auto"/>
            <w:left w:val="none" w:sz="0" w:space="0" w:color="auto"/>
            <w:bottom w:val="none" w:sz="0" w:space="0" w:color="auto"/>
            <w:right w:val="none" w:sz="0" w:space="0" w:color="auto"/>
          </w:divBdr>
        </w:div>
        <w:div w:id="604576168">
          <w:marLeft w:val="0"/>
          <w:marRight w:val="0"/>
          <w:marTop w:val="0"/>
          <w:marBottom w:val="0"/>
          <w:divBdr>
            <w:top w:val="none" w:sz="0" w:space="0" w:color="auto"/>
            <w:left w:val="none" w:sz="0" w:space="0" w:color="auto"/>
            <w:bottom w:val="none" w:sz="0" w:space="0" w:color="auto"/>
            <w:right w:val="none" w:sz="0" w:space="0" w:color="auto"/>
          </w:divBdr>
        </w:div>
        <w:div w:id="1650397078">
          <w:marLeft w:val="0"/>
          <w:marRight w:val="0"/>
          <w:marTop w:val="0"/>
          <w:marBottom w:val="0"/>
          <w:divBdr>
            <w:top w:val="none" w:sz="0" w:space="0" w:color="auto"/>
            <w:left w:val="none" w:sz="0" w:space="0" w:color="auto"/>
            <w:bottom w:val="none" w:sz="0" w:space="0" w:color="auto"/>
            <w:right w:val="none" w:sz="0" w:space="0" w:color="auto"/>
          </w:divBdr>
        </w:div>
        <w:div w:id="2139176657">
          <w:marLeft w:val="0"/>
          <w:marRight w:val="0"/>
          <w:marTop w:val="0"/>
          <w:marBottom w:val="0"/>
          <w:divBdr>
            <w:top w:val="none" w:sz="0" w:space="0" w:color="auto"/>
            <w:left w:val="none" w:sz="0" w:space="0" w:color="auto"/>
            <w:bottom w:val="none" w:sz="0" w:space="0" w:color="auto"/>
            <w:right w:val="none" w:sz="0" w:space="0" w:color="auto"/>
          </w:divBdr>
        </w:div>
        <w:div w:id="1826508190">
          <w:marLeft w:val="0"/>
          <w:marRight w:val="0"/>
          <w:marTop w:val="0"/>
          <w:marBottom w:val="0"/>
          <w:divBdr>
            <w:top w:val="none" w:sz="0" w:space="0" w:color="auto"/>
            <w:left w:val="none" w:sz="0" w:space="0" w:color="auto"/>
            <w:bottom w:val="none" w:sz="0" w:space="0" w:color="auto"/>
            <w:right w:val="none" w:sz="0" w:space="0" w:color="auto"/>
          </w:divBdr>
        </w:div>
        <w:div w:id="984551130">
          <w:marLeft w:val="0"/>
          <w:marRight w:val="0"/>
          <w:marTop w:val="0"/>
          <w:marBottom w:val="0"/>
          <w:divBdr>
            <w:top w:val="none" w:sz="0" w:space="0" w:color="auto"/>
            <w:left w:val="none" w:sz="0" w:space="0" w:color="auto"/>
            <w:bottom w:val="none" w:sz="0" w:space="0" w:color="auto"/>
            <w:right w:val="none" w:sz="0" w:space="0" w:color="auto"/>
          </w:divBdr>
        </w:div>
        <w:div w:id="1371877505">
          <w:marLeft w:val="0"/>
          <w:marRight w:val="0"/>
          <w:marTop w:val="0"/>
          <w:marBottom w:val="0"/>
          <w:divBdr>
            <w:top w:val="none" w:sz="0" w:space="0" w:color="auto"/>
            <w:left w:val="none" w:sz="0" w:space="0" w:color="auto"/>
            <w:bottom w:val="none" w:sz="0" w:space="0" w:color="auto"/>
            <w:right w:val="none" w:sz="0" w:space="0" w:color="auto"/>
          </w:divBdr>
        </w:div>
        <w:div w:id="1231228534">
          <w:marLeft w:val="0"/>
          <w:marRight w:val="0"/>
          <w:marTop w:val="0"/>
          <w:marBottom w:val="0"/>
          <w:divBdr>
            <w:top w:val="none" w:sz="0" w:space="0" w:color="auto"/>
            <w:left w:val="none" w:sz="0" w:space="0" w:color="auto"/>
            <w:bottom w:val="none" w:sz="0" w:space="0" w:color="auto"/>
            <w:right w:val="none" w:sz="0" w:space="0" w:color="auto"/>
          </w:divBdr>
        </w:div>
        <w:div w:id="1176770829">
          <w:marLeft w:val="0"/>
          <w:marRight w:val="0"/>
          <w:marTop w:val="0"/>
          <w:marBottom w:val="0"/>
          <w:divBdr>
            <w:top w:val="none" w:sz="0" w:space="0" w:color="auto"/>
            <w:left w:val="none" w:sz="0" w:space="0" w:color="auto"/>
            <w:bottom w:val="none" w:sz="0" w:space="0" w:color="auto"/>
            <w:right w:val="none" w:sz="0" w:space="0" w:color="auto"/>
          </w:divBdr>
        </w:div>
        <w:div w:id="116729477">
          <w:marLeft w:val="0"/>
          <w:marRight w:val="0"/>
          <w:marTop w:val="0"/>
          <w:marBottom w:val="0"/>
          <w:divBdr>
            <w:top w:val="none" w:sz="0" w:space="0" w:color="auto"/>
            <w:left w:val="none" w:sz="0" w:space="0" w:color="auto"/>
            <w:bottom w:val="none" w:sz="0" w:space="0" w:color="auto"/>
            <w:right w:val="none" w:sz="0" w:space="0" w:color="auto"/>
          </w:divBdr>
        </w:div>
        <w:div w:id="1591161774">
          <w:marLeft w:val="0"/>
          <w:marRight w:val="0"/>
          <w:marTop w:val="0"/>
          <w:marBottom w:val="0"/>
          <w:divBdr>
            <w:top w:val="none" w:sz="0" w:space="0" w:color="auto"/>
            <w:left w:val="none" w:sz="0" w:space="0" w:color="auto"/>
            <w:bottom w:val="none" w:sz="0" w:space="0" w:color="auto"/>
            <w:right w:val="none" w:sz="0" w:space="0" w:color="auto"/>
          </w:divBdr>
        </w:div>
        <w:div w:id="1151482303">
          <w:marLeft w:val="0"/>
          <w:marRight w:val="0"/>
          <w:marTop w:val="0"/>
          <w:marBottom w:val="0"/>
          <w:divBdr>
            <w:top w:val="none" w:sz="0" w:space="0" w:color="auto"/>
            <w:left w:val="none" w:sz="0" w:space="0" w:color="auto"/>
            <w:bottom w:val="none" w:sz="0" w:space="0" w:color="auto"/>
            <w:right w:val="none" w:sz="0" w:space="0" w:color="auto"/>
          </w:divBdr>
        </w:div>
        <w:div w:id="2003847847">
          <w:marLeft w:val="0"/>
          <w:marRight w:val="0"/>
          <w:marTop w:val="0"/>
          <w:marBottom w:val="0"/>
          <w:divBdr>
            <w:top w:val="none" w:sz="0" w:space="0" w:color="auto"/>
            <w:left w:val="none" w:sz="0" w:space="0" w:color="auto"/>
            <w:bottom w:val="none" w:sz="0" w:space="0" w:color="auto"/>
            <w:right w:val="none" w:sz="0" w:space="0" w:color="auto"/>
          </w:divBdr>
        </w:div>
        <w:div w:id="415515049">
          <w:marLeft w:val="0"/>
          <w:marRight w:val="0"/>
          <w:marTop w:val="0"/>
          <w:marBottom w:val="0"/>
          <w:divBdr>
            <w:top w:val="none" w:sz="0" w:space="0" w:color="auto"/>
            <w:left w:val="none" w:sz="0" w:space="0" w:color="auto"/>
            <w:bottom w:val="none" w:sz="0" w:space="0" w:color="auto"/>
            <w:right w:val="none" w:sz="0" w:space="0" w:color="auto"/>
          </w:divBdr>
        </w:div>
        <w:div w:id="35592761">
          <w:marLeft w:val="0"/>
          <w:marRight w:val="0"/>
          <w:marTop w:val="0"/>
          <w:marBottom w:val="0"/>
          <w:divBdr>
            <w:top w:val="none" w:sz="0" w:space="0" w:color="auto"/>
            <w:left w:val="none" w:sz="0" w:space="0" w:color="auto"/>
            <w:bottom w:val="none" w:sz="0" w:space="0" w:color="auto"/>
            <w:right w:val="none" w:sz="0" w:space="0" w:color="auto"/>
          </w:divBdr>
        </w:div>
        <w:div w:id="2145736791">
          <w:marLeft w:val="0"/>
          <w:marRight w:val="0"/>
          <w:marTop w:val="0"/>
          <w:marBottom w:val="0"/>
          <w:divBdr>
            <w:top w:val="none" w:sz="0" w:space="0" w:color="auto"/>
            <w:left w:val="none" w:sz="0" w:space="0" w:color="auto"/>
            <w:bottom w:val="none" w:sz="0" w:space="0" w:color="auto"/>
            <w:right w:val="none" w:sz="0" w:space="0" w:color="auto"/>
          </w:divBdr>
        </w:div>
        <w:div w:id="815024331">
          <w:marLeft w:val="0"/>
          <w:marRight w:val="0"/>
          <w:marTop w:val="0"/>
          <w:marBottom w:val="0"/>
          <w:divBdr>
            <w:top w:val="none" w:sz="0" w:space="0" w:color="auto"/>
            <w:left w:val="none" w:sz="0" w:space="0" w:color="auto"/>
            <w:bottom w:val="none" w:sz="0" w:space="0" w:color="auto"/>
            <w:right w:val="none" w:sz="0" w:space="0" w:color="auto"/>
          </w:divBdr>
        </w:div>
        <w:div w:id="828861583">
          <w:marLeft w:val="0"/>
          <w:marRight w:val="0"/>
          <w:marTop w:val="0"/>
          <w:marBottom w:val="0"/>
          <w:divBdr>
            <w:top w:val="none" w:sz="0" w:space="0" w:color="auto"/>
            <w:left w:val="none" w:sz="0" w:space="0" w:color="auto"/>
            <w:bottom w:val="none" w:sz="0" w:space="0" w:color="auto"/>
            <w:right w:val="none" w:sz="0" w:space="0" w:color="auto"/>
          </w:divBdr>
        </w:div>
        <w:div w:id="1109397354">
          <w:marLeft w:val="0"/>
          <w:marRight w:val="0"/>
          <w:marTop w:val="0"/>
          <w:marBottom w:val="0"/>
          <w:divBdr>
            <w:top w:val="none" w:sz="0" w:space="0" w:color="auto"/>
            <w:left w:val="none" w:sz="0" w:space="0" w:color="auto"/>
            <w:bottom w:val="none" w:sz="0" w:space="0" w:color="auto"/>
            <w:right w:val="none" w:sz="0" w:space="0" w:color="auto"/>
          </w:divBdr>
        </w:div>
      </w:divsChild>
    </w:div>
    <w:div w:id="2060205538">
      <w:bodyDiv w:val="1"/>
      <w:marLeft w:val="0"/>
      <w:marRight w:val="0"/>
      <w:marTop w:val="0"/>
      <w:marBottom w:val="0"/>
      <w:divBdr>
        <w:top w:val="none" w:sz="0" w:space="0" w:color="auto"/>
        <w:left w:val="none" w:sz="0" w:space="0" w:color="auto"/>
        <w:bottom w:val="none" w:sz="0" w:space="0" w:color="auto"/>
        <w:right w:val="none" w:sz="0" w:space="0" w:color="auto"/>
      </w:divBdr>
      <w:divsChild>
        <w:div w:id="995110791">
          <w:marLeft w:val="0"/>
          <w:marRight w:val="0"/>
          <w:marTop w:val="0"/>
          <w:marBottom w:val="0"/>
          <w:divBdr>
            <w:top w:val="none" w:sz="0" w:space="0" w:color="auto"/>
            <w:left w:val="none" w:sz="0" w:space="0" w:color="auto"/>
            <w:bottom w:val="none" w:sz="0" w:space="0" w:color="auto"/>
            <w:right w:val="none" w:sz="0" w:space="0" w:color="auto"/>
          </w:divBdr>
          <w:divsChild>
            <w:div w:id="1059405756">
              <w:marLeft w:val="0"/>
              <w:marRight w:val="0"/>
              <w:marTop w:val="0"/>
              <w:marBottom w:val="0"/>
              <w:divBdr>
                <w:top w:val="none" w:sz="0" w:space="0" w:color="auto"/>
                <w:left w:val="none" w:sz="0" w:space="0" w:color="auto"/>
                <w:bottom w:val="none" w:sz="0" w:space="0" w:color="auto"/>
                <w:right w:val="none" w:sz="0" w:space="0" w:color="auto"/>
              </w:divBdr>
              <w:divsChild>
                <w:div w:id="1441679327">
                  <w:marLeft w:val="0"/>
                  <w:marRight w:val="0"/>
                  <w:marTop w:val="0"/>
                  <w:marBottom w:val="0"/>
                  <w:divBdr>
                    <w:top w:val="none" w:sz="0" w:space="0" w:color="auto"/>
                    <w:left w:val="none" w:sz="0" w:space="0" w:color="auto"/>
                    <w:bottom w:val="none" w:sz="0" w:space="0" w:color="auto"/>
                    <w:right w:val="none" w:sz="0" w:space="0" w:color="auto"/>
                  </w:divBdr>
                </w:div>
                <w:div w:id="1469738545">
                  <w:marLeft w:val="0"/>
                  <w:marRight w:val="0"/>
                  <w:marTop w:val="0"/>
                  <w:marBottom w:val="0"/>
                  <w:divBdr>
                    <w:top w:val="none" w:sz="0" w:space="0" w:color="auto"/>
                    <w:left w:val="none" w:sz="0" w:space="0" w:color="auto"/>
                    <w:bottom w:val="none" w:sz="0" w:space="0" w:color="auto"/>
                    <w:right w:val="none" w:sz="0" w:space="0" w:color="auto"/>
                  </w:divBdr>
                </w:div>
                <w:div w:id="2028211115">
                  <w:marLeft w:val="0"/>
                  <w:marRight w:val="0"/>
                  <w:marTop w:val="0"/>
                  <w:marBottom w:val="0"/>
                  <w:divBdr>
                    <w:top w:val="none" w:sz="0" w:space="0" w:color="auto"/>
                    <w:left w:val="none" w:sz="0" w:space="0" w:color="auto"/>
                    <w:bottom w:val="none" w:sz="0" w:space="0" w:color="auto"/>
                    <w:right w:val="none" w:sz="0" w:space="0" w:color="auto"/>
                  </w:divBdr>
                </w:div>
                <w:div w:id="407271334">
                  <w:marLeft w:val="0"/>
                  <w:marRight w:val="0"/>
                  <w:marTop w:val="0"/>
                  <w:marBottom w:val="0"/>
                  <w:divBdr>
                    <w:top w:val="none" w:sz="0" w:space="0" w:color="auto"/>
                    <w:left w:val="none" w:sz="0" w:space="0" w:color="auto"/>
                    <w:bottom w:val="none" w:sz="0" w:space="0" w:color="auto"/>
                    <w:right w:val="none" w:sz="0" w:space="0" w:color="auto"/>
                  </w:divBdr>
                </w:div>
                <w:div w:id="1258100501">
                  <w:marLeft w:val="0"/>
                  <w:marRight w:val="0"/>
                  <w:marTop w:val="0"/>
                  <w:marBottom w:val="0"/>
                  <w:divBdr>
                    <w:top w:val="none" w:sz="0" w:space="0" w:color="auto"/>
                    <w:left w:val="none" w:sz="0" w:space="0" w:color="auto"/>
                    <w:bottom w:val="none" w:sz="0" w:space="0" w:color="auto"/>
                    <w:right w:val="none" w:sz="0" w:space="0" w:color="auto"/>
                  </w:divBdr>
                </w:div>
                <w:div w:id="458498273">
                  <w:marLeft w:val="0"/>
                  <w:marRight w:val="0"/>
                  <w:marTop w:val="0"/>
                  <w:marBottom w:val="0"/>
                  <w:divBdr>
                    <w:top w:val="none" w:sz="0" w:space="0" w:color="auto"/>
                    <w:left w:val="none" w:sz="0" w:space="0" w:color="auto"/>
                    <w:bottom w:val="none" w:sz="0" w:space="0" w:color="auto"/>
                    <w:right w:val="none" w:sz="0" w:space="0" w:color="auto"/>
                  </w:divBdr>
                </w:div>
                <w:div w:id="1844540425">
                  <w:marLeft w:val="0"/>
                  <w:marRight w:val="0"/>
                  <w:marTop w:val="0"/>
                  <w:marBottom w:val="0"/>
                  <w:divBdr>
                    <w:top w:val="none" w:sz="0" w:space="0" w:color="auto"/>
                    <w:left w:val="none" w:sz="0" w:space="0" w:color="auto"/>
                    <w:bottom w:val="none" w:sz="0" w:space="0" w:color="auto"/>
                    <w:right w:val="none" w:sz="0" w:space="0" w:color="auto"/>
                  </w:divBdr>
                </w:div>
                <w:div w:id="503788116">
                  <w:marLeft w:val="0"/>
                  <w:marRight w:val="0"/>
                  <w:marTop w:val="0"/>
                  <w:marBottom w:val="0"/>
                  <w:divBdr>
                    <w:top w:val="none" w:sz="0" w:space="0" w:color="auto"/>
                    <w:left w:val="none" w:sz="0" w:space="0" w:color="auto"/>
                    <w:bottom w:val="none" w:sz="0" w:space="0" w:color="auto"/>
                    <w:right w:val="none" w:sz="0" w:space="0" w:color="auto"/>
                  </w:divBdr>
                </w:div>
                <w:div w:id="1556314959">
                  <w:marLeft w:val="0"/>
                  <w:marRight w:val="0"/>
                  <w:marTop w:val="0"/>
                  <w:marBottom w:val="0"/>
                  <w:divBdr>
                    <w:top w:val="none" w:sz="0" w:space="0" w:color="auto"/>
                    <w:left w:val="none" w:sz="0" w:space="0" w:color="auto"/>
                    <w:bottom w:val="none" w:sz="0" w:space="0" w:color="auto"/>
                    <w:right w:val="none" w:sz="0" w:space="0" w:color="auto"/>
                  </w:divBdr>
                </w:div>
                <w:div w:id="974145280">
                  <w:marLeft w:val="0"/>
                  <w:marRight w:val="0"/>
                  <w:marTop w:val="0"/>
                  <w:marBottom w:val="0"/>
                  <w:divBdr>
                    <w:top w:val="none" w:sz="0" w:space="0" w:color="auto"/>
                    <w:left w:val="none" w:sz="0" w:space="0" w:color="auto"/>
                    <w:bottom w:val="none" w:sz="0" w:space="0" w:color="auto"/>
                    <w:right w:val="none" w:sz="0" w:space="0" w:color="auto"/>
                  </w:divBdr>
                </w:div>
                <w:div w:id="1997223208">
                  <w:marLeft w:val="0"/>
                  <w:marRight w:val="0"/>
                  <w:marTop w:val="0"/>
                  <w:marBottom w:val="0"/>
                  <w:divBdr>
                    <w:top w:val="none" w:sz="0" w:space="0" w:color="auto"/>
                    <w:left w:val="none" w:sz="0" w:space="0" w:color="auto"/>
                    <w:bottom w:val="none" w:sz="0" w:space="0" w:color="auto"/>
                    <w:right w:val="none" w:sz="0" w:space="0" w:color="auto"/>
                  </w:divBdr>
                </w:div>
                <w:div w:id="1576822583">
                  <w:marLeft w:val="0"/>
                  <w:marRight w:val="0"/>
                  <w:marTop w:val="0"/>
                  <w:marBottom w:val="0"/>
                  <w:divBdr>
                    <w:top w:val="none" w:sz="0" w:space="0" w:color="auto"/>
                    <w:left w:val="none" w:sz="0" w:space="0" w:color="auto"/>
                    <w:bottom w:val="none" w:sz="0" w:space="0" w:color="auto"/>
                    <w:right w:val="none" w:sz="0" w:space="0" w:color="auto"/>
                  </w:divBdr>
                </w:div>
                <w:div w:id="1243490362">
                  <w:marLeft w:val="0"/>
                  <w:marRight w:val="0"/>
                  <w:marTop w:val="0"/>
                  <w:marBottom w:val="0"/>
                  <w:divBdr>
                    <w:top w:val="none" w:sz="0" w:space="0" w:color="auto"/>
                    <w:left w:val="none" w:sz="0" w:space="0" w:color="auto"/>
                    <w:bottom w:val="none" w:sz="0" w:space="0" w:color="auto"/>
                    <w:right w:val="none" w:sz="0" w:space="0" w:color="auto"/>
                  </w:divBdr>
                </w:div>
                <w:div w:id="1424187094">
                  <w:marLeft w:val="0"/>
                  <w:marRight w:val="0"/>
                  <w:marTop w:val="0"/>
                  <w:marBottom w:val="0"/>
                  <w:divBdr>
                    <w:top w:val="none" w:sz="0" w:space="0" w:color="auto"/>
                    <w:left w:val="none" w:sz="0" w:space="0" w:color="auto"/>
                    <w:bottom w:val="none" w:sz="0" w:space="0" w:color="auto"/>
                    <w:right w:val="none" w:sz="0" w:space="0" w:color="auto"/>
                  </w:divBdr>
                </w:div>
                <w:div w:id="1323965649">
                  <w:marLeft w:val="0"/>
                  <w:marRight w:val="0"/>
                  <w:marTop w:val="0"/>
                  <w:marBottom w:val="0"/>
                  <w:divBdr>
                    <w:top w:val="none" w:sz="0" w:space="0" w:color="auto"/>
                    <w:left w:val="none" w:sz="0" w:space="0" w:color="auto"/>
                    <w:bottom w:val="none" w:sz="0" w:space="0" w:color="auto"/>
                    <w:right w:val="none" w:sz="0" w:space="0" w:color="auto"/>
                  </w:divBdr>
                </w:div>
                <w:div w:id="2130391454">
                  <w:marLeft w:val="0"/>
                  <w:marRight w:val="0"/>
                  <w:marTop w:val="0"/>
                  <w:marBottom w:val="0"/>
                  <w:divBdr>
                    <w:top w:val="none" w:sz="0" w:space="0" w:color="auto"/>
                    <w:left w:val="none" w:sz="0" w:space="0" w:color="auto"/>
                    <w:bottom w:val="none" w:sz="0" w:space="0" w:color="auto"/>
                    <w:right w:val="none" w:sz="0" w:space="0" w:color="auto"/>
                  </w:divBdr>
                </w:div>
                <w:div w:id="70205782">
                  <w:marLeft w:val="0"/>
                  <w:marRight w:val="0"/>
                  <w:marTop w:val="0"/>
                  <w:marBottom w:val="0"/>
                  <w:divBdr>
                    <w:top w:val="none" w:sz="0" w:space="0" w:color="auto"/>
                    <w:left w:val="none" w:sz="0" w:space="0" w:color="auto"/>
                    <w:bottom w:val="none" w:sz="0" w:space="0" w:color="auto"/>
                    <w:right w:val="none" w:sz="0" w:space="0" w:color="auto"/>
                  </w:divBdr>
                </w:div>
                <w:div w:id="617491298">
                  <w:marLeft w:val="0"/>
                  <w:marRight w:val="0"/>
                  <w:marTop w:val="0"/>
                  <w:marBottom w:val="0"/>
                  <w:divBdr>
                    <w:top w:val="none" w:sz="0" w:space="0" w:color="auto"/>
                    <w:left w:val="none" w:sz="0" w:space="0" w:color="auto"/>
                    <w:bottom w:val="none" w:sz="0" w:space="0" w:color="auto"/>
                    <w:right w:val="none" w:sz="0" w:space="0" w:color="auto"/>
                  </w:divBdr>
                </w:div>
                <w:div w:id="1603412880">
                  <w:marLeft w:val="0"/>
                  <w:marRight w:val="0"/>
                  <w:marTop w:val="0"/>
                  <w:marBottom w:val="0"/>
                  <w:divBdr>
                    <w:top w:val="none" w:sz="0" w:space="0" w:color="auto"/>
                    <w:left w:val="none" w:sz="0" w:space="0" w:color="auto"/>
                    <w:bottom w:val="none" w:sz="0" w:space="0" w:color="auto"/>
                    <w:right w:val="none" w:sz="0" w:space="0" w:color="auto"/>
                  </w:divBdr>
                </w:div>
                <w:div w:id="1566643344">
                  <w:marLeft w:val="0"/>
                  <w:marRight w:val="0"/>
                  <w:marTop w:val="0"/>
                  <w:marBottom w:val="0"/>
                  <w:divBdr>
                    <w:top w:val="none" w:sz="0" w:space="0" w:color="auto"/>
                    <w:left w:val="none" w:sz="0" w:space="0" w:color="auto"/>
                    <w:bottom w:val="none" w:sz="0" w:space="0" w:color="auto"/>
                    <w:right w:val="none" w:sz="0" w:space="0" w:color="auto"/>
                  </w:divBdr>
                </w:div>
                <w:div w:id="1539776144">
                  <w:marLeft w:val="0"/>
                  <w:marRight w:val="0"/>
                  <w:marTop w:val="0"/>
                  <w:marBottom w:val="0"/>
                  <w:divBdr>
                    <w:top w:val="none" w:sz="0" w:space="0" w:color="auto"/>
                    <w:left w:val="none" w:sz="0" w:space="0" w:color="auto"/>
                    <w:bottom w:val="none" w:sz="0" w:space="0" w:color="auto"/>
                    <w:right w:val="none" w:sz="0" w:space="0" w:color="auto"/>
                  </w:divBdr>
                </w:div>
                <w:div w:id="444006544">
                  <w:marLeft w:val="0"/>
                  <w:marRight w:val="0"/>
                  <w:marTop w:val="0"/>
                  <w:marBottom w:val="0"/>
                  <w:divBdr>
                    <w:top w:val="none" w:sz="0" w:space="0" w:color="auto"/>
                    <w:left w:val="none" w:sz="0" w:space="0" w:color="auto"/>
                    <w:bottom w:val="none" w:sz="0" w:space="0" w:color="auto"/>
                    <w:right w:val="none" w:sz="0" w:space="0" w:color="auto"/>
                  </w:divBdr>
                </w:div>
                <w:div w:id="376706501">
                  <w:marLeft w:val="0"/>
                  <w:marRight w:val="0"/>
                  <w:marTop w:val="0"/>
                  <w:marBottom w:val="0"/>
                  <w:divBdr>
                    <w:top w:val="none" w:sz="0" w:space="0" w:color="auto"/>
                    <w:left w:val="none" w:sz="0" w:space="0" w:color="auto"/>
                    <w:bottom w:val="none" w:sz="0" w:space="0" w:color="auto"/>
                    <w:right w:val="none" w:sz="0" w:space="0" w:color="auto"/>
                  </w:divBdr>
                </w:div>
                <w:div w:id="1158233396">
                  <w:marLeft w:val="0"/>
                  <w:marRight w:val="0"/>
                  <w:marTop w:val="0"/>
                  <w:marBottom w:val="0"/>
                  <w:divBdr>
                    <w:top w:val="none" w:sz="0" w:space="0" w:color="auto"/>
                    <w:left w:val="none" w:sz="0" w:space="0" w:color="auto"/>
                    <w:bottom w:val="none" w:sz="0" w:space="0" w:color="auto"/>
                    <w:right w:val="none" w:sz="0" w:space="0" w:color="auto"/>
                  </w:divBdr>
                </w:div>
                <w:div w:id="196158586">
                  <w:marLeft w:val="0"/>
                  <w:marRight w:val="0"/>
                  <w:marTop w:val="0"/>
                  <w:marBottom w:val="0"/>
                  <w:divBdr>
                    <w:top w:val="none" w:sz="0" w:space="0" w:color="auto"/>
                    <w:left w:val="none" w:sz="0" w:space="0" w:color="auto"/>
                    <w:bottom w:val="none" w:sz="0" w:space="0" w:color="auto"/>
                    <w:right w:val="none" w:sz="0" w:space="0" w:color="auto"/>
                  </w:divBdr>
                </w:div>
                <w:div w:id="1571768445">
                  <w:marLeft w:val="0"/>
                  <w:marRight w:val="0"/>
                  <w:marTop w:val="0"/>
                  <w:marBottom w:val="0"/>
                  <w:divBdr>
                    <w:top w:val="none" w:sz="0" w:space="0" w:color="auto"/>
                    <w:left w:val="none" w:sz="0" w:space="0" w:color="auto"/>
                    <w:bottom w:val="none" w:sz="0" w:space="0" w:color="auto"/>
                    <w:right w:val="none" w:sz="0" w:space="0" w:color="auto"/>
                  </w:divBdr>
                </w:div>
                <w:div w:id="266735231">
                  <w:marLeft w:val="0"/>
                  <w:marRight w:val="0"/>
                  <w:marTop w:val="0"/>
                  <w:marBottom w:val="0"/>
                  <w:divBdr>
                    <w:top w:val="none" w:sz="0" w:space="0" w:color="auto"/>
                    <w:left w:val="none" w:sz="0" w:space="0" w:color="auto"/>
                    <w:bottom w:val="none" w:sz="0" w:space="0" w:color="auto"/>
                    <w:right w:val="none" w:sz="0" w:space="0" w:color="auto"/>
                  </w:divBdr>
                </w:div>
                <w:div w:id="795180624">
                  <w:marLeft w:val="0"/>
                  <w:marRight w:val="0"/>
                  <w:marTop w:val="0"/>
                  <w:marBottom w:val="0"/>
                  <w:divBdr>
                    <w:top w:val="none" w:sz="0" w:space="0" w:color="auto"/>
                    <w:left w:val="none" w:sz="0" w:space="0" w:color="auto"/>
                    <w:bottom w:val="none" w:sz="0" w:space="0" w:color="auto"/>
                    <w:right w:val="none" w:sz="0" w:space="0" w:color="auto"/>
                  </w:divBdr>
                </w:div>
                <w:div w:id="2066634935">
                  <w:marLeft w:val="0"/>
                  <w:marRight w:val="0"/>
                  <w:marTop w:val="0"/>
                  <w:marBottom w:val="0"/>
                  <w:divBdr>
                    <w:top w:val="none" w:sz="0" w:space="0" w:color="auto"/>
                    <w:left w:val="none" w:sz="0" w:space="0" w:color="auto"/>
                    <w:bottom w:val="none" w:sz="0" w:space="0" w:color="auto"/>
                    <w:right w:val="none" w:sz="0" w:space="0" w:color="auto"/>
                  </w:divBdr>
                </w:div>
                <w:div w:id="294066852">
                  <w:marLeft w:val="0"/>
                  <w:marRight w:val="0"/>
                  <w:marTop w:val="0"/>
                  <w:marBottom w:val="0"/>
                  <w:divBdr>
                    <w:top w:val="none" w:sz="0" w:space="0" w:color="auto"/>
                    <w:left w:val="none" w:sz="0" w:space="0" w:color="auto"/>
                    <w:bottom w:val="none" w:sz="0" w:space="0" w:color="auto"/>
                    <w:right w:val="none" w:sz="0" w:space="0" w:color="auto"/>
                  </w:divBdr>
                </w:div>
                <w:div w:id="156846338">
                  <w:marLeft w:val="0"/>
                  <w:marRight w:val="0"/>
                  <w:marTop w:val="0"/>
                  <w:marBottom w:val="0"/>
                  <w:divBdr>
                    <w:top w:val="none" w:sz="0" w:space="0" w:color="auto"/>
                    <w:left w:val="none" w:sz="0" w:space="0" w:color="auto"/>
                    <w:bottom w:val="none" w:sz="0" w:space="0" w:color="auto"/>
                    <w:right w:val="none" w:sz="0" w:space="0" w:color="auto"/>
                  </w:divBdr>
                </w:div>
                <w:div w:id="1797287083">
                  <w:marLeft w:val="0"/>
                  <w:marRight w:val="0"/>
                  <w:marTop w:val="0"/>
                  <w:marBottom w:val="0"/>
                  <w:divBdr>
                    <w:top w:val="none" w:sz="0" w:space="0" w:color="auto"/>
                    <w:left w:val="none" w:sz="0" w:space="0" w:color="auto"/>
                    <w:bottom w:val="none" w:sz="0" w:space="0" w:color="auto"/>
                    <w:right w:val="none" w:sz="0" w:space="0" w:color="auto"/>
                  </w:divBdr>
                </w:div>
                <w:div w:id="1970088081">
                  <w:marLeft w:val="0"/>
                  <w:marRight w:val="0"/>
                  <w:marTop w:val="0"/>
                  <w:marBottom w:val="0"/>
                  <w:divBdr>
                    <w:top w:val="none" w:sz="0" w:space="0" w:color="auto"/>
                    <w:left w:val="none" w:sz="0" w:space="0" w:color="auto"/>
                    <w:bottom w:val="none" w:sz="0" w:space="0" w:color="auto"/>
                    <w:right w:val="none" w:sz="0" w:space="0" w:color="auto"/>
                  </w:divBdr>
                </w:div>
                <w:div w:id="1676808705">
                  <w:marLeft w:val="0"/>
                  <w:marRight w:val="0"/>
                  <w:marTop w:val="0"/>
                  <w:marBottom w:val="0"/>
                  <w:divBdr>
                    <w:top w:val="none" w:sz="0" w:space="0" w:color="auto"/>
                    <w:left w:val="none" w:sz="0" w:space="0" w:color="auto"/>
                    <w:bottom w:val="none" w:sz="0" w:space="0" w:color="auto"/>
                    <w:right w:val="none" w:sz="0" w:space="0" w:color="auto"/>
                  </w:divBdr>
                </w:div>
                <w:div w:id="1025250865">
                  <w:marLeft w:val="0"/>
                  <w:marRight w:val="0"/>
                  <w:marTop w:val="0"/>
                  <w:marBottom w:val="0"/>
                  <w:divBdr>
                    <w:top w:val="none" w:sz="0" w:space="0" w:color="auto"/>
                    <w:left w:val="none" w:sz="0" w:space="0" w:color="auto"/>
                    <w:bottom w:val="none" w:sz="0" w:space="0" w:color="auto"/>
                    <w:right w:val="none" w:sz="0" w:space="0" w:color="auto"/>
                  </w:divBdr>
                </w:div>
                <w:div w:id="1905791521">
                  <w:marLeft w:val="0"/>
                  <w:marRight w:val="0"/>
                  <w:marTop w:val="0"/>
                  <w:marBottom w:val="0"/>
                  <w:divBdr>
                    <w:top w:val="none" w:sz="0" w:space="0" w:color="auto"/>
                    <w:left w:val="none" w:sz="0" w:space="0" w:color="auto"/>
                    <w:bottom w:val="none" w:sz="0" w:space="0" w:color="auto"/>
                    <w:right w:val="none" w:sz="0" w:space="0" w:color="auto"/>
                  </w:divBdr>
                </w:div>
                <w:div w:id="454367797">
                  <w:marLeft w:val="0"/>
                  <w:marRight w:val="0"/>
                  <w:marTop w:val="0"/>
                  <w:marBottom w:val="0"/>
                  <w:divBdr>
                    <w:top w:val="none" w:sz="0" w:space="0" w:color="auto"/>
                    <w:left w:val="none" w:sz="0" w:space="0" w:color="auto"/>
                    <w:bottom w:val="none" w:sz="0" w:space="0" w:color="auto"/>
                    <w:right w:val="none" w:sz="0" w:space="0" w:color="auto"/>
                  </w:divBdr>
                </w:div>
                <w:div w:id="1626083947">
                  <w:marLeft w:val="0"/>
                  <w:marRight w:val="0"/>
                  <w:marTop w:val="0"/>
                  <w:marBottom w:val="0"/>
                  <w:divBdr>
                    <w:top w:val="none" w:sz="0" w:space="0" w:color="auto"/>
                    <w:left w:val="none" w:sz="0" w:space="0" w:color="auto"/>
                    <w:bottom w:val="none" w:sz="0" w:space="0" w:color="auto"/>
                    <w:right w:val="none" w:sz="0" w:space="0" w:color="auto"/>
                  </w:divBdr>
                </w:div>
                <w:div w:id="2599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81379">
          <w:marLeft w:val="0"/>
          <w:marRight w:val="0"/>
          <w:marTop w:val="0"/>
          <w:marBottom w:val="0"/>
          <w:divBdr>
            <w:top w:val="none" w:sz="0" w:space="0" w:color="auto"/>
            <w:left w:val="none" w:sz="0" w:space="0" w:color="auto"/>
            <w:bottom w:val="none" w:sz="0" w:space="0" w:color="auto"/>
            <w:right w:val="none" w:sz="0" w:space="0" w:color="auto"/>
          </w:divBdr>
          <w:divsChild>
            <w:div w:id="1704554308">
              <w:marLeft w:val="0"/>
              <w:marRight w:val="0"/>
              <w:marTop w:val="0"/>
              <w:marBottom w:val="0"/>
              <w:divBdr>
                <w:top w:val="none" w:sz="0" w:space="0" w:color="auto"/>
                <w:left w:val="none" w:sz="0" w:space="0" w:color="auto"/>
                <w:bottom w:val="none" w:sz="0" w:space="0" w:color="auto"/>
                <w:right w:val="none" w:sz="0" w:space="0" w:color="auto"/>
              </w:divBdr>
              <w:divsChild>
                <w:div w:id="1954240278">
                  <w:marLeft w:val="0"/>
                  <w:marRight w:val="0"/>
                  <w:marTop w:val="0"/>
                  <w:marBottom w:val="0"/>
                  <w:divBdr>
                    <w:top w:val="none" w:sz="0" w:space="0" w:color="auto"/>
                    <w:left w:val="none" w:sz="0" w:space="0" w:color="auto"/>
                    <w:bottom w:val="none" w:sz="0" w:space="0" w:color="auto"/>
                    <w:right w:val="none" w:sz="0" w:space="0" w:color="auto"/>
                  </w:divBdr>
                </w:div>
                <w:div w:id="2005431256">
                  <w:marLeft w:val="0"/>
                  <w:marRight w:val="0"/>
                  <w:marTop w:val="0"/>
                  <w:marBottom w:val="0"/>
                  <w:divBdr>
                    <w:top w:val="none" w:sz="0" w:space="0" w:color="auto"/>
                    <w:left w:val="none" w:sz="0" w:space="0" w:color="auto"/>
                    <w:bottom w:val="none" w:sz="0" w:space="0" w:color="auto"/>
                    <w:right w:val="none" w:sz="0" w:space="0" w:color="auto"/>
                  </w:divBdr>
                </w:div>
                <w:div w:id="1435977781">
                  <w:marLeft w:val="0"/>
                  <w:marRight w:val="0"/>
                  <w:marTop w:val="0"/>
                  <w:marBottom w:val="0"/>
                  <w:divBdr>
                    <w:top w:val="none" w:sz="0" w:space="0" w:color="auto"/>
                    <w:left w:val="none" w:sz="0" w:space="0" w:color="auto"/>
                    <w:bottom w:val="none" w:sz="0" w:space="0" w:color="auto"/>
                    <w:right w:val="none" w:sz="0" w:space="0" w:color="auto"/>
                  </w:divBdr>
                </w:div>
                <w:div w:id="971668480">
                  <w:marLeft w:val="0"/>
                  <w:marRight w:val="0"/>
                  <w:marTop w:val="0"/>
                  <w:marBottom w:val="0"/>
                  <w:divBdr>
                    <w:top w:val="none" w:sz="0" w:space="0" w:color="auto"/>
                    <w:left w:val="none" w:sz="0" w:space="0" w:color="auto"/>
                    <w:bottom w:val="none" w:sz="0" w:space="0" w:color="auto"/>
                    <w:right w:val="none" w:sz="0" w:space="0" w:color="auto"/>
                  </w:divBdr>
                </w:div>
                <w:div w:id="974606824">
                  <w:marLeft w:val="0"/>
                  <w:marRight w:val="0"/>
                  <w:marTop w:val="0"/>
                  <w:marBottom w:val="0"/>
                  <w:divBdr>
                    <w:top w:val="none" w:sz="0" w:space="0" w:color="auto"/>
                    <w:left w:val="none" w:sz="0" w:space="0" w:color="auto"/>
                    <w:bottom w:val="none" w:sz="0" w:space="0" w:color="auto"/>
                    <w:right w:val="none" w:sz="0" w:space="0" w:color="auto"/>
                  </w:divBdr>
                </w:div>
                <w:div w:id="1418747034">
                  <w:marLeft w:val="0"/>
                  <w:marRight w:val="0"/>
                  <w:marTop w:val="0"/>
                  <w:marBottom w:val="0"/>
                  <w:divBdr>
                    <w:top w:val="none" w:sz="0" w:space="0" w:color="auto"/>
                    <w:left w:val="none" w:sz="0" w:space="0" w:color="auto"/>
                    <w:bottom w:val="none" w:sz="0" w:space="0" w:color="auto"/>
                    <w:right w:val="none" w:sz="0" w:space="0" w:color="auto"/>
                  </w:divBdr>
                </w:div>
                <w:div w:id="588276900">
                  <w:marLeft w:val="0"/>
                  <w:marRight w:val="0"/>
                  <w:marTop w:val="0"/>
                  <w:marBottom w:val="0"/>
                  <w:divBdr>
                    <w:top w:val="none" w:sz="0" w:space="0" w:color="auto"/>
                    <w:left w:val="none" w:sz="0" w:space="0" w:color="auto"/>
                    <w:bottom w:val="none" w:sz="0" w:space="0" w:color="auto"/>
                    <w:right w:val="none" w:sz="0" w:space="0" w:color="auto"/>
                  </w:divBdr>
                </w:div>
                <w:div w:id="232593813">
                  <w:marLeft w:val="0"/>
                  <w:marRight w:val="0"/>
                  <w:marTop w:val="0"/>
                  <w:marBottom w:val="0"/>
                  <w:divBdr>
                    <w:top w:val="none" w:sz="0" w:space="0" w:color="auto"/>
                    <w:left w:val="none" w:sz="0" w:space="0" w:color="auto"/>
                    <w:bottom w:val="none" w:sz="0" w:space="0" w:color="auto"/>
                    <w:right w:val="none" w:sz="0" w:space="0" w:color="auto"/>
                  </w:divBdr>
                </w:div>
                <w:div w:id="1902012853">
                  <w:marLeft w:val="0"/>
                  <w:marRight w:val="0"/>
                  <w:marTop w:val="0"/>
                  <w:marBottom w:val="0"/>
                  <w:divBdr>
                    <w:top w:val="none" w:sz="0" w:space="0" w:color="auto"/>
                    <w:left w:val="none" w:sz="0" w:space="0" w:color="auto"/>
                    <w:bottom w:val="none" w:sz="0" w:space="0" w:color="auto"/>
                    <w:right w:val="none" w:sz="0" w:space="0" w:color="auto"/>
                  </w:divBdr>
                </w:div>
                <w:div w:id="1880046156">
                  <w:marLeft w:val="0"/>
                  <w:marRight w:val="0"/>
                  <w:marTop w:val="0"/>
                  <w:marBottom w:val="0"/>
                  <w:divBdr>
                    <w:top w:val="none" w:sz="0" w:space="0" w:color="auto"/>
                    <w:left w:val="none" w:sz="0" w:space="0" w:color="auto"/>
                    <w:bottom w:val="none" w:sz="0" w:space="0" w:color="auto"/>
                    <w:right w:val="none" w:sz="0" w:space="0" w:color="auto"/>
                  </w:divBdr>
                </w:div>
                <w:div w:id="19478055">
                  <w:marLeft w:val="0"/>
                  <w:marRight w:val="0"/>
                  <w:marTop w:val="0"/>
                  <w:marBottom w:val="0"/>
                  <w:divBdr>
                    <w:top w:val="none" w:sz="0" w:space="0" w:color="auto"/>
                    <w:left w:val="none" w:sz="0" w:space="0" w:color="auto"/>
                    <w:bottom w:val="none" w:sz="0" w:space="0" w:color="auto"/>
                    <w:right w:val="none" w:sz="0" w:space="0" w:color="auto"/>
                  </w:divBdr>
                </w:div>
                <w:div w:id="113984147">
                  <w:marLeft w:val="0"/>
                  <w:marRight w:val="0"/>
                  <w:marTop w:val="0"/>
                  <w:marBottom w:val="0"/>
                  <w:divBdr>
                    <w:top w:val="none" w:sz="0" w:space="0" w:color="auto"/>
                    <w:left w:val="none" w:sz="0" w:space="0" w:color="auto"/>
                    <w:bottom w:val="none" w:sz="0" w:space="0" w:color="auto"/>
                    <w:right w:val="none" w:sz="0" w:space="0" w:color="auto"/>
                  </w:divBdr>
                </w:div>
                <w:div w:id="457574230">
                  <w:marLeft w:val="0"/>
                  <w:marRight w:val="0"/>
                  <w:marTop w:val="0"/>
                  <w:marBottom w:val="0"/>
                  <w:divBdr>
                    <w:top w:val="none" w:sz="0" w:space="0" w:color="auto"/>
                    <w:left w:val="none" w:sz="0" w:space="0" w:color="auto"/>
                    <w:bottom w:val="none" w:sz="0" w:space="0" w:color="auto"/>
                    <w:right w:val="none" w:sz="0" w:space="0" w:color="auto"/>
                  </w:divBdr>
                </w:div>
                <w:div w:id="30545167">
                  <w:marLeft w:val="0"/>
                  <w:marRight w:val="0"/>
                  <w:marTop w:val="0"/>
                  <w:marBottom w:val="0"/>
                  <w:divBdr>
                    <w:top w:val="none" w:sz="0" w:space="0" w:color="auto"/>
                    <w:left w:val="none" w:sz="0" w:space="0" w:color="auto"/>
                    <w:bottom w:val="none" w:sz="0" w:space="0" w:color="auto"/>
                    <w:right w:val="none" w:sz="0" w:space="0" w:color="auto"/>
                  </w:divBdr>
                </w:div>
                <w:div w:id="2017151469">
                  <w:marLeft w:val="0"/>
                  <w:marRight w:val="0"/>
                  <w:marTop w:val="0"/>
                  <w:marBottom w:val="0"/>
                  <w:divBdr>
                    <w:top w:val="none" w:sz="0" w:space="0" w:color="auto"/>
                    <w:left w:val="none" w:sz="0" w:space="0" w:color="auto"/>
                    <w:bottom w:val="none" w:sz="0" w:space="0" w:color="auto"/>
                    <w:right w:val="none" w:sz="0" w:space="0" w:color="auto"/>
                  </w:divBdr>
                </w:div>
                <w:div w:id="851990574">
                  <w:marLeft w:val="0"/>
                  <w:marRight w:val="0"/>
                  <w:marTop w:val="0"/>
                  <w:marBottom w:val="0"/>
                  <w:divBdr>
                    <w:top w:val="none" w:sz="0" w:space="0" w:color="auto"/>
                    <w:left w:val="none" w:sz="0" w:space="0" w:color="auto"/>
                    <w:bottom w:val="none" w:sz="0" w:space="0" w:color="auto"/>
                    <w:right w:val="none" w:sz="0" w:space="0" w:color="auto"/>
                  </w:divBdr>
                </w:div>
                <w:div w:id="82797248">
                  <w:marLeft w:val="0"/>
                  <w:marRight w:val="0"/>
                  <w:marTop w:val="0"/>
                  <w:marBottom w:val="0"/>
                  <w:divBdr>
                    <w:top w:val="none" w:sz="0" w:space="0" w:color="auto"/>
                    <w:left w:val="none" w:sz="0" w:space="0" w:color="auto"/>
                    <w:bottom w:val="none" w:sz="0" w:space="0" w:color="auto"/>
                    <w:right w:val="none" w:sz="0" w:space="0" w:color="auto"/>
                  </w:divBdr>
                </w:div>
                <w:div w:id="348608304">
                  <w:marLeft w:val="0"/>
                  <w:marRight w:val="0"/>
                  <w:marTop w:val="0"/>
                  <w:marBottom w:val="0"/>
                  <w:divBdr>
                    <w:top w:val="none" w:sz="0" w:space="0" w:color="auto"/>
                    <w:left w:val="none" w:sz="0" w:space="0" w:color="auto"/>
                    <w:bottom w:val="none" w:sz="0" w:space="0" w:color="auto"/>
                    <w:right w:val="none" w:sz="0" w:space="0" w:color="auto"/>
                  </w:divBdr>
                </w:div>
                <w:div w:id="1762800824">
                  <w:marLeft w:val="0"/>
                  <w:marRight w:val="0"/>
                  <w:marTop w:val="0"/>
                  <w:marBottom w:val="0"/>
                  <w:divBdr>
                    <w:top w:val="none" w:sz="0" w:space="0" w:color="auto"/>
                    <w:left w:val="none" w:sz="0" w:space="0" w:color="auto"/>
                    <w:bottom w:val="none" w:sz="0" w:space="0" w:color="auto"/>
                    <w:right w:val="none" w:sz="0" w:space="0" w:color="auto"/>
                  </w:divBdr>
                </w:div>
                <w:div w:id="531578293">
                  <w:marLeft w:val="0"/>
                  <w:marRight w:val="0"/>
                  <w:marTop w:val="0"/>
                  <w:marBottom w:val="0"/>
                  <w:divBdr>
                    <w:top w:val="none" w:sz="0" w:space="0" w:color="auto"/>
                    <w:left w:val="none" w:sz="0" w:space="0" w:color="auto"/>
                    <w:bottom w:val="none" w:sz="0" w:space="0" w:color="auto"/>
                    <w:right w:val="none" w:sz="0" w:space="0" w:color="auto"/>
                  </w:divBdr>
                </w:div>
                <w:div w:id="1440183034">
                  <w:marLeft w:val="0"/>
                  <w:marRight w:val="0"/>
                  <w:marTop w:val="0"/>
                  <w:marBottom w:val="0"/>
                  <w:divBdr>
                    <w:top w:val="none" w:sz="0" w:space="0" w:color="auto"/>
                    <w:left w:val="none" w:sz="0" w:space="0" w:color="auto"/>
                    <w:bottom w:val="none" w:sz="0" w:space="0" w:color="auto"/>
                    <w:right w:val="none" w:sz="0" w:space="0" w:color="auto"/>
                  </w:divBdr>
                </w:div>
                <w:div w:id="233047895">
                  <w:marLeft w:val="0"/>
                  <w:marRight w:val="0"/>
                  <w:marTop w:val="0"/>
                  <w:marBottom w:val="0"/>
                  <w:divBdr>
                    <w:top w:val="none" w:sz="0" w:space="0" w:color="auto"/>
                    <w:left w:val="none" w:sz="0" w:space="0" w:color="auto"/>
                    <w:bottom w:val="none" w:sz="0" w:space="0" w:color="auto"/>
                    <w:right w:val="none" w:sz="0" w:space="0" w:color="auto"/>
                  </w:divBdr>
                </w:div>
                <w:div w:id="295069532">
                  <w:marLeft w:val="0"/>
                  <w:marRight w:val="0"/>
                  <w:marTop w:val="0"/>
                  <w:marBottom w:val="0"/>
                  <w:divBdr>
                    <w:top w:val="none" w:sz="0" w:space="0" w:color="auto"/>
                    <w:left w:val="none" w:sz="0" w:space="0" w:color="auto"/>
                    <w:bottom w:val="none" w:sz="0" w:space="0" w:color="auto"/>
                    <w:right w:val="none" w:sz="0" w:space="0" w:color="auto"/>
                  </w:divBdr>
                </w:div>
                <w:div w:id="1843886045">
                  <w:marLeft w:val="0"/>
                  <w:marRight w:val="0"/>
                  <w:marTop w:val="0"/>
                  <w:marBottom w:val="0"/>
                  <w:divBdr>
                    <w:top w:val="none" w:sz="0" w:space="0" w:color="auto"/>
                    <w:left w:val="none" w:sz="0" w:space="0" w:color="auto"/>
                    <w:bottom w:val="none" w:sz="0" w:space="0" w:color="auto"/>
                    <w:right w:val="none" w:sz="0" w:space="0" w:color="auto"/>
                  </w:divBdr>
                </w:div>
                <w:div w:id="2131583165">
                  <w:marLeft w:val="0"/>
                  <w:marRight w:val="0"/>
                  <w:marTop w:val="0"/>
                  <w:marBottom w:val="0"/>
                  <w:divBdr>
                    <w:top w:val="none" w:sz="0" w:space="0" w:color="auto"/>
                    <w:left w:val="none" w:sz="0" w:space="0" w:color="auto"/>
                    <w:bottom w:val="none" w:sz="0" w:space="0" w:color="auto"/>
                    <w:right w:val="none" w:sz="0" w:space="0" w:color="auto"/>
                  </w:divBdr>
                </w:div>
                <w:div w:id="1657684141">
                  <w:marLeft w:val="0"/>
                  <w:marRight w:val="0"/>
                  <w:marTop w:val="0"/>
                  <w:marBottom w:val="0"/>
                  <w:divBdr>
                    <w:top w:val="none" w:sz="0" w:space="0" w:color="auto"/>
                    <w:left w:val="none" w:sz="0" w:space="0" w:color="auto"/>
                    <w:bottom w:val="none" w:sz="0" w:space="0" w:color="auto"/>
                    <w:right w:val="none" w:sz="0" w:space="0" w:color="auto"/>
                  </w:divBdr>
                </w:div>
                <w:div w:id="10280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lecturenet.nl/toepassingen/gastcollege/" TargetMode="External"/><Relationship Id="rId102" Type="http://schemas.openxmlformats.org/officeDocument/2006/relationships/header" Target="header1.xml"/><Relationship Id="rId103" Type="http://schemas.openxmlformats.org/officeDocument/2006/relationships/footer" Target="footer1.xml"/><Relationship Id="rId104" Type="http://schemas.openxmlformats.org/officeDocument/2006/relationships/fontTable" Target="fontTable.xml"/><Relationship Id="rId10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 Id="rId11" Type="http://schemas.openxmlformats.org/officeDocument/2006/relationships/hyperlink" Target="http://www.beginselenvanhetrecht.com" TargetMode="External"/><Relationship Id="rId12" Type="http://schemas.openxmlformats.org/officeDocument/2006/relationships/hyperlink" Target="http://www.ugent.be/diversiteitengender/nl/diversiteitsbeleid/%20stleeromgeving.htm" TargetMode="Externa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yperlink" Target="http://ictrecht.be/2012/10/16/dejuristen-lanceert-video-podcast/" TargetMode="External"/><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30" Type="http://schemas.microsoft.com/office/2007/relationships/diagramDrawing" Target="diagrams/drawing3.xml"/><Relationship Id="rId31" Type="http://schemas.openxmlformats.org/officeDocument/2006/relationships/hyperlink" Target="http://www.surf.nl/binaries/content/assets/surf/nl/kennisbank/2009/draadloos-stemmen-tijdens-colleges.pdf.pdf" TargetMode="External"/><Relationship Id="rId32" Type="http://schemas.openxmlformats.org/officeDocument/2006/relationships/image" Target="media/image4.png"/><Relationship Id="rId33" Type="http://schemas.openxmlformats.org/officeDocument/2006/relationships/hyperlink" Target="http://www.deredactie.be" TargetMode="External"/><Relationship Id="rId34" Type="http://schemas.openxmlformats.org/officeDocument/2006/relationships/image" Target="media/image5.png"/><Relationship Id="rId35" Type="http://schemas.openxmlformats.org/officeDocument/2006/relationships/image" Target="media/image6.jpeg"/><Relationship Id="rId36" Type="http://schemas.openxmlformats.org/officeDocument/2006/relationships/hyperlink" Target="https://www.kuleuven.be/onderwijs/onderwijstechnologie/video_in_onderwijs" TargetMode="External"/><Relationship Id="rId37" Type="http://schemas.openxmlformats.org/officeDocument/2006/relationships/hyperlink" Target="http://www.innovatieimpulsonderwijs.nl/fileadmin/user_upload/images/Project_Leerlingen_voor_Leerlingen/Leerlingen_voor_Leerlingen__Handleiding__instructiefilmpjes.pdf" TargetMode="External"/><Relationship Id="rId38" Type="http://schemas.openxmlformats.org/officeDocument/2006/relationships/image" Target="media/image7.png"/><Relationship Id="rId39" Type="http://schemas.openxmlformats.org/officeDocument/2006/relationships/hyperlink" Target="https://wet.kuleuven.be/oase/materiaal/echohandleidingleerdoelen" TargetMode="External"/><Relationship Id="rId50" Type="http://schemas.openxmlformats.org/officeDocument/2006/relationships/image" Target="media/image12.png"/><Relationship Id="rId51" Type="http://schemas.openxmlformats.org/officeDocument/2006/relationships/hyperlink" Target="http://www.creately.com" TargetMode="External"/><Relationship Id="rId52" Type="http://schemas.openxmlformats.org/officeDocument/2006/relationships/image" Target="media/image13.png"/><Relationship Id="rId53" Type="http://schemas.openxmlformats.org/officeDocument/2006/relationships/image" Target="media/image14.jpeg"/><Relationship Id="rId54" Type="http://schemas.openxmlformats.org/officeDocument/2006/relationships/hyperlink" Target="https://www.ugent.be/diversiteitengender/nl/taal" TargetMode="External"/><Relationship Id="rId55" Type="http://schemas.openxmlformats.org/officeDocument/2006/relationships/image" Target="media/image15.png"/><Relationship Id="rId56" Type="http://schemas.openxmlformats.org/officeDocument/2006/relationships/image" Target="media/image16.png"/><Relationship Id="rId57" Type="http://schemas.openxmlformats.org/officeDocument/2006/relationships/image" Target="media/image17.png"/><Relationship Id="rId58" Type="http://schemas.openxmlformats.org/officeDocument/2006/relationships/image" Target="media/image18.png"/><Relationship Id="rId59" Type="http://schemas.openxmlformats.org/officeDocument/2006/relationships/image" Target="media/image19.png"/><Relationship Id="rId70" Type="http://schemas.openxmlformats.org/officeDocument/2006/relationships/hyperlink" Target="https://www.webstarts.com/" TargetMode="External"/><Relationship Id="rId71" Type="http://schemas.openxmlformats.org/officeDocument/2006/relationships/hyperlink" Target="http://www.moonfruit.com/" TargetMode="External"/><Relationship Id="rId72" Type="http://schemas.openxmlformats.org/officeDocument/2006/relationships/diagramData" Target="diagrams/data4.xml"/><Relationship Id="rId73" Type="http://schemas.openxmlformats.org/officeDocument/2006/relationships/diagramLayout" Target="diagrams/layout4.xml"/><Relationship Id="rId74" Type="http://schemas.openxmlformats.org/officeDocument/2006/relationships/diagramQuickStyle" Target="diagrams/quickStyle4.xml"/><Relationship Id="rId75" Type="http://schemas.openxmlformats.org/officeDocument/2006/relationships/diagramColors" Target="diagrams/colors4.xml"/><Relationship Id="rId76" Type="http://schemas.microsoft.com/office/2007/relationships/diagramDrawing" Target="diagrams/drawing4.xml"/><Relationship Id="rId77" Type="http://schemas.openxmlformats.org/officeDocument/2006/relationships/image" Target="media/image23.png"/><Relationship Id="rId78" Type="http://schemas.openxmlformats.org/officeDocument/2006/relationships/image" Target="media/image24.png"/><Relationship Id="rId79" Type="http://schemas.openxmlformats.org/officeDocument/2006/relationships/image" Target="media/image25.png"/><Relationship Id="rId90" Type="http://schemas.openxmlformats.org/officeDocument/2006/relationships/hyperlink" Target="http://www.kuleuven.be/onderwijs/steekkaarten/ondersteuning/practicum.pdf" TargetMode="External"/><Relationship Id="rId91" Type="http://schemas.openxmlformats.org/officeDocument/2006/relationships/hyperlink" Target="http://wilfredrubens.typepad.com/files/twitterinonderwijs.pdf" TargetMode="External"/><Relationship Id="rId92" Type="http://schemas.openxmlformats.org/officeDocument/2006/relationships/hyperlink" Target="http://cablemodem.fibertel.com.ar/seminario/bourdieu.pdf" TargetMode="External"/><Relationship Id="rId93" Type="http://schemas.openxmlformats.org/officeDocument/2006/relationships/hyperlink" Target="http://www.vub.ac.be/kwaliteitszorg/sites/default/files/Het%20gebruik%20van%20stembakjes%20tijdens%20onderwijsactiviteiten_TurningPoint%205.pdf" TargetMode="External"/><Relationship Id="rId94" Type="http://schemas.openxmlformats.org/officeDocument/2006/relationships/hyperlink" Target="http://doc.utwente.nl/59664/1/OCdoc0201_MCenCinhetHO.pdf" TargetMode="External"/><Relationship Id="rId95" Type="http://schemas.openxmlformats.org/officeDocument/2006/relationships/hyperlink" Target="http://www.ub.vu.nl/nl/Images/digitaalcollegeA3_tcm87-289076.pdf" TargetMode="External"/><Relationship Id="rId96" Type="http://schemas.openxmlformats.org/officeDocument/2006/relationships/hyperlink" Target="http://www.opleidingen.ugent.be/studiekiezer/nl/brochure/denkwijzer.pdf" TargetMode="External"/><Relationship Id="rId97" Type="http://schemas.openxmlformats.org/officeDocument/2006/relationships/hyperlink" Target="http://www.kuleuven.be/duo/_pdf/peerassessment_def.pdf" TargetMode="External"/><Relationship Id="rId98" Type="http://schemas.openxmlformats.org/officeDocument/2006/relationships/hyperlink" Target="http://www.scriptiebank.be/sites/default/files/webform/scriptie/HMontrieuxmasterproef%20peerassessment%20turningpoint%20.pdf" TargetMode="External"/><Relationship Id="rId99" Type="http://schemas.openxmlformats.org/officeDocument/2006/relationships/hyperlink" Target="https://support.chamilo.org/attachments/download/2363/Handleiding_voor_lesgevers_Peer-Assessment.pdf" TargetMode="External"/><Relationship Id="rId20" Type="http://schemas.microsoft.com/office/2007/relationships/diagramDrawing" Target="diagrams/drawing1.xml"/><Relationship Id="rId21" Type="http://schemas.openxmlformats.org/officeDocument/2006/relationships/diagramData" Target="diagrams/data2.xml"/><Relationship Id="rId22" Type="http://schemas.openxmlformats.org/officeDocument/2006/relationships/diagramLayout" Target="diagrams/layout2.xml"/><Relationship Id="rId23" Type="http://schemas.openxmlformats.org/officeDocument/2006/relationships/diagramQuickStyle" Target="diagrams/quickStyle2.xml"/><Relationship Id="rId24" Type="http://schemas.openxmlformats.org/officeDocument/2006/relationships/diagramColors" Target="diagrams/colors2.xml"/><Relationship Id="rId25" Type="http://schemas.microsoft.com/office/2007/relationships/diagramDrawing" Target="diagrams/drawing2.xml"/><Relationship Id="rId26" Type="http://schemas.openxmlformats.org/officeDocument/2006/relationships/diagramData" Target="diagrams/data3.xml"/><Relationship Id="rId27" Type="http://schemas.openxmlformats.org/officeDocument/2006/relationships/diagramLayout" Target="diagrams/layout3.xml"/><Relationship Id="rId28" Type="http://schemas.openxmlformats.org/officeDocument/2006/relationships/diagramQuickStyle" Target="diagrams/quickStyle3.xml"/><Relationship Id="rId29" Type="http://schemas.openxmlformats.org/officeDocument/2006/relationships/diagramColors" Target="diagrams/colors3.xml"/><Relationship Id="rId40" Type="http://schemas.openxmlformats.org/officeDocument/2006/relationships/hyperlink" Target="http://cursuscurriculumontwerp.slo.nl/toolkit/Leerdoelen_formuleren.docx/" TargetMode="External"/><Relationship Id="rId41" Type="http://schemas.openxmlformats.org/officeDocument/2006/relationships/hyperlink" Target="http://mens-en-samenleving.infonu.nl/carriere/98046-leerdoelen-formuleren-volgens-de-smart-methode.html" TargetMode="External"/><Relationship Id="rId42" Type="http://schemas.openxmlformats.org/officeDocument/2006/relationships/hyperlink" Target="http://www.st.ewi.tudelft.nl/~mathijs/portfolio/1_ontwerpen/EindtermenAlgemeen.pdf" TargetMode="External"/><Relationship Id="rId43" Type="http://schemas.openxmlformats.org/officeDocument/2006/relationships/hyperlink" Target="http://portal.ou.nl/nl/web/leerdoelen" TargetMode="External"/><Relationship Id="rId44" Type="http://schemas.openxmlformats.org/officeDocument/2006/relationships/image" Target="media/image8.png"/><Relationship Id="rId45" Type="http://schemas.openxmlformats.org/officeDocument/2006/relationships/image" Target="media/image9.png"/><Relationship Id="rId46" Type="http://schemas.openxmlformats.org/officeDocument/2006/relationships/image" Target="media/image10.png"/><Relationship Id="rId47" Type="http://schemas.openxmlformats.org/officeDocument/2006/relationships/hyperlink" Target="http://www.gliffy.com" TargetMode="External"/><Relationship Id="rId48" Type="http://schemas.openxmlformats.org/officeDocument/2006/relationships/image" Target="media/image11.png"/><Relationship Id="rId49" Type="http://schemas.openxmlformats.org/officeDocument/2006/relationships/hyperlink" Target="http://www.cacoo.com" TargetMode="External"/><Relationship Id="rId60" Type="http://schemas.openxmlformats.org/officeDocument/2006/relationships/image" Target="media/image20.png"/><Relationship Id="rId61" Type="http://schemas.openxmlformats.org/officeDocument/2006/relationships/image" Target="media/image21.png"/><Relationship Id="rId62" Type="http://schemas.openxmlformats.org/officeDocument/2006/relationships/hyperlink" Target="http://www.weebly.com" TargetMode="External"/><Relationship Id="rId63" Type="http://schemas.openxmlformats.org/officeDocument/2006/relationships/image" Target="media/image22.emf"/><Relationship Id="rId64" Type="http://schemas.openxmlformats.org/officeDocument/2006/relationships/hyperlink" Target="https://helpdesk.ugent.be/webhosting/" TargetMode="External"/><Relationship Id="rId65" Type="http://schemas.openxmlformats.org/officeDocument/2006/relationships/hyperlink" Target="http://www.everyoneweb.com/" TargetMode="External"/><Relationship Id="rId66" Type="http://schemas.openxmlformats.org/officeDocument/2006/relationships/hyperlink" Target="http://be.jimdo.com/" TargetMode="External"/><Relationship Id="rId67" Type="http://schemas.openxmlformats.org/officeDocument/2006/relationships/hyperlink" Target="http://www.webnode.be/bedrijfswebsites/" TargetMode="External"/><Relationship Id="rId68" Type="http://schemas.openxmlformats.org/officeDocument/2006/relationships/hyperlink" Target="http://www.wix.com/" TargetMode="External"/><Relationship Id="rId69" Type="http://schemas.openxmlformats.org/officeDocument/2006/relationships/hyperlink" Target="https://www.yola.com/" TargetMode="External"/><Relationship Id="rId100" Type="http://schemas.openxmlformats.org/officeDocument/2006/relationships/hyperlink" Target="http://www.arteveldehogeschool.be/studielicht/sites/default/files/files/Studielicht_Peerassessment.pdf" TargetMode="External"/><Relationship Id="rId80" Type="http://schemas.openxmlformats.org/officeDocument/2006/relationships/diagramData" Target="diagrams/data5.xml"/><Relationship Id="rId81" Type="http://schemas.openxmlformats.org/officeDocument/2006/relationships/diagramLayout" Target="diagrams/layout5.xml"/><Relationship Id="rId82" Type="http://schemas.openxmlformats.org/officeDocument/2006/relationships/diagramQuickStyle" Target="diagrams/quickStyle5.xml"/><Relationship Id="rId83" Type="http://schemas.openxmlformats.org/officeDocument/2006/relationships/diagramColors" Target="diagrams/colors5.xml"/><Relationship Id="rId84" Type="http://schemas.microsoft.com/office/2007/relationships/diagramDrawing" Target="diagrams/drawing5.xml"/><Relationship Id="rId85" Type="http://schemas.openxmlformats.org/officeDocument/2006/relationships/image" Target="media/image26.png"/><Relationship Id="rId86" Type="http://schemas.openxmlformats.org/officeDocument/2006/relationships/image" Target="media/image27.png"/><Relationship Id="rId87" Type="http://schemas.openxmlformats.org/officeDocument/2006/relationships/hyperlink" Target="http://eprints.kingston.ac.uk/archive/00002125" TargetMode="External"/><Relationship Id="rId88" Type="http://schemas.openxmlformats.org/officeDocument/2006/relationships/hyperlink" Target="http://www.itrainharder.com/what-are-the-disadvantages-of-ebook-over-print-books" TargetMode="External"/><Relationship Id="rId89" Type="http://schemas.openxmlformats.org/officeDocument/2006/relationships/hyperlink" Target="http://www.weblectures.nl/sites/default/files/120210b%20Rijkere%20leerervaringen%20met%20Rich%20Media.pdf"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www.ub.vu.nl/nl/Images/digitaalcollegeA3_tcm87-289076.pdf" TargetMode="External"/><Relationship Id="rId20" Type="http://schemas.openxmlformats.org/officeDocument/2006/relationships/hyperlink" Target="http://www.scriptiebank.be/sites/default/files/webform/scriptie/HMontrieuxmasterproef%20peerassessment%20turningpoint%20.pdf" TargetMode="External"/><Relationship Id="rId21" Type="http://schemas.openxmlformats.org/officeDocument/2006/relationships/hyperlink" Target="https://support.chamilo.org/attachments/download/2363/Handleiding_voor_lesgevers_Peer-Assessment.pdf" TargetMode="External"/><Relationship Id="rId22" Type="http://schemas.openxmlformats.org/officeDocument/2006/relationships/hyperlink" Target="http://www.digitaledidactiek.nl/wp/?p=808" TargetMode="External"/><Relationship Id="rId23" Type="http://schemas.openxmlformats.org/officeDocument/2006/relationships/hyperlink" Target="http://www.kuleuven.be/onderwijs/steekkaarten/ondersteuning/practicum.pdf" TargetMode="External"/><Relationship Id="rId24" Type="http://schemas.openxmlformats.org/officeDocument/2006/relationships/hyperlink" Target="http://www.weblectures.nl/sites/default/files/120210b%20Rijkere%20leerervaringen%20met%20Rich%20Media.pdf" TargetMode="External"/><Relationship Id="rId25" Type="http://schemas.openxmlformats.org/officeDocument/2006/relationships/hyperlink" Target="http://www.weblectures.nl/sites/default/files/120210b%20Rijkere%20leerervaringen%20met%20Rich%20Media.pdf" TargetMode="External"/><Relationship Id="rId26" Type="http://schemas.openxmlformats.org/officeDocument/2006/relationships/hyperlink" Target="http://www.kennisnet.nl/themas/flipping-the-classroom/" TargetMode="External"/><Relationship Id="rId27" Type="http://schemas.openxmlformats.org/officeDocument/2006/relationships/hyperlink" Target="http://www.opleidingen.ugent.be/studiekiezer/nl/brochure/denkwijzer.pdf" TargetMode="External"/><Relationship Id="rId28" Type="http://schemas.openxmlformats.org/officeDocument/2006/relationships/hyperlink" Target="http://www.itrainharder.com/what-are-the-disadvantages-of-ebook-over-print-books" TargetMode="External"/><Relationship Id="rId10" Type="http://schemas.openxmlformats.org/officeDocument/2006/relationships/hyperlink" Target="http://www.weblectures.nl/sites/default/files/120210b%20Rijkere%20leerervaringen%20met%20Rich%20Media.pdf" TargetMode="External"/><Relationship Id="rId11" Type="http://schemas.openxmlformats.org/officeDocument/2006/relationships/hyperlink" Target="http://www.turningtechnologies.com/" TargetMode="External"/><Relationship Id="rId12" Type="http://schemas.openxmlformats.org/officeDocument/2006/relationships/hyperlink" Target="http://www.vub.ac.be/kwaliteitszorg/sites/default/files/Het%20gebruik%20van%20stembakjes%20tijdens%20onderwijsactiviteiten_TurningPoint%205.pdf" TargetMode="External"/><Relationship Id="rId13" Type="http://schemas.openxmlformats.org/officeDocument/2006/relationships/hyperlink" Target="https://www.plickers.com/" TargetMode="External"/><Relationship Id="rId14" Type="http://schemas.openxmlformats.org/officeDocument/2006/relationships/hyperlink" Target="http://wilfredrubens.typepad.com/files/twitterinonderwijs.pdf" TargetMode="External"/><Relationship Id="rId15" Type="http://schemas.openxmlformats.org/officeDocument/2006/relationships/hyperlink" Target="http://www.lecturenet.nl/toepassingen/gastcollege/" TargetMode="External"/><Relationship Id="rId16" Type="http://schemas.openxmlformats.org/officeDocument/2006/relationships/hyperlink" Target="http://www.arteveldehogeschool.be/studielicht/sites/default/files/files/Studielicht_Peerassessment.pdf" TargetMode="External"/><Relationship Id="rId17" Type="http://schemas.openxmlformats.org/officeDocument/2006/relationships/hyperlink" Target="http://www.kuleuven.be/duo/_pdf/peerassessment_def.pdf" TargetMode="External"/><Relationship Id="rId18" Type="http://schemas.openxmlformats.org/officeDocument/2006/relationships/hyperlink" Target="http://www.kuleuven.be/duo/_pdf/peerassessment_def.pdf" TargetMode="External"/><Relationship Id="rId19" Type="http://schemas.openxmlformats.org/officeDocument/2006/relationships/hyperlink" Target="http://www.scriptiebank.be/sites/default/files/webform/scriptie/HMontrieuxmasterproef%20peerassessment%20turningpoint%20.pdf" TargetMode="External"/><Relationship Id="rId1" Type="http://schemas.openxmlformats.org/officeDocument/2006/relationships/hyperlink" Target="http://eprints.kingston.ac.uk/archive/00002125" TargetMode="External"/><Relationship Id="rId2" Type="http://schemas.openxmlformats.org/officeDocument/2006/relationships/hyperlink" Target="http://www.tandfonline.com/action/doSearch?action=runSearch&amp;type=advanced&amp;result=true&amp;prevSearch=+authorsfield:%28Christudason,+Alice%29" TargetMode="External"/><Relationship Id="rId3" Type="http://schemas.openxmlformats.org/officeDocument/2006/relationships/hyperlink" Target="http://doc.utwente.nl/59664/1/OCdoc0201_MCenCinhetHO.pdf" TargetMode="External"/><Relationship Id="rId4" Type="http://schemas.openxmlformats.org/officeDocument/2006/relationships/hyperlink" Target="http://www.ub.vu.nl/nl/Images/Activeren_studenten_door_kennisclips_FSW_tcm87-364843.pdf" TargetMode="External"/><Relationship Id="rId5" Type="http://schemas.openxmlformats.org/officeDocument/2006/relationships/hyperlink" Target="http://www.weblectures.nl/sites/default/files/120210b%20Rijkere%20leerervaringen%20met%20Rich%20Media.pdf" TargetMode="External"/><Relationship Id="rId6" Type="http://schemas.openxmlformats.org/officeDocument/2006/relationships/hyperlink" Target="http://www.kuleuven.be/onderwijs/werkvormen/activeren_studenten/flipped-classroom/flipped-classroom" TargetMode="External"/><Relationship Id="rId7" Type="http://schemas.openxmlformats.org/officeDocument/2006/relationships/hyperlink" Target="http://www.weblectures.nl/sites/default/files/120210b%20Rijkere%20leerervaringen%20met%20Rich%20Media.pdf" TargetMode="External"/><Relationship Id="rId8" Type="http://schemas.openxmlformats.org/officeDocument/2006/relationships/hyperlink" Target="http://www.ub.vu.nl/nl/Images/digitaalcollegeA3_tcm87-28907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3F27EA-DF39-4E3C-B225-B9BA53BF666E}" type="doc">
      <dgm:prSet loTypeId="urn:microsoft.com/office/officeart/2005/8/layout/chevron2" loCatId="list" qsTypeId="urn:microsoft.com/office/officeart/2005/8/quickstyle/simple1" qsCatId="simple" csTypeId="urn:microsoft.com/office/officeart/2005/8/colors/colorful1#1" csCatId="colorful" phldr="1"/>
      <dgm:spPr/>
      <dgm:t>
        <a:bodyPr/>
        <a:lstStyle/>
        <a:p>
          <a:endParaRPr lang="nl-NL"/>
        </a:p>
      </dgm:t>
    </dgm:pt>
    <dgm:pt modelId="{226ED439-C92E-4496-B8F8-039BF586628F}">
      <dgm:prSet phldrT="[Tekst]"/>
      <dgm:spPr/>
      <dgm:t>
        <a:bodyPr/>
        <a:lstStyle/>
        <a:p>
          <a:r>
            <a:rPr lang="nl-NL"/>
            <a:t>voor</a:t>
          </a:r>
        </a:p>
      </dgm:t>
    </dgm:pt>
    <dgm:pt modelId="{A285B778-425A-4D5A-AFDE-DA90EC6040C7}" type="parTrans" cxnId="{E3E39472-08A8-4D27-88D3-7A3C7D55657A}">
      <dgm:prSet/>
      <dgm:spPr/>
      <dgm:t>
        <a:bodyPr/>
        <a:lstStyle/>
        <a:p>
          <a:endParaRPr lang="nl-NL"/>
        </a:p>
      </dgm:t>
    </dgm:pt>
    <dgm:pt modelId="{09BC3E98-95DF-447B-BF6D-B260042F1738}" type="sibTrans" cxnId="{E3E39472-08A8-4D27-88D3-7A3C7D55657A}">
      <dgm:prSet/>
      <dgm:spPr/>
      <dgm:t>
        <a:bodyPr/>
        <a:lstStyle/>
        <a:p>
          <a:endParaRPr lang="nl-NL"/>
        </a:p>
      </dgm:t>
    </dgm:pt>
    <dgm:pt modelId="{EF9E09AD-61C2-40E9-97CE-7BDD3518E11D}">
      <dgm:prSet phldrT="[Tekst]"/>
      <dgm:spPr/>
      <dgm:t>
        <a:bodyPr/>
        <a:lstStyle/>
        <a:p>
          <a:r>
            <a:rPr lang="nl-NL"/>
            <a:t>geen of weinig voorbereiding</a:t>
          </a:r>
        </a:p>
      </dgm:t>
    </dgm:pt>
    <dgm:pt modelId="{39654AE9-98C2-43B0-802F-6B507CE58FD9}" type="parTrans" cxnId="{34E10068-22F2-465C-B20E-A8AB6B9DF35B}">
      <dgm:prSet/>
      <dgm:spPr/>
      <dgm:t>
        <a:bodyPr/>
        <a:lstStyle/>
        <a:p>
          <a:endParaRPr lang="nl-NL"/>
        </a:p>
      </dgm:t>
    </dgm:pt>
    <dgm:pt modelId="{56DBF578-5E9D-4C6D-A1A6-36C89BCC24AD}" type="sibTrans" cxnId="{34E10068-22F2-465C-B20E-A8AB6B9DF35B}">
      <dgm:prSet/>
      <dgm:spPr/>
      <dgm:t>
        <a:bodyPr/>
        <a:lstStyle/>
        <a:p>
          <a:endParaRPr lang="nl-NL"/>
        </a:p>
      </dgm:t>
    </dgm:pt>
    <dgm:pt modelId="{28F6C80A-08F0-40F2-9D37-FE761E041F07}">
      <dgm:prSet phldrT="[Tekst]"/>
      <dgm:spPr/>
      <dgm:t>
        <a:bodyPr/>
        <a:lstStyle/>
        <a:p>
          <a:r>
            <a:rPr lang="nl-NL"/>
            <a:t>tijdens</a:t>
          </a:r>
        </a:p>
      </dgm:t>
    </dgm:pt>
    <dgm:pt modelId="{C3256A1B-D606-48DE-9BF2-F6E20D41021D}" type="parTrans" cxnId="{49966E2E-7331-4393-98A9-6DF01C479A1E}">
      <dgm:prSet/>
      <dgm:spPr/>
      <dgm:t>
        <a:bodyPr/>
        <a:lstStyle/>
        <a:p>
          <a:endParaRPr lang="nl-NL"/>
        </a:p>
      </dgm:t>
    </dgm:pt>
    <dgm:pt modelId="{66274EEC-BBA7-48C5-BD77-2522611CC82B}" type="sibTrans" cxnId="{49966E2E-7331-4393-98A9-6DF01C479A1E}">
      <dgm:prSet/>
      <dgm:spPr/>
      <dgm:t>
        <a:bodyPr/>
        <a:lstStyle/>
        <a:p>
          <a:endParaRPr lang="nl-NL"/>
        </a:p>
      </dgm:t>
    </dgm:pt>
    <dgm:pt modelId="{EAAD0D23-0F96-4425-9E00-B70D43E872F3}">
      <dgm:prSet phldrT="[Tekst]"/>
      <dgm:spPr/>
      <dgm:t>
        <a:bodyPr/>
        <a:lstStyle/>
        <a:p>
          <a:r>
            <a:rPr lang="nl-NL"/>
            <a:t>docent overloopt leerstof</a:t>
          </a:r>
        </a:p>
      </dgm:t>
    </dgm:pt>
    <dgm:pt modelId="{B6A22F3C-0882-4023-AB44-50852BA13949}" type="parTrans" cxnId="{5CAD783F-D525-45C9-B55D-439D4E7AE979}">
      <dgm:prSet/>
      <dgm:spPr/>
      <dgm:t>
        <a:bodyPr/>
        <a:lstStyle/>
        <a:p>
          <a:endParaRPr lang="nl-NL"/>
        </a:p>
      </dgm:t>
    </dgm:pt>
    <dgm:pt modelId="{94F877A6-4D1A-4EC6-A084-7564396143F3}" type="sibTrans" cxnId="{5CAD783F-D525-45C9-B55D-439D4E7AE979}">
      <dgm:prSet/>
      <dgm:spPr/>
      <dgm:t>
        <a:bodyPr/>
        <a:lstStyle/>
        <a:p>
          <a:endParaRPr lang="nl-NL"/>
        </a:p>
      </dgm:t>
    </dgm:pt>
    <dgm:pt modelId="{FE196134-1995-4387-BB2C-2B95276963FF}">
      <dgm:prSet phldrT="[Tekst]"/>
      <dgm:spPr/>
      <dgm:t>
        <a:bodyPr/>
        <a:lstStyle/>
        <a:p>
          <a:r>
            <a:rPr lang="nl-NL"/>
            <a:t>na</a:t>
          </a:r>
        </a:p>
      </dgm:t>
    </dgm:pt>
    <dgm:pt modelId="{85A1F86F-253A-4682-9404-7A730FBA3E08}" type="parTrans" cxnId="{9D2854ED-1CCA-4BB0-A0E9-0906504FB04C}">
      <dgm:prSet/>
      <dgm:spPr/>
      <dgm:t>
        <a:bodyPr/>
        <a:lstStyle/>
        <a:p>
          <a:endParaRPr lang="nl-NL"/>
        </a:p>
      </dgm:t>
    </dgm:pt>
    <dgm:pt modelId="{5B9BBBFD-B21C-4E50-9D65-897FD06A4D30}" type="sibTrans" cxnId="{9D2854ED-1CCA-4BB0-A0E9-0906504FB04C}">
      <dgm:prSet/>
      <dgm:spPr/>
      <dgm:t>
        <a:bodyPr/>
        <a:lstStyle/>
        <a:p>
          <a:endParaRPr lang="nl-NL"/>
        </a:p>
      </dgm:t>
    </dgm:pt>
    <dgm:pt modelId="{3C53CB24-618E-4BFE-B8CA-17131C48D20E}">
      <dgm:prSet phldrT="[Tekst]"/>
      <dgm:spPr/>
      <dgm:t>
        <a:bodyPr/>
        <a:lstStyle/>
        <a:p>
          <a:r>
            <a:rPr lang="nl-NL"/>
            <a:t>student studeert de gedoceerde leerstof</a:t>
          </a:r>
        </a:p>
      </dgm:t>
    </dgm:pt>
    <dgm:pt modelId="{708C3F66-40B3-473D-9921-83C4DFE4DD43}" type="parTrans" cxnId="{68B9B6C9-3F7D-4B0A-9A63-12D65DC9AD09}">
      <dgm:prSet/>
      <dgm:spPr/>
      <dgm:t>
        <a:bodyPr/>
        <a:lstStyle/>
        <a:p>
          <a:endParaRPr lang="nl-NL"/>
        </a:p>
      </dgm:t>
    </dgm:pt>
    <dgm:pt modelId="{5B9C9FE0-AE76-415C-8AD7-835F0551CAF7}" type="sibTrans" cxnId="{68B9B6C9-3F7D-4B0A-9A63-12D65DC9AD09}">
      <dgm:prSet/>
      <dgm:spPr/>
      <dgm:t>
        <a:bodyPr/>
        <a:lstStyle/>
        <a:p>
          <a:endParaRPr lang="nl-NL"/>
        </a:p>
      </dgm:t>
    </dgm:pt>
    <dgm:pt modelId="{24208A34-48F4-4991-9D23-6FF1560375D7}" type="pres">
      <dgm:prSet presAssocID="{423F27EA-DF39-4E3C-B225-B9BA53BF666E}" presName="linearFlow" presStyleCnt="0">
        <dgm:presLayoutVars>
          <dgm:dir/>
          <dgm:animLvl val="lvl"/>
          <dgm:resizeHandles val="exact"/>
        </dgm:presLayoutVars>
      </dgm:prSet>
      <dgm:spPr/>
      <dgm:t>
        <a:bodyPr/>
        <a:lstStyle/>
        <a:p>
          <a:endParaRPr lang="nl-BE"/>
        </a:p>
      </dgm:t>
    </dgm:pt>
    <dgm:pt modelId="{B2CC1D0B-4A42-4825-9C67-57C71FB0C96E}" type="pres">
      <dgm:prSet presAssocID="{226ED439-C92E-4496-B8F8-039BF586628F}" presName="composite" presStyleCnt="0"/>
      <dgm:spPr/>
    </dgm:pt>
    <dgm:pt modelId="{675EE28A-2A27-4700-BB88-31430295E08B}" type="pres">
      <dgm:prSet presAssocID="{226ED439-C92E-4496-B8F8-039BF586628F}" presName="parentText" presStyleLbl="alignNode1" presStyleIdx="0" presStyleCnt="3">
        <dgm:presLayoutVars>
          <dgm:chMax val="1"/>
          <dgm:bulletEnabled val="1"/>
        </dgm:presLayoutVars>
      </dgm:prSet>
      <dgm:spPr/>
      <dgm:t>
        <a:bodyPr/>
        <a:lstStyle/>
        <a:p>
          <a:endParaRPr lang="nl-BE"/>
        </a:p>
      </dgm:t>
    </dgm:pt>
    <dgm:pt modelId="{9655961A-7A87-4D2E-806D-00A86C4378EB}" type="pres">
      <dgm:prSet presAssocID="{226ED439-C92E-4496-B8F8-039BF586628F}" presName="descendantText" presStyleLbl="alignAcc1" presStyleIdx="0" presStyleCnt="3">
        <dgm:presLayoutVars>
          <dgm:bulletEnabled val="1"/>
        </dgm:presLayoutVars>
      </dgm:prSet>
      <dgm:spPr/>
      <dgm:t>
        <a:bodyPr/>
        <a:lstStyle/>
        <a:p>
          <a:endParaRPr lang="nl-NL"/>
        </a:p>
      </dgm:t>
    </dgm:pt>
    <dgm:pt modelId="{25BA8FCA-A213-46ED-854D-1DAE2F1AE18B}" type="pres">
      <dgm:prSet presAssocID="{09BC3E98-95DF-447B-BF6D-B260042F1738}" presName="sp" presStyleCnt="0"/>
      <dgm:spPr/>
    </dgm:pt>
    <dgm:pt modelId="{F5E54208-E8F7-42D6-9422-A4DD916BF7EE}" type="pres">
      <dgm:prSet presAssocID="{28F6C80A-08F0-40F2-9D37-FE761E041F07}" presName="composite" presStyleCnt="0"/>
      <dgm:spPr/>
    </dgm:pt>
    <dgm:pt modelId="{77DDADD0-7A17-4D87-AB0A-22CBE79C6501}" type="pres">
      <dgm:prSet presAssocID="{28F6C80A-08F0-40F2-9D37-FE761E041F07}" presName="parentText" presStyleLbl="alignNode1" presStyleIdx="1" presStyleCnt="3">
        <dgm:presLayoutVars>
          <dgm:chMax val="1"/>
          <dgm:bulletEnabled val="1"/>
        </dgm:presLayoutVars>
      </dgm:prSet>
      <dgm:spPr/>
      <dgm:t>
        <a:bodyPr/>
        <a:lstStyle/>
        <a:p>
          <a:endParaRPr lang="nl-BE"/>
        </a:p>
      </dgm:t>
    </dgm:pt>
    <dgm:pt modelId="{889CAFDB-D2AA-4B37-BAC5-9E2E8C81093A}" type="pres">
      <dgm:prSet presAssocID="{28F6C80A-08F0-40F2-9D37-FE761E041F07}" presName="descendantText" presStyleLbl="alignAcc1" presStyleIdx="1" presStyleCnt="3">
        <dgm:presLayoutVars>
          <dgm:bulletEnabled val="1"/>
        </dgm:presLayoutVars>
      </dgm:prSet>
      <dgm:spPr/>
      <dgm:t>
        <a:bodyPr/>
        <a:lstStyle/>
        <a:p>
          <a:endParaRPr lang="nl-NL"/>
        </a:p>
      </dgm:t>
    </dgm:pt>
    <dgm:pt modelId="{D3D51C88-6F89-4542-97F3-956FD7E1A177}" type="pres">
      <dgm:prSet presAssocID="{66274EEC-BBA7-48C5-BD77-2522611CC82B}" presName="sp" presStyleCnt="0"/>
      <dgm:spPr/>
    </dgm:pt>
    <dgm:pt modelId="{075B8A40-55DF-4FF7-9271-3B752E927A6B}" type="pres">
      <dgm:prSet presAssocID="{FE196134-1995-4387-BB2C-2B95276963FF}" presName="composite" presStyleCnt="0"/>
      <dgm:spPr/>
    </dgm:pt>
    <dgm:pt modelId="{3790C217-235F-48F5-A165-9DC90A58BECD}" type="pres">
      <dgm:prSet presAssocID="{FE196134-1995-4387-BB2C-2B95276963FF}" presName="parentText" presStyleLbl="alignNode1" presStyleIdx="2" presStyleCnt="3">
        <dgm:presLayoutVars>
          <dgm:chMax val="1"/>
          <dgm:bulletEnabled val="1"/>
        </dgm:presLayoutVars>
      </dgm:prSet>
      <dgm:spPr/>
      <dgm:t>
        <a:bodyPr/>
        <a:lstStyle/>
        <a:p>
          <a:endParaRPr lang="nl-BE"/>
        </a:p>
      </dgm:t>
    </dgm:pt>
    <dgm:pt modelId="{DE011F42-47A4-43FC-BA2F-4EE7997574BA}" type="pres">
      <dgm:prSet presAssocID="{FE196134-1995-4387-BB2C-2B95276963FF}" presName="descendantText" presStyleLbl="alignAcc1" presStyleIdx="2" presStyleCnt="3">
        <dgm:presLayoutVars>
          <dgm:bulletEnabled val="1"/>
        </dgm:presLayoutVars>
      </dgm:prSet>
      <dgm:spPr/>
      <dgm:t>
        <a:bodyPr/>
        <a:lstStyle/>
        <a:p>
          <a:endParaRPr lang="nl-NL"/>
        </a:p>
      </dgm:t>
    </dgm:pt>
  </dgm:ptLst>
  <dgm:cxnLst>
    <dgm:cxn modelId="{620F1A58-C555-40B2-8106-69CAF2B2C169}" type="presOf" srcId="{226ED439-C92E-4496-B8F8-039BF586628F}" destId="{675EE28A-2A27-4700-BB88-31430295E08B}" srcOrd="0" destOrd="0" presId="urn:microsoft.com/office/officeart/2005/8/layout/chevron2"/>
    <dgm:cxn modelId="{F43B30B4-DE43-4BF1-B7CC-BD3D91EC9894}" type="presOf" srcId="{28F6C80A-08F0-40F2-9D37-FE761E041F07}" destId="{77DDADD0-7A17-4D87-AB0A-22CBE79C6501}" srcOrd="0" destOrd="0" presId="urn:microsoft.com/office/officeart/2005/8/layout/chevron2"/>
    <dgm:cxn modelId="{68B9B6C9-3F7D-4B0A-9A63-12D65DC9AD09}" srcId="{FE196134-1995-4387-BB2C-2B95276963FF}" destId="{3C53CB24-618E-4BFE-B8CA-17131C48D20E}" srcOrd="0" destOrd="0" parTransId="{708C3F66-40B3-473D-9921-83C4DFE4DD43}" sibTransId="{5B9C9FE0-AE76-415C-8AD7-835F0551CAF7}"/>
    <dgm:cxn modelId="{9D2854ED-1CCA-4BB0-A0E9-0906504FB04C}" srcId="{423F27EA-DF39-4E3C-B225-B9BA53BF666E}" destId="{FE196134-1995-4387-BB2C-2B95276963FF}" srcOrd="2" destOrd="0" parTransId="{85A1F86F-253A-4682-9404-7A730FBA3E08}" sibTransId="{5B9BBBFD-B21C-4E50-9D65-897FD06A4D30}"/>
    <dgm:cxn modelId="{49966E2E-7331-4393-98A9-6DF01C479A1E}" srcId="{423F27EA-DF39-4E3C-B225-B9BA53BF666E}" destId="{28F6C80A-08F0-40F2-9D37-FE761E041F07}" srcOrd="1" destOrd="0" parTransId="{C3256A1B-D606-48DE-9BF2-F6E20D41021D}" sibTransId="{66274EEC-BBA7-48C5-BD77-2522611CC82B}"/>
    <dgm:cxn modelId="{CB3285C9-841E-493D-B654-00C4E4C85586}" type="presOf" srcId="{FE196134-1995-4387-BB2C-2B95276963FF}" destId="{3790C217-235F-48F5-A165-9DC90A58BECD}" srcOrd="0" destOrd="0" presId="urn:microsoft.com/office/officeart/2005/8/layout/chevron2"/>
    <dgm:cxn modelId="{066D4725-4B1F-4778-9C6F-ACD10E417FF6}" type="presOf" srcId="{EF9E09AD-61C2-40E9-97CE-7BDD3518E11D}" destId="{9655961A-7A87-4D2E-806D-00A86C4378EB}" srcOrd="0" destOrd="0" presId="urn:microsoft.com/office/officeart/2005/8/layout/chevron2"/>
    <dgm:cxn modelId="{8E9FA8B0-8CEE-4F44-A014-B4D6633FEEA7}" type="presOf" srcId="{423F27EA-DF39-4E3C-B225-B9BA53BF666E}" destId="{24208A34-48F4-4991-9D23-6FF1560375D7}" srcOrd="0" destOrd="0" presId="urn:microsoft.com/office/officeart/2005/8/layout/chevron2"/>
    <dgm:cxn modelId="{E3E39472-08A8-4D27-88D3-7A3C7D55657A}" srcId="{423F27EA-DF39-4E3C-B225-B9BA53BF666E}" destId="{226ED439-C92E-4496-B8F8-039BF586628F}" srcOrd="0" destOrd="0" parTransId="{A285B778-425A-4D5A-AFDE-DA90EC6040C7}" sibTransId="{09BC3E98-95DF-447B-BF6D-B260042F1738}"/>
    <dgm:cxn modelId="{34E10068-22F2-465C-B20E-A8AB6B9DF35B}" srcId="{226ED439-C92E-4496-B8F8-039BF586628F}" destId="{EF9E09AD-61C2-40E9-97CE-7BDD3518E11D}" srcOrd="0" destOrd="0" parTransId="{39654AE9-98C2-43B0-802F-6B507CE58FD9}" sibTransId="{56DBF578-5E9D-4C6D-A1A6-36C89BCC24AD}"/>
    <dgm:cxn modelId="{4B393628-036F-4504-80C9-0AFE9C0ED7A6}" type="presOf" srcId="{EAAD0D23-0F96-4425-9E00-B70D43E872F3}" destId="{889CAFDB-D2AA-4B37-BAC5-9E2E8C81093A}" srcOrd="0" destOrd="0" presId="urn:microsoft.com/office/officeart/2005/8/layout/chevron2"/>
    <dgm:cxn modelId="{5CAD783F-D525-45C9-B55D-439D4E7AE979}" srcId="{28F6C80A-08F0-40F2-9D37-FE761E041F07}" destId="{EAAD0D23-0F96-4425-9E00-B70D43E872F3}" srcOrd="0" destOrd="0" parTransId="{B6A22F3C-0882-4023-AB44-50852BA13949}" sibTransId="{94F877A6-4D1A-4EC6-A084-7564396143F3}"/>
    <dgm:cxn modelId="{C1B71D30-9F44-42EA-B31E-73CFAD01B755}" type="presOf" srcId="{3C53CB24-618E-4BFE-B8CA-17131C48D20E}" destId="{DE011F42-47A4-43FC-BA2F-4EE7997574BA}" srcOrd="0" destOrd="0" presId="urn:microsoft.com/office/officeart/2005/8/layout/chevron2"/>
    <dgm:cxn modelId="{B19F1679-2B7F-4DA2-91D7-0D546624958B}" type="presParOf" srcId="{24208A34-48F4-4991-9D23-6FF1560375D7}" destId="{B2CC1D0B-4A42-4825-9C67-57C71FB0C96E}" srcOrd="0" destOrd="0" presId="urn:microsoft.com/office/officeart/2005/8/layout/chevron2"/>
    <dgm:cxn modelId="{C7D9BB90-22B2-4A13-91BC-3F207E3139A5}" type="presParOf" srcId="{B2CC1D0B-4A42-4825-9C67-57C71FB0C96E}" destId="{675EE28A-2A27-4700-BB88-31430295E08B}" srcOrd="0" destOrd="0" presId="urn:microsoft.com/office/officeart/2005/8/layout/chevron2"/>
    <dgm:cxn modelId="{0E11EC97-EA36-46CB-8DA9-816D14AA4A3B}" type="presParOf" srcId="{B2CC1D0B-4A42-4825-9C67-57C71FB0C96E}" destId="{9655961A-7A87-4D2E-806D-00A86C4378EB}" srcOrd="1" destOrd="0" presId="urn:microsoft.com/office/officeart/2005/8/layout/chevron2"/>
    <dgm:cxn modelId="{FC928266-A09C-4B1D-B629-74D1EB33B96A}" type="presParOf" srcId="{24208A34-48F4-4991-9D23-6FF1560375D7}" destId="{25BA8FCA-A213-46ED-854D-1DAE2F1AE18B}" srcOrd="1" destOrd="0" presId="urn:microsoft.com/office/officeart/2005/8/layout/chevron2"/>
    <dgm:cxn modelId="{4E70E5EA-74E4-4DFE-931E-B28085597A58}" type="presParOf" srcId="{24208A34-48F4-4991-9D23-6FF1560375D7}" destId="{F5E54208-E8F7-42D6-9422-A4DD916BF7EE}" srcOrd="2" destOrd="0" presId="urn:microsoft.com/office/officeart/2005/8/layout/chevron2"/>
    <dgm:cxn modelId="{F48BAAA2-46C6-43A9-9AD2-A7BB01077853}" type="presParOf" srcId="{F5E54208-E8F7-42D6-9422-A4DD916BF7EE}" destId="{77DDADD0-7A17-4D87-AB0A-22CBE79C6501}" srcOrd="0" destOrd="0" presId="urn:microsoft.com/office/officeart/2005/8/layout/chevron2"/>
    <dgm:cxn modelId="{FDC97CBD-90D6-433C-B3B9-5BF25EF3071E}" type="presParOf" srcId="{F5E54208-E8F7-42D6-9422-A4DD916BF7EE}" destId="{889CAFDB-D2AA-4B37-BAC5-9E2E8C81093A}" srcOrd="1" destOrd="0" presId="urn:microsoft.com/office/officeart/2005/8/layout/chevron2"/>
    <dgm:cxn modelId="{20E83713-5447-463C-9336-196E8E2CB037}" type="presParOf" srcId="{24208A34-48F4-4991-9D23-6FF1560375D7}" destId="{D3D51C88-6F89-4542-97F3-956FD7E1A177}" srcOrd="3" destOrd="0" presId="urn:microsoft.com/office/officeart/2005/8/layout/chevron2"/>
    <dgm:cxn modelId="{B9073FE2-0D11-4F18-B6D1-C6598A4B66B4}" type="presParOf" srcId="{24208A34-48F4-4991-9D23-6FF1560375D7}" destId="{075B8A40-55DF-4FF7-9271-3B752E927A6B}" srcOrd="4" destOrd="0" presId="urn:microsoft.com/office/officeart/2005/8/layout/chevron2"/>
    <dgm:cxn modelId="{665792CB-DA09-48E7-9F38-34A03F2CD1F7}" type="presParOf" srcId="{075B8A40-55DF-4FF7-9271-3B752E927A6B}" destId="{3790C217-235F-48F5-A165-9DC90A58BECD}" srcOrd="0" destOrd="0" presId="urn:microsoft.com/office/officeart/2005/8/layout/chevron2"/>
    <dgm:cxn modelId="{FF8F842E-49E0-4D4F-96F8-A166EC58B303}" type="presParOf" srcId="{075B8A40-55DF-4FF7-9271-3B752E927A6B}" destId="{DE011F42-47A4-43FC-BA2F-4EE7997574BA}"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3BC394-7C9B-4E7D-90E6-A5692110207C}" type="doc">
      <dgm:prSet loTypeId="urn:microsoft.com/office/officeart/2005/8/layout/arrow6" loCatId="relationship" qsTypeId="urn:microsoft.com/office/officeart/2005/8/quickstyle/simple1" qsCatId="simple" csTypeId="urn:microsoft.com/office/officeart/2005/8/colors/accent1_2" csCatId="accent1" phldr="1"/>
      <dgm:spPr/>
      <dgm:t>
        <a:bodyPr/>
        <a:lstStyle/>
        <a:p>
          <a:endParaRPr lang="nl-NL"/>
        </a:p>
      </dgm:t>
    </dgm:pt>
    <dgm:pt modelId="{F9EBF512-A400-49A3-B221-933197E9E1E1}">
      <dgm:prSet phldrT="[Tekst]" custT="1"/>
      <dgm:spPr/>
      <dgm:t>
        <a:bodyPr/>
        <a:lstStyle/>
        <a:p>
          <a:r>
            <a:rPr lang="nl-NL" sz="900"/>
            <a:t>Klassieke werkvorm</a:t>
          </a:r>
        </a:p>
      </dgm:t>
    </dgm:pt>
    <dgm:pt modelId="{2DDA557D-B109-4DA4-BE5E-2B5AA3E59147}" type="parTrans" cxnId="{938CE35D-75B7-46C2-A549-34CD0EF67D80}">
      <dgm:prSet/>
      <dgm:spPr/>
      <dgm:t>
        <a:bodyPr/>
        <a:lstStyle/>
        <a:p>
          <a:endParaRPr lang="nl-NL"/>
        </a:p>
      </dgm:t>
    </dgm:pt>
    <dgm:pt modelId="{31FF5D09-E645-4022-A554-6E7B5F86B98F}" type="sibTrans" cxnId="{938CE35D-75B7-46C2-A549-34CD0EF67D80}">
      <dgm:prSet/>
      <dgm:spPr/>
      <dgm:t>
        <a:bodyPr/>
        <a:lstStyle/>
        <a:p>
          <a:endParaRPr lang="nl-NL"/>
        </a:p>
      </dgm:t>
    </dgm:pt>
    <dgm:pt modelId="{F1E0291D-3CE3-4AFB-8626-6D6265556F58}">
      <dgm:prSet phldrT="[Tekst]" custT="1"/>
      <dgm:spPr/>
      <dgm:t>
        <a:bodyPr/>
        <a:lstStyle/>
        <a:p>
          <a:r>
            <a:rPr lang="nl-NL" sz="900"/>
            <a:t>Flipped classroom</a:t>
          </a:r>
        </a:p>
      </dgm:t>
    </dgm:pt>
    <dgm:pt modelId="{3DB7A71E-DDF2-4689-A213-CF69A57D58D1}" type="parTrans" cxnId="{A55CC78F-7211-499A-9DE0-3C49FFC3AEFB}">
      <dgm:prSet/>
      <dgm:spPr/>
      <dgm:t>
        <a:bodyPr/>
        <a:lstStyle/>
        <a:p>
          <a:endParaRPr lang="nl-NL"/>
        </a:p>
      </dgm:t>
    </dgm:pt>
    <dgm:pt modelId="{C49324F6-D22D-4437-9A5D-7407C84DA370}" type="sibTrans" cxnId="{A55CC78F-7211-499A-9DE0-3C49FFC3AEFB}">
      <dgm:prSet/>
      <dgm:spPr/>
      <dgm:t>
        <a:bodyPr/>
        <a:lstStyle/>
        <a:p>
          <a:endParaRPr lang="nl-NL"/>
        </a:p>
      </dgm:t>
    </dgm:pt>
    <dgm:pt modelId="{BFEA2724-D03F-4E39-A4F8-69D8DDA1D0CF}" type="pres">
      <dgm:prSet presAssocID="{7E3BC394-7C9B-4E7D-90E6-A5692110207C}" presName="compositeShape" presStyleCnt="0">
        <dgm:presLayoutVars>
          <dgm:chMax val="2"/>
          <dgm:dir/>
          <dgm:resizeHandles val="exact"/>
        </dgm:presLayoutVars>
      </dgm:prSet>
      <dgm:spPr/>
      <dgm:t>
        <a:bodyPr/>
        <a:lstStyle/>
        <a:p>
          <a:endParaRPr lang="nl-BE"/>
        </a:p>
      </dgm:t>
    </dgm:pt>
    <dgm:pt modelId="{277B5EE9-025C-4AC8-A13F-C8CD9E0CDCD4}" type="pres">
      <dgm:prSet presAssocID="{7E3BC394-7C9B-4E7D-90E6-A5692110207C}" presName="ribbon" presStyleLbl="node1" presStyleIdx="0" presStyleCnt="1"/>
      <dgm:spPr/>
    </dgm:pt>
    <dgm:pt modelId="{079DEC47-12A0-416C-AD83-4E49115087B2}" type="pres">
      <dgm:prSet presAssocID="{7E3BC394-7C9B-4E7D-90E6-A5692110207C}" presName="leftArrowText" presStyleLbl="node1" presStyleIdx="0" presStyleCnt="1">
        <dgm:presLayoutVars>
          <dgm:chMax val="0"/>
          <dgm:bulletEnabled val="1"/>
        </dgm:presLayoutVars>
      </dgm:prSet>
      <dgm:spPr/>
      <dgm:t>
        <a:bodyPr/>
        <a:lstStyle/>
        <a:p>
          <a:endParaRPr lang="nl-BE"/>
        </a:p>
      </dgm:t>
    </dgm:pt>
    <dgm:pt modelId="{02C4EE12-C67D-4290-83E2-A7C1186957BF}" type="pres">
      <dgm:prSet presAssocID="{7E3BC394-7C9B-4E7D-90E6-A5692110207C}" presName="rightArrowText" presStyleLbl="node1" presStyleIdx="0" presStyleCnt="1">
        <dgm:presLayoutVars>
          <dgm:chMax val="0"/>
          <dgm:bulletEnabled val="1"/>
        </dgm:presLayoutVars>
      </dgm:prSet>
      <dgm:spPr/>
      <dgm:t>
        <a:bodyPr/>
        <a:lstStyle/>
        <a:p>
          <a:endParaRPr lang="nl-BE"/>
        </a:p>
      </dgm:t>
    </dgm:pt>
  </dgm:ptLst>
  <dgm:cxnLst>
    <dgm:cxn modelId="{938CE35D-75B7-46C2-A549-34CD0EF67D80}" srcId="{7E3BC394-7C9B-4E7D-90E6-A5692110207C}" destId="{F9EBF512-A400-49A3-B221-933197E9E1E1}" srcOrd="0" destOrd="0" parTransId="{2DDA557D-B109-4DA4-BE5E-2B5AA3E59147}" sibTransId="{31FF5D09-E645-4022-A554-6E7B5F86B98F}"/>
    <dgm:cxn modelId="{A55CC78F-7211-499A-9DE0-3C49FFC3AEFB}" srcId="{7E3BC394-7C9B-4E7D-90E6-A5692110207C}" destId="{F1E0291D-3CE3-4AFB-8626-6D6265556F58}" srcOrd="1" destOrd="0" parTransId="{3DB7A71E-DDF2-4689-A213-CF69A57D58D1}" sibTransId="{C49324F6-D22D-4437-9A5D-7407C84DA370}"/>
    <dgm:cxn modelId="{568DD3D6-E66A-4430-80E8-744B3806A392}" type="presOf" srcId="{F1E0291D-3CE3-4AFB-8626-6D6265556F58}" destId="{02C4EE12-C67D-4290-83E2-A7C1186957BF}" srcOrd="0" destOrd="0" presId="urn:microsoft.com/office/officeart/2005/8/layout/arrow6"/>
    <dgm:cxn modelId="{FBCA8F26-5E33-4855-9559-E869560BD60C}" type="presOf" srcId="{F9EBF512-A400-49A3-B221-933197E9E1E1}" destId="{079DEC47-12A0-416C-AD83-4E49115087B2}" srcOrd="0" destOrd="0" presId="urn:microsoft.com/office/officeart/2005/8/layout/arrow6"/>
    <dgm:cxn modelId="{55BEB1E9-BD17-4C18-9C4C-6E478770F8DE}" type="presOf" srcId="{7E3BC394-7C9B-4E7D-90E6-A5692110207C}" destId="{BFEA2724-D03F-4E39-A4F8-69D8DDA1D0CF}" srcOrd="0" destOrd="0" presId="urn:microsoft.com/office/officeart/2005/8/layout/arrow6"/>
    <dgm:cxn modelId="{6D944622-532D-4D7D-932E-64D52E7BB207}" type="presParOf" srcId="{BFEA2724-D03F-4E39-A4F8-69D8DDA1D0CF}" destId="{277B5EE9-025C-4AC8-A13F-C8CD9E0CDCD4}" srcOrd="0" destOrd="0" presId="urn:microsoft.com/office/officeart/2005/8/layout/arrow6"/>
    <dgm:cxn modelId="{D8C28A05-8616-4BB4-A24C-A2B5DD69C624}" type="presParOf" srcId="{BFEA2724-D03F-4E39-A4F8-69D8DDA1D0CF}" destId="{079DEC47-12A0-416C-AD83-4E49115087B2}" srcOrd="1" destOrd="0" presId="urn:microsoft.com/office/officeart/2005/8/layout/arrow6"/>
    <dgm:cxn modelId="{45ED1397-EECF-47AA-95E3-59743EF82E40}" type="presParOf" srcId="{BFEA2724-D03F-4E39-A4F8-69D8DDA1D0CF}" destId="{02C4EE12-C67D-4290-83E2-A7C1186957BF}" srcOrd="2" destOrd="0" presId="urn:microsoft.com/office/officeart/2005/8/layout/arrow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3F27EA-DF39-4E3C-B225-B9BA53BF666E}" type="doc">
      <dgm:prSet loTypeId="urn:microsoft.com/office/officeart/2005/8/layout/chevron2" loCatId="list" qsTypeId="urn:microsoft.com/office/officeart/2005/8/quickstyle/simple1" qsCatId="simple" csTypeId="urn:microsoft.com/office/officeart/2005/8/colors/colorful1#2" csCatId="colorful" phldr="1"/>
      <dgm:spPr/>
      <dgm:t>
        <a:bodyPr/>
        <a:lstStyle/>
        <a:p>
          <a:endParaRPr lang="nl-NL"/>
        </a:p>
      </dgm:t>
    </dgm:pt>
    <dgm:pt modelId="{226ED439-C92E-4496-B8F8-039BF586628F}">
      <dgm:prSet phldrT="[Tekst]"/>
      <dgm:spPr/>
      <dgm:t>
        <a:bodyPr/>
        <a:lstStyle/>
        <a:p>
          <a:r>
            <a:rPr lang="nl-NL"/>
            <a:t>voor</a:t>
          </a:r>
        </a:p>
      </dgm:t>
    </dgm:pt>
    <dgm:pt modelId="{A285B778-425A-4D5A-AFDE-DA90EC6040C7}" type="parTrans" cxnId="{E3E39472-08A8-4D27-88D3-7A3C7D55657A}">
      <dgm:prSet/>
      <dgm:spPr/>
      <dgm:t>
        <a:bodyPr/>
        <a:lstStyle/>
        <a:p>
          <a:endParaRPr lang="nl-NL"/>
        </a:p>
      </dgm:t>
    </dgm:pt>
    <dgm:pt modelId="{09BC3E98-95DF-447B-BF6D-B260042F1738}" type="sibTrans" cxnId="{E3E39472-08A8-4D27-88D3-7A3C7D55657A}">
      <dgm:prSet/>
      <dgm:spPr/>
      <dgm:t>
        <a:bodyPr/>
        <a:lstStyle/>
        <a:p>
          <a:endParaRPr lang="nl-NL"/>
        </a:p>
      </dgm:t>
    </dgm:pt>
    <dgm:pt modelId="{EF9E09AD-61C2-40E9-97CE-7BDD3518E11D}">
      <dgm:prSet phldrT="[Tekst]"/>
      <dgm:spPr/>
      <dgm:t>
        <a:bodyPr/>
        <a:lstStyle/>
        <a:p>
          <a:r>
            <a:rPr lang="nl-NL"/>
            <a:t>student neemt de leerstof door</a:t>
          </a:r>
        </a:p>
      </dgm:t>
    </dgm:pt>
    <dgm:pt modelId="{39654AE9-98C2-43B0-802F-6B507CE58FD9}" type="parTrans" cxnId="{34E10068-22F2-465C-B20E-A8AB6B9DF35B}">
      <dgm:prSet/>
      <dgm:spPr/>
      <dgm:t>
        <a:bodyPr/>
        <a:lstStyle/>
        <a:p>
          <a:endParaRPr lang="nl-NL"/>
        </a:p>
      </dgm:t>
    </dgm:pt>
    <dgm:pt modelId="{56DBF578-5E9D-4C6D-A1A6-36C89BCC24AD}" type="sibTrans" cxnId="{34E10068-22F2-465C-B20E-A8AB6B9DF35B}">
      <dgm:prSet/>
      <dgm:spPr/>
      <dgm:t>
        <a:bodyPr/>
        <a:lstStyle/>
        <a:p>
          <a:endParaRPr lang="nl-NL"/>
        </a:p>
      </dgm:t>
    </dgm:pt>
    <dgm:pt modelId="{28F6C80A-08F0-40F2-9D37-FE761E041F07}">
      <dgm:prSet phldrT="[Tekst]"/>
      <dgm:spPr/>
      <dgm:t>
        <a:bodyPr/>
        <a:lstStyle/>
        <a:p>
          <a:r>
            <a:rPr lang="nl-NL"/>
            <a:t>tijdens</a:t>
          </a:r>
        </a:p>
      </dgm:t>
    </dgm:pt>
    <dgm:pt modelId="{C3256A1B-D606-48DE-9BF2-F6E20D41021D}" type="parTrans" cxnId="{49966E2E-7331-4393-98A9-6DF01C479A1E}">
      <dgm:prSet/>
      <dgm:spPr/>
      <dgm:t>
        <a:bodyPr/>
        <a:lstStyle/>
        <a:p>
          <a:endParaRPr lang="nl-NL"/>
        </a:p>
      </dgm:t>
    </dgm:pt>
    <dgm:pt modelId="{66274EEC-BBA7-48C5-BD77-2522611CC82B}" type="sibTrans" cxnId="{49966E2E-7331-4393-98A9-6DF01C479A1E}">
      <dgm:prSet/>
      <dgm:spPr/>
      <dgm:t>
        <a:bodyPr/>
        <a:lstStyle/>
        <a:p>
          <a:endParaRPr lang="nl-NL"/>
        </a:p>
      </dgm:t>
    </dgm:pt>
    <dgm:pt modelId="{EAAD0D23-0F96-4425-9E00-B70D43E872F3}">
      <dgm:prSet phldrT="[Tekst]" custT="1"/>
      <dgm:spPr/>
      <dgm:t>
        <a:bodyPr/>
        <a:lstStyle/>
        <a:p>
          <a:r>
            <a:rPr lang="nl-NL" sz="900"/>
            <a:t>studenten passen samen de doorgenomen concepten toe</a:t>
          </a:r>
        </a:p>
      </dgm:t>
    </dgm:pt>
    <dgm:pt modelId="{B6A22F3C-0882-4023-AB44-50852BA13949}" type="parTrans" cxnId="{5CAD783F-D525-45C9-B55D-439D4E7AE979}">
      <dgm:prSet/>
      <dgm:spPr/>
      <dgm:t>
        <a:bodyPr/>
        <a:lstStyle/>
        <a:p>
          <a:endParaRPr lang="nl-NL"/>
        </a:p>
      </dgm:t>
    </dgm:pt>
    <dgm:pt modelId="{94F877A6-4D1A-4EC6-A084-7564396143F3}" type="sibTrans" cxnId="{5CAD783F-D525-45C9-B55D-439D4E7AE979}">
      <dgm:prSet/>
      <dgm:spPr/>
      <dgm:t>
        <a:bodyPr/>
        <a:lstStyle/>
        <a:p>
          <a:endParaRPr lang="nl-NL"/>
        </a:p>
      </dgm:t>
    </dgm:pt>
    <dgm:pt modelId="{FE196134-1995-4387-BB2C-2B95276963FF}">
      <dgm:prSet phldrT="[Tekst]"/>
      <dgm:spPr/>
      <dgm:t>
        <a:bodyPr/>
        <a:lstStyle/>
        <a:p>
          <a:r>
            <a:rPr lang="nl-NL"/>
            <a:t>na</a:t>
          </a:r>
        </a:p>
      </dgm:t>
    </dgm:pt>
    <dgm:pt modelId="{85A1F86F-253A-4682-9404-7A730FBA3E08}" type="parTrans" cxnId="{9D2854ED-1CCA-4BB0-A0E9-0906504FB04C}">
      <dgm:prSet/>
      <dgm:spPr/>
      <dgm:t>
        <a:bodyPr/>
        <a:lstStyle/>
        <a:p>
          <a:endParaRPr lang="nl-NL"/>
        </a:p>
      </dgm:t>
    </dgm:pt>
    <dgm:pt modelId="{5B9BBBFD-B21C-4E50-9D65-897FD06A4D30}" type="sibTrans" cxnId="{9D2854ED-1CCA-4BB0-A0E9-0906504FB04C}">
      <dgm:prSet/>
      <dgm:spPr/>
      <dgm:t>
        <a:bodyPr/>
        <a:lstStyle/>
        <a:p>
          <a:endParaRPr lang="nl-NL"/>
        </a:p>
      </dgm:t>
    </dgm:pt>
    <dgm:pt modelId="{3C53CB24-618E-4BFE-B8CA-17131C48D20E}">
      <dgm:prSet phldrT="[Tekst]" custT="1"/>
      <dgm:spPr/>
      <dgm:t>
        <a:bodyPr/>
        <a:lstStyle/>
        <a:p>
          <a:r>
            <a:rPr lang="nl-NL" sz="900"/>
            <a:t>student studeert de leerstof</a:t>
          </a:r>
        </a:p>
      </dgm:t>
    </dgm:pt>
    <dgm:pt modelId="{708C3F66-40B3-473D-9921-83C4DFE4DD43}" type="parTrans" cxnId="{68B9B6C9-3F7D-4B0A-9A63-12D65DC9AD09}">
      <dgm:prSet/>
      <dgm:spPr/>
      <dgm:t>
        <a:bodyPr/>
        <a:lstStyle/>
        <a:p>
          <a:endParaRPr lang="nl-NL"/>
        </a:p>
      </dgm:t>
    </dgm:pt>
    <dgm:pt modelId="{5B9C9FE0-AE76-415C-8AD7-835F0551CAF7}" type="sibTrans" cxnId="{68B9B6C9-3F7D-4B0A-9A63-12D65DC9AD09}">
      <dgm:prSet/>
      <dgm:spPr/>
      <dgm:t>
        <a:bodyPr/>
        <a:lstStyle/>
        <a:p>
          <a:endParaRPr lang="nl-NL"/>
        </a:p>
      </dgm:t>
    </dgm:pt>
    <dgm:pt modelId="{24208A34-48F4-4991-9D23-6FF1560375D7}" type="pres">
      <dgm:prSet presAssocID="{423F27EA-DF39-4E3C-B225-B9BA53BF666E}" presName="linearFlow" presStyleCnt="0">
        <dgm:presLayoutVars>
          <dgm:dir/>
          <dgm:animLvl val="lvl"/>
          <dgm:resizeHandles val="exact"/>
        </dgm:presLayoutVars>
      </dgm:prSet>
      <dgm:spPr/>
      <dgm:t>
        <a:bodyPr/>
        <a:lstStyle/>
        <a:p>
          <a:endParaRPr lang="nl-BE"/>
        </a:p>
      </dgm:t>
    </dgm:pt>
    <dgm:pt modelId="{B2CC1D0B-4A42-4825-9C67-57C71FB0C96E}" type="pres">
      <dgm:prSet presAssocID="{226ED439-C92E-4496-B8F8-039BF586628F}" presName="composite" presStyleCnt="0"/>
      <dgm:spPr/>
    </dgm:pt>
    <dgm:pt modelId="{675EE28A-2A27-4700-BB88-31430295E08B}" type="pres">
      <dgm:prSet presAssocID="{226ED439-C92E-4496-B8F8-039BF586628F}" presName="parentText" presStyleLbl="alignNode1" presStyleIdx="0" presStyleCnt="3">
        <dgm:presLayoutVars>
          <dgm:chMax val="1"/>
          <dgm:bulletEnabled val="1"/>
        </dgm:presLayoutVars>
      </dgm:prSet>
      <dgm:spPr/>
      <dgm:t>
        <a:bodyPr/>
        <a:lstStyle/>
        <a:p>
          <a:endParaRPr lang="nl-BE"/>
        </a:p>
      </dgm:t>
    </dgm:pt>
    <dgm:pt modelId="{9655961A-7A87-4D2E-806D-00A86C4378EB}" type="pres">
      <dgm:prSet presAssocID="{226ED439-C92E-4496-B8F8-039BF586628F}" presName="descendantText" presStyleLbl="alignAcc1" presStyleIdx="0" presStyleCnt="3">
        <dgm:presLayoutVars>
          <dgm:bulletEnabled val="1"/>
        </dgm:presLayoutVars>
      </dgm:prSet>
      <dgm:spPr/>
      <dgm:t>
        <a:bodyPr/>
        <a:lstStyle/>
        <a:p>
          <a:endParaRPr lang="nl-NL"/>
        </a:p>
      </dgm:t>
    </dgm:pt>
    <dgm:pt modelId="{25BA8FCA-A213-46ED-854D-1DAE2F1AE18B}" type="pres">
      <dgm:prSet presAssocID="{09BC3E98-95DF-447B-BF6D-B260042F1738}" presName="sp" presStyleCnt="0"/>
      <dgm:spPr/>
    </dgm:pt>
    <dgm:pt modelId="{F5E54208-E8F7-42D6-9422-A4DD916BF7EE}" type="pres">
      <dgm:prSet presAssocID="{28F6C80A-08F0-40F2-9D37-FE761E041F07}" presName="composite" presStyleCnt="0"/>
      <dgm:spPr/>
    </dgm:pt>
    <dgm:pt modelId="{77DDADD0-7A17-4D87-AB0A-22CBE79C6501}" type="pres">
      <dgm:prSet presAssocID="{28F6C80A-08F0-40F2-9D37-FE761E041F07}" presName="parentText" presStyleLbl="alignNode1" presStyleIdx="1" presStyleCnt="3">
        <dgm:presLayoutVars>
          <dgm:chMax val="1"/>
          <dgm:bulletEnabled val="1"/>
        </dgm:presLayoutVars>
      </dgm:prSet>
      <dgm:spPr/>
      <dgm:t>
        <a:bodyPr/>
        <a:lstStyle/>
        <a:p>
          <a:endParaRPr lang="nl-BE"/>
        </a:p>
      </dgm:t>
    </dgm:pt>
    <dgm:pt modelId="{889CAFDB-D2AA-4B37-BAC5-9E2E8C81093A}" type="pres">
      <dgm:prSet presAssocID="{28F6C80A-08F0-40F2-9D37-FE761E041F07}" presName="descendantText" presStyleLbl="alignAcc1" presStyleIdx="1" presStyleCnt="3">
        <dgm:presLayoutVars>
          <dgm:bulletEnabled val="1"/>
        </dgm:presLayoutVars>
      </dgm:prSet>
      <dgm:spPr/>
      <dgm:t>
        <a:bodyPr/>
        <a:lstStyle/>
        <a:p>
          <a:endParaRPr lang="nl-NL"/>
        </a:p>
      </dgm:t>
    </dgm:pt>
    <dgm:pt modelId="{D3D51C88-6F89-4542-97F3-956FD7E1A177}" type="pres">
      <dgm:prSet presAssocID="{66274EEC-BBA7-48C5-BD77-2522611CC82B}" presName="sp" presStyleCnt="0"/>
      <dgm:spPr/>
    </dgm:pt>
    <dgm:pt modelId="{075B8A40-55DF-4FF7-9271-3B752E927A6B}" type="pres">
      <dgm:prSet presAssocID="{FE196134-1995-4387-BB2C-2B95276963FF}" presName="composite" presStyleCnt="0"/>
      <dgm:spPr/>
    </dgm:pt>
    <dgm:pt modelId="{3790C217-235F-48F5-A165-9DC90A58BECD}" type="pres">
      <dgm:prSet presAssocID="{FE196134-1995-4387-BB2C-2B95276963FF}" presName="parentText" presStyleLbl="alignNode1" presStyleIdx="2" presStyleCnt="3">
        <dgm:presLayoutVars>
          <dgm:chMax val="1"/>
          <dgm:bulletEnabled val="1"/>
        </dgm:presLayoutVars>
      </dgm:prSet>
      <dgm:spPr/>
      <dgm:t>
        <a:bodyPr/>
        <a:lstStyle/>
        <a:p>
          <a:endParaRPr lang="nl-BE"/>
        </a:p>
      </dgm:t>
    </dgm:pt>
    <dgm:pt modelId="{DE011F42-47A4-43FC-BA2F-4EE7997574BA}" type="pres">
      <dgm:prSet presAssocID="{FE196134-1995-4387-BB2C-2B95276963FF}" presName="descendantText" presStyleLbl="alignAcc1" presStyleIdx="2" presStyleCnt="3">
        <dgm:presLayoutVars>
          <dgm:bulletEnabled val="1"/>
        </dgm:presLayoutVars>
      </dgm:prSet>
      <dgm:spPr/>
      <dgm:t>
        <a:bodyPr/>
        <a:lstStyle/>
        <a:p>
          <a:endParaRPr lang="nl-NL"/>
        </a:p>
      </dgm:t>
    </dgm:pt>
  </dgm:ptLst>
  <dgm:cxnLst>
    <dgm:cxn modelId="{40E352F1-4180-4BFD-BA36-B6892486D9C6}" type="presOf" srcId="{EAAD0D23-0F96-4425-9E00-B70D43E872F3}" destId="{889CAFDB-D2AA-4B37-BAC5-9E2E8C81093A}" srcOrd="0" destOrd="0" presId="urn:microsoft.com/office/officeart/2005/8/layout/chevron2"/>
    <dgm:cxn modelId="{68B9B6C9-3F7D-4B0A-9A63-12D65DC9AD09}" srcId="{FE196134-1995-4387-BB2C-2B95276963FF}" destId="{3C53CB24-618E-4BFE-B8CA-17131C48D20E}" srcOrd="0" destOrd="0" parTransId="{708C3F66-40B3-473D-9921-83C4DFE4DD43}" sibTransId="{5B9C9FE0-AE76-415C-8AD7-835F0551CAF7}"/>
    <dgm:cxn modelId="{9D2854ED-1CCA-4BB0-A0E9-0906504FB04C}" srcId="{423F27EA-DF39-4E3C-B225-B9BA53BF666E}" destId="{FE196134-1995-4387-BB2C-2B95276963FF}" srcOrd="2" destOrd="0" parTransId="{85A1F86F-253A-4682-9404-7A730FBA3E08}" sibTransId="{5B9BBBFD-B21C-4E50-9D65-897FD06A4D30}"/>
    <dgm:cxn modelId="{D642B25D-AF8F-42F2-95BC-958659A401AD}" type="presOf" srcId="{226ED439-C92E-4496-B8F8-039BF586628F}" destId="{675EE28A-2A27-4700-BB88-31430295E08B}" srcOrd="0" destOrd="0" presId="urn:microsoft.com/office/officeart/2005/8/layout/chevron2"/>
    <dgm:cxn modelId="{5A1BFA30-74D3-4BDB-946B-F347962F19A8}" type="presOf" srcId="{FE196134-1995-4387-BB2C-2B95276963FF}" destId="{3790C217-235F-48F5-A165-9DC90A58BECD}" srcOrd="0" destOrd="0" presId="urn:microsoft.com/office/officeart/2005/8/layout/chevron2"/>
    <dgm:cxn modelId="{49966E2E-7331-4393-98A9-6DF01C479A1E}" srcId="{423F27EA-DF39-4E3C-B225-B9BA53BF666E}" destId="{28F6C80A-08F0-40F2-9D37-FE761E041F07}" srcOrd="1" destOrd="0" parTransId="{C3256A1B-D606-48DE-9BF2-F6E20D41021D}" sibTransId="{66274EEC-BBA7-48C5-BD77-2522611CC82B}"/>
    <dgm:cxn modelId="{CFE073BF-E3CE-4EEE-896F-3FEE701AD26C}" type="presOf" srcId="{EF9E09AD-61C2-40E9-97CE-7BDD3518E11D}" destId="{9655961A-7A87-4D2E-806D-00A86C4378EB}" srcOrd="0" destOrd="0" presId="urn:microsoft.com/office/officeart/2005/8/layout/chevron2"/>
    <dgm:cxn modelId="{39BED0E2-D66B-41CB-AAD1-A734B6E99190}" type="presOf" srcId="{423F27EA-DF39-4E3C-B225-B9BA53BF666E}" destId="{24208A34-48F4-4991-9D23-6FF1560375D7}" srcOrd="0" destOrd="0" presId="urn:microsoft.com/office/officeart/2005/8/layout/chevron2"/>
    <dgm:cxn modelId="{E3E39472-08A8-4D27-88D3-7A3C7D55657A}" srcId="{423F27EA-DF39-4E3C-B225-B9BA53BF666E}" destId="{226ED439-C92E-4496-B8F8-039BF586628F}" srcOrd="0" destOrd="0" parTransId="{A285B778-425A-4D5A-AFDE-DA90EC6040C7}" sibTransId="{09BC3E98-95DF-447B-BF6D-B260042F1738}"/>
    <dgm:cxn modelId="{34E10068-22F2-465C-B20E-A8AB6B9DF35B}" srcId="{226ED439-C92E-4496-B8F8-039BF586628F}" destId="{EF9E09AD-61C2-40E9-97CE-7BDD3518E11D}" srcOrd="0" destOrd="0" parTransId="{39654AE9-98C2-43B0-802F-6B507CE58FD9}" sibTransId="{56DBF578-5E9D-4C6D-A1A6-36C89BCC24AD}"/>
    <dgm:cxn modelId="{A30C54FF-3074-4A3E-8A0F-E73794F42760}" type="presOf" srcId="{3C53CB24-618E-4BFE-B8CA-17131C48D20E}" destId="{DE011F42-47A4-43FC-BA2F-4EE7997574BA}" srcOrd="0" destOrd="0" presId="urn:microsoft.com/office/officeart/2005/8/layout/chevron2"/>
    <dgm:cxn modelId="{5CAD783F-D525-45C9-B55D-439D4E7AE979}" srcId="{28F6C80A-08F0-40F2-9D37-FE761E041F07}" destId="{EAAD0D23-0F96-4425-9E00-B70D43E872F3}" srcOrd="0" destOrd="0" parTransId="{B6A22F3C-0882-4023-AB44-50852BA13949}" sibTransId="{94F877A6-4D1A-4EC6-A084-7564396143F3}"/>
    <dgm:cxn modelId="{79E696AC-3BEC-4418-A6A0-2C560CBA8EDD}" type="presOf" srcId="{28F6C80A-08F0-40F2-9D37-FE761E041F07}" destId="{77DDADD0-7A17-4D87-AB0A-22CBE79C6501}" srcOrd="0" destOrd="0" presId="urn:microsoft.com/office/officeart/2005/8/layout/chevron2"/>
    <dgm:cxn modelId="{7189C66A-6A7D-4C09-9F82-9143DC9E2813}" type="presParOf" srcId="{24208A34-48F4-4991-9D23-6FF1560375D7}" destId="{B2CC1D0B-4A42-4825-9C67-57C71FB0C96E}" srcOrd="0" destOrd="0" presId="urn:microsoft.com/office/officeart/2005/8/layout/chevron2"/>
    <dgm:cxn modelId="{05430E03-7F66-4B1E-BB54-47EEF43395F8}" type="presParOf" srcId="{B2CC1D0B-4A42-4825-9C67-57C71FB0C96E}" destId="{675EE28A-2A27-4700-BB88-31430295E08B}" srcOrd="0" destOrd="0" presId="urn:microsoft.com/office/officeart/2005/8/layout/chevron2"/>
    <dgm:cxn modelId="{343FA9B4-63E1-40AE-9788-83BB7A0AAB6C}" type="presParOf" srcId="{B2CC1D0B-4A42-4825-9C67-57C71FB0C96E}" destId="{9655961A-7A87-4D2E-806D-00A86C4378EB}" srcOrd="1" destOrd="0" presId="urn:microsoft.com/office/officeart/2005/8/layout/chevron2"/>
    <dgm:cxn modelId="{180C8399-7457-4057-B12C-718086441A74}" type="presParOf" srcId="{24208A34-48F4-4991-9D23-6FF1560375D7}" destId="{25BA8FCA-A213-46ED-854D-1DAE2F1AE18B}" srcOrd="1" destOrd="0" presId="urn:microsoft.com/office/officeart/2005/8/layout/chevron2"/>
    <dgm:cxn modelId="{06F13F06-1A97-4416-9302-2AD2F77C5178}" type="presParOf" srcId="{24208A34-48F4-4991-9D23-6FF1560375D7}" destId="{F5E54208-E8F7-42D6-9422-A4DD916BF7EE}" srcOrd="2" destOrd="0" presId="urn:microsoft.com/office/officeart/2005/8/layout/chevron2"/>
    <dgm:cxn modelId="{3531A89A-21C4-456E-B608-30DC1D0DFB58}" type="presParOf" srcId="{F5E54208-E8F7-42D6-9422-A4DD916BF7EE}" destId="{77DDADD0-7A17-4D87-AB0A-22CBE79C6501}" srcOrd="0" destOrd="0" presId="urn:microsoft.com/office/officeart/2005/8/layout/chevron2"/>
    <dgm:cxn modelId="{79E72064-3431-48C6-A707-C3F65BB15ADB}" type="presParOf" srcId="{F5E54208-E8F7-42D6-9422-A4DD916BF7EE}" destId="{889CAFDB-D2AA-4B37-BAC5-9E2E8C81093A}" srcOrd="1" destOrd="0" presId="urn:microsoft.com/office/officeart/2005/8/layout/chevron2"/>
    <dgm:cxn modelId="{2331A041-9CC3-4F5F-A0C6-8F839A003248}" type="presParOf" srcId="{24208A34-48F4-4991-9D23-6FF1560375D7}" destId="{D3D51C88-6F89-4542-97F3-956FD7E1A177}" srcOrd="3" destOrd="0" presId="urn:microsoft.com/office/officeart/2005/8/layout/chevron2"/>
    <dgm:cxn modelId="{407B8B99-FC06-4888-AFBC-D181BF8D19B6}" type="presParOf" srcId="{24208A34-48F4-4991-9D23-6FF1560375D7}" destId="{075B8A40-55DF-4FF7-9271-3B752E927A6B}" srcOrd="4" destOrd="0" presId="urn:microsoft.com/office/officeart/2005/8/layout/chevron2"/>
    <dgm:cxn modelId="{EFCCE599-8C9C-4DAB-A1AA-9426AD9088D3}" type="presParOf" srcId="{075B8A40-55DF-4FF7-9271-3B752E927A6B}" destId="{3790C217-235F-48F5-A165-9DC90A58BECD}" srcOrd="0" destOrd="0" presId="urn:microsoft.com/office/officeart/2005/8/layout/chevron2"/>
    <dgm:cxn modelId="{9A6E3DDE-E1F4-4056-A07D-60FA63D763BC}" type="presParOf" srcId="{075B8A40-55DF-4FF7-9271-3B752E927A6B}" destId="{DE011F42-47A4-43FC-BA2F-4EE7997574BA}"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BB7A14-5B2C-4727-9945-ED6F2F7D3511}" type="doc">
      <dgm:prSet loTypeId="urn:microsoft.com/office/officeart/2005/8/layout/target1" loCatId="relationship" qsTypeId="urn:microsoft.com/office/officeart/2005/8/quickstyle/simple1" qsCatId="simple" csTypeId="urn:microsoft.com/office/officeart/2005/8/colors/colorful1#1" csCatId="colorful" phldr="1"/>
      <dgm:spPr/>
    </dgm:pt>
    <dgm:pt modelId="{0BFF3BBE-DC19-4DE0-8416-40AD3D21BEE7}">
      <dgm:prSet phldrT="[Tekst]"/>
      <dgm:spPr/>
      <dgm:t>
        <a:bodyPr/>
        <a:lstStyle/>
        <a:p>
          <a:pPr algn="l"/>
          <a:r>
            <a:rPr lang="nl-NL" b="1"/>
            <a:t>Basis</a:t>
          </a:r>
        </a:p>
      </dgm:t>
    </dgm:pt>
    <dgm:pt modelId="{B295887A-D736-46A2-8A27-63430654E314}" type="parTrans" cxnId="{F9F8426B-FA3F-4912-930E-92A2B8DBA7EB}">
      <dgm:prSet/>
      <dgm:spPr/>
      <dgm:t>
        <a:bodyPr/>
        <a:lstStyle/>
        <a:p>
          <a:pPr algn="l"/>
          <a:endParaRPr lang="nl-NL"/>
        </a:p>
      </dgm:t>
    </dgm:pt>
    <dgm:pt modelId="{45DA0B55-541F-4109-B82A-14CBB7848CA2}" type="sibTrans" cxnId="{F9F8426B-FA3F-4912-930E-92A2B8DBA7EB}">
      <dgm:prSet/>
      <dgm:spPr/>
      <dgm:t>
        <a:bodyPr/>
        <a:lstStyle/>
        <a:p>
          <a:pPr algn="l"/>
          <a:endParaRPr lang="nl-NL"/>
        </a:p>
      </dgm:t>
    </dgm:pt>
    <dgm:pt modelId="{E427149D-A4FD-4901-867F-013E95523AD4}">
      <dgm:prSet phldrT="[Tekst]"/>
      <dgm:spPr/>
      <dgm:t>
        <a:bodyPr/>
        <a:lstStyle/>
        <a:p>
          <a:pPr algn="l"/>
          <a:r>
            <a:rPr lang="nl-NL" b="1"/>
            <a:t>Ondersteuning</a:t>
          </a:r>
        </a:p>
      </dgm:t>
    </dgm:pt>
    <dgm:pt modelId="{A5F2D12E-FCA8-48DA-86F0-DDE5B72DD482}" type="parTrans" cxnId="{18BED47C-7884-4E45-9856-9DBA4DBAFE7D}">
      <dgm:prSet/>
      <dgm:spPr/>
      <dgm:t>
        <a:bodyPr/>
        <a:lstStyle/>
        <a:p>
          <a:pPr algn="l"/>
          <a:endParaRPr lang="nl-NL"/>
        </a:p>
      </dgm:t>
    </dgm:pt>
    <dgm:pt modelId="{FAFCFF14-5FE6-49CA-97D3-39EA1886772C}" type="sibTrans" cxnId="{18BED47C-7884-4E45-9856-9DBA4DBAFE7D}">
      <dgm:prSet/>
      <dgm:spPr/>
      <dgm:t>
        <a:bodyPr/>
        <a:lstStyle/>
        <a:p>
          <a:pPr algn="l"/>
          <a:endParaRPr lang="nl-NL"/>
        </a:p>
      </dgm:t>
    </dgm:pt>
    <dgm:pt modelId="{ABD0262C-49DB-4C84-828B-A5D4A2088AFB}">
      <dgm:prSet phldrT="[Tekst]"/>
      <dgm:spPr/>
      <dgm:t>
        <a:bodyPr/>
        <a:lstStyle/>
        <a:p>
          <a:pPr algn="l"/>
          <a:r>
            <a:rPr lang="nl-NL" b="1"/>
            <a:t>Illustratie</a:t>
          </a:r>
        </a:p>
      </dgm:t>
    </dgm:pt>
    <dgm:pt modelId="{CA14A29F-47D5-405E-9113-E23E4B744C08}" type="parTrans" cxnId="{BCC4A918-53C4-40AB-BF47-B61A2126883C}">
      <dgm:prSet/>
      <dgm:spPr/>
      <dgm:t>
        <a:bodyPr/>
        <a:lstStyle/>
        <a:p>
          <a:pPr algn="l"/>
          <a:endParaRPr lang="nl-NL"/>
        </a:p>
      </dgm:t>
    </dgm:pt>
    <dgm:pt modelId="{42D12226-733E-49C4-985E-10F42AA52CEB}" type="sibTrans" cxnId="{BCC4A918-53C4-40AB-BF47-B61A2126883C}">
      <dgm:prSet/>
      <dgm:spPr/>
      <dgm:t>
        <a:bodyPr/>
        <a:lstStyle/>
        <a:p>
          <a:pPr algn="l"/>
          <a:endParaRPr lang="nl-NL"/>
        </a:p>
      </dgm:t>
    </dgm:pt>
    <dgm:pt modelId="{5F9930F7-8C7D-4F6B-BE6B-1CAC4705172F}">
      <dgm:prSet phldrT="[Tekst]"/>
      <dgm:spPr/>
      <dgm:t>
        <a:bodyPr/>
        <a:lstStyle/>
        <a:p>
          <a:pPr algn="l"/>
          <a:r>
            <a:rPr lang="nl-NL"/>
            <a:t>film</a:t>
          </a:r>
        </a:p>
      </dgm:t>
    </dgm:pt>
    <dgm:pt modelId="{BAEED47A-1445-4141-A72F-D91EFFA94E3B}" type="parTrans" cxnId="{FD1E1B8E-4E3C-4843-B18B-4C7205C9097F}">
      <dgm:prSet/>
      <dgm:spPr/>
      <dgm:t>
        <a:bodyPr/>
        <a:lstStyle/>
        <a:p>
          <a:pPr algn="l"/>
          <a:endParaRPr lang="nl-NL"/>
        </a:p>
      </dgm:t>
    </dgm:pt>
    <dgm:pt modelId="{F02CAFF9-5C8E-41B3-A318-C2B6E2E25639}" type="sibTrans" cxnId="{FD1E1B8E-4E3C-4843-B18B-4C7205C9097F}">
      <dgm:prSet/>
      <dgm:spPr/>
      <dgm:t>
        <a:bodyPr/>
        <a:lstStyle/>
        <a:p>
          <a:pPr algn="l"/>
          <a:endParaRPr lang="nl-NL"/>
        </a:p>
      </dgm:t>
    </dgm:pt>
    <dgm:pt modelId="{FD1AFFA4-25D4-44CB-8B6E-8EDE83890BD7}">
      <dgm:prSet phldrT="[Tekst]"/>
      <dgm:spPr/>
      <dgm:t>
        <a:bodyPr/>
        <a:lstStyle/>
        <a:p>
          <a:pPr algn="l"/>
          <a:r>
            <a:rPr lang="nl-NL"/>
            <a:t>actua</a:t>
          </a:r>
        </a:p>
      </dgm:t>
    </dgm:pt>
    <dgm:pt modelId="{2387D3C1-0F49-4EAE-863A-EC92B5108398}" type="parTrans" cxnId="{51B7CE7E-8390-4324-986A-7D6988846938}">
      <dgm:prSet/>
      <dgm:spPr/>
      <dgm:t>
        <a:bodyPr/>
        <a:lstStyle/>
        <a:p>
          <a:pPr algn="l"/>
          <a:endParaRPr lang="nl-NL"/>
        </a:p>
      </dgm:t>
    </dgm:pt>
    <dgm:pt modelId="{730E2CCD-331F-40D1-B783-B48C1A3C2C56}" type="sibTrans" cxnId="{51B7CE7E-8390-4324-986A-7D6988846938}">
      <dgm:prSet/>
      <dgm:spPr/>
      <dgm:t>
        <a:bodyPr/>
        <a:lstStyle/>
        <a:p>
          <a:pPr algn="l"/>
          <a:endParaRPr lang="nl-NL"/>
        </a:p>
      </dgm:t>
    </dgm:pt>
    <dgm:pt modelId="{7C58C1BD-16B9-4473-8B31-02D3CAE6072A}">
      <dgm:prSet phldrT="[Tekst]"/>
      <dgm:spPr/>
      <dgm:t>
        <a:bodyPr/>
        <a:lstStyle/>
        <a:p>
          <a:pPr algn="l"/>
          <a:r>
            <a:rPr lang="nl-NL"/>
            <a:t>nota's</a:t>
          </a:r>
        </a:p>
      </dgm:t>
    </dgm:pt>
    <dgm:pt modelId="{4CF6D191-989F-4A26-9844-642B491270CD}" type="parTrans" cxnId="{5B4ED12E-2E11-4CB3-B10F-F6C7663A0A1B}">
      <dgm:prSet/>
      <dgm:spPr/>
      <dgm:t>
        <a:bodyPr/>
        <a:lstStyle/>
        <a:p>
          <a:pPr algn="l"/>
          <a:endParaRPr lang="nl-NL"/>
        </a:p>
      </dgm:t>
    </dgm:pt>
    <dgm:pt modelId="{EF64C94F-A2B4-4D14-B763-9DB9960CF020}" type="sibTrans" cxnId="{5B4ED12E-2E11-4CB3-B10F-F6C7663A0A1B}">
      <dgm:prSet/>
      <dgm:spPr/>
      <dgm:t>
        <a:bodyPr/>
        <a:lstStyle/>
        <a:p>
          <a:pPr algn="l"/>
          <a:endParaRPr lang="nl-NL"/>
        </a:p>
      </dgm:t>
    </dgm:pt>
    <dgm:pt modelId="{656471F6-B151-4110-8957-FC6BECC52AA7}">
      <dgm:prSet phldrT="[Tekst]"/>
      <dgm:spPr/>
      <dgm:t>
        <a:bodyPr/>
        <a:lstStyle/>
        <a:p>
          <a:pPr algn="l"/>
          <a:r>
            <a:rPr lang="nl-NL"/>
            <a:t>presentatie</a:t>
          </a:r>
        </a:p>
      </dgm:t>
    </dgm:pt>
    <dgm:pt modelId="{6F9158CB-714F-4CD7-A893-4E2ABAC55E24}" type="parTrans" cxnId="{6D14108E-928C-4965-8F94-7AF8086E406C}">
      <dgm:prSet/>
      <dgm:spPr/>
      <dgm:t>
        <a:bodyPr/>
        <a:lstStyle/>
        <a:p>
          <a:pPr algn="l"/>
          <a:endParaRPr lang="nl-NL"/>
        </a:p>
      </dgm:t>
    </dgm:pt>
    <dgm:pt modelId="{C38EDCEE-6E2B-49D5-9202-E350B0C03F3E}" type="sibTrans" cxnId="{6D14108E-928C-4965-8F94-7AF8086E406C}">
      <dgm:prSet/>
      <dgm:spPr/>
      <dgm:t>
        <a:bodyPr/>
        <a:lstStyle/>
        <a:p>
          <a:pPr algn="l"/>
          <a:endParaRPr lang="nl-NL"/>
        </a:p>
      </dgm:t>
    </dgm:pt>
    <dgm:pt modelId="{6E4D2A27-8C3D-4050-B344-3E7E9A57E005}">
      <dgm:prSet phldrT="[Tekst]"/>
      <dgm:spPr/>
      <dgm:t>
        <a:bodyPr/>
        <a:lstStyle/>
        <a:p>
          <a:pPr algn="l"/>
          <a:r>
            <a:rPr lang="nl-NL"/>
            <a:t>handboek</a:t>
          </a:r>
        </a:p>
      </dgm:t>
    </dgm:pt>
    <dgm:pt modelId="{D7D69B7B-CB58-4EBF-800F-D9A9DD1BD268}" type="parTrans" cxnId="{11ED55B9-04A2-46F9-8A4E-7D9B8BD6735B}">
      <dgm:prSet/>
      <dgm:spPr/>
      <dgm:t>
        <a:bodyPr/>
        <a:lstStyle/>
        <a:p>
          <a:pPr algn="l"/>
          <a:endParaRPr lang="nl-NL"/>
        </a:p>
      </dgm:t>
    </dgm:pt>
    <dgm:pt modelId="{321A9E67-67F8-4171-82D8-2D6EB6461472}" type="sibTrans" cxnId="{11ED55B9-04A2-46F9-8A4E-7D9B8BD6735B}">
      <dgm:prSet/>
      <dgm:spPr/>
      <dgm:t>
        <a:bodyPr/>
        <a:lstStyle/>
        <a:p>
          <a:pPr algn="l"/>
          <a:endParaRPr lang="nl-NL"/>
        </a:p>
      </dgm:t>
    </dgm:pt>
    <dgm:pt modelId="{1C536AD5-F6AC-414D-B7C6-EAD0EF2C38AF}">
      <dgm:prSet phldrT="[Tekst]"/>
      <dgm:spPr/>
      <dgm:t>
        <a:bodyPr/>
        <a:lstStyle/>
        <a:p>
          <a:pPr algn="l"/>
          <a:r>
            <a:rPr lang="nl-NL"/>
            <a:t>referentiekader</a:t>
          </a:r>
        </a:p>
      </dgm:t>
    </dgm:pt>
    <dgm:pt modelId="{C2367BD3-FC31-4702-AE67-05B08BC707BE}" type="parTrans" cxnId="{B1375788-BF69-48FB-AC6B-E142A1D2B25D}">
      <dgm:prSet/>
      <dgm:spPr/>
      <dgm:t>
        <a:bodyPr/>
        <a:lstStyle/>
        <a:p>
          <a:pPr algn="l"/>
          <a:endParaRPr lang="nl-NL"/>
        </a:p>
      </dgm:t>
    </dgm:pt>
    <dgm:pt modelId="{6672E41D-B7C0-42E3-9C2B-5D5B53CF9ED8}" type="sibTrans" cxnId="{B1375788-BF69-48FB-AC6B-E142A1D2B25D}">
      <dgm:prSet/>
      <dgm:spPr/>
      <dgm:t>
        <a:bodyPr/>
        <a:lstStyle/>
        <a:p>
          <a:pPr algn="l"/>
          <a:endParaRPr lang="nl-NL"/>
        </a:p>
      </dgm:t>
    </dgm:pt>
    <dgm:pt modelId="{34BF98AE-A67F-4336-B35F-557D7FD51286}">
      <dgm:prSet phldrT="[Tekst]"/>
      <dgm:spPr/>
      <dgm:t>
        <a:bodyPr/>
        <a:lstStyle/>
        <a:p>
          <a:pPr algn="l"/>
          <a:r>
            <a:rPr lang="nl-NL"/>
            <a:t>begrippenlijst</a:t>
          </a:r>
        </a:p>
      </dgm:t>
    </dgm:pt>
    <dgm:pt modelId="{50D2543A-8D09-4F4B-B35D-08C648DA332B}" type="parTrans" cxnId="{4FF69EF2-D58E-48F6-8A1D-AEBFF70BC2F9}">
      <dgm:prSet/>
      <dgm:spPr/>
      <dgm:t>
        <a:bodyPr/>
        <a:lstStyle/>
        <a:p>
          <a:pPr algn="l"/>
          <a:endParaRPr lang="nl-NL"/>
        </a:p>
      </dgm:t>
    </dgm:pt>
    <dgm:pt modelId="{07D33000-C89A-4A52-A209-C0FECB81975E}" type="sibTrans" cxnId="{4FF69EF2-D58E-48F6-8A1D-AEBFF70BC2F9}">
      <dgm:prSet/>
      <dgm:spPr/>
      <dgm:t>
        <a:bodyPr/>
        <a:lstStyle/>
        <a:p>
          <a:pPr algn="l"/>
          <a:endParaRPr lang="nl-NL"/>
        </a:p>
      </dgm:t>
    </dgm:pt>
    <dgm:pt modelId="{9320DBB0-9EDA-4CE8-B0C4-10C70A0D6C87}">
      <dgm:prSet phldrT="[Tekst]"/>
      <dgm:spPr/>
      <dgm:t>
        <a:bodyPr/>
        <a:lstStyle/>
        <a:p>
          <a:pPr algn="l"/>
          <a:r>
            <a:rPr lang="nl-NL"/>
            <a:t>leerdoelen</a:t>
          </a:r>
        </a:p>
      </dgm:t>
    </dgm:pt>
    <dgm:pt modelId="{FADB1C0E-D0C1-4428-AC8D-D6B7CF856C8C}" type="parTrans" cxnId="{A053F9B3-52B9-4B09-9B74-A5D2787102C6}">
      <dgm:prSet/>
      <dgm:spPr/>
      <dgm:t>
        <a:bodyPr/>
        <a:lstStyle/>
        <a:p>
          <a:pPr algn="l"/>
          <a:endParaRPr lang="nl-NL"/>
        </a:p>
      </dgm:t>
    </dgm:pt>
    <dgm:pt modelId="{84690DE5-CCA1-4009-8EF1-2C67CA8AF5AD}" type="sibTrans" cxnId="{A053F9B3-52B9-4B09-9B74-A5D2787102C6}">
      <dgm:prSet/>
      <dgm:spPr/>
      <dgm:t>
        <a:bodyPr/>
        <a:lstStyle/>
        <a:p>
          <a:pPr algn="l"/>
          <a:endParaRPr lang="nl-NL"/>
        </a:p>
      </dgm:t>
    </dgm:pt>
    <dgm:pt modelId="{B3D7D0B7-E225-4D07-9A5B-069822D91841}" type="pres">
      <dgm:prSet presAssocID="{3ABB7A14-5B2C-4727-9945-ED6F2F7D3511}" presName="composite" presStyleCnt="0">
        <dgm:presLayoutVars>
          <dgm:chMax val="5"/>
          <dgm:dir/>
          <dgm:resizeHandles val="exact"/>
        </dgm:presLayoutVars>
      </dgm:prSet>
      <dgm:spPr/>
    </dgm:pt>
    <dgm:pt modelId="{B5FAEC2C-F2F7-408F-9786-52637BBD5C03}" type="pres">
      <dgm:prSet presAssocID="{0BFF3BBE-DC19-4DE0-8416-40AD3D21BEE7}" presName="circle1" presStyleLbl="lnNode1" presStyleIdx="0" presStyleCnt="3"/>
      <dgm:spPr/>
    </dgm:pt>
    <dgm:pt modelId="{1F24E65D-6A78-486C-8A9C-917009F0606D}" type="pres">
      <dgm:prSet presAssocID="{0BFF3BBE-DC19-4DE0-8416-40AD3D21BEE7}" presName="text1" presStyleLbl="revTx" presStyleIdx="0" presStyleCnt="3">
        <dgm:presLayoutVars>
          <dgm:bulletEnabled val="1"/>
        </dgm:presLayoutVars>
      </dgm:prSet>
      <dgm:spPr/>
      <dgm:t>
        <a:bodyPr/>
        <a:lstStyle/>
        <a:p>
          <a:endParaRPr lang="nl-BE"/>
        </a:p>
      </dgm:t>
    </dgm:pt>
    <dgm:pt modelId="{17408C10-4529-44F7-88F0-A1B13C88F844}" type="pres">
      <dgm:prSet presAssocID="{0BFF3BBE-DC19-4DE0-8416-40AD3D21BEE7}" presName="line1" presStyleLbl="callout" presStyleIdx="0" presStyleCnt="6"/>
      <dgm:spPr/>
    </dgm:pt>
    <dgm:pt modelId="{CBE01D37-A1F2-4485-8EF2-D20C4C89471B}" type="pres">
      <dgm:prSet presAssocID="{0BFF3BBE-DC19-4DE0-8416-40AD3D21BEE7}" presName="d1" presStyleLbl="callout" presStyleIdx="1" presStyleCnt="6"/>
      <dgm:spPr/>
    </dgm:pt>
    <dgm:pt modelId="{5F949614-F863-4ED5-8345-B96F18AACA9A}" type="pres">
      <dgm:prSet presAssocID="{E427149D-A4FD-4901-867F-013E95523AD4}" presName="circle2" presStyleLbl="lnNode1" presStyleIdx="1" presStyleCnt="3"/>
      <dgm:spPr/>
    </dgm:pt>
    <dgm:pt modelId="{EC28DD07-369E-487D-9D2D-B4A2D3B10E1F}" type="pres">
      <dgm:prSet presAssocID="{E427149D-A4FD-4901-867F-013E95523AD4}" presName="text2" presStyleLbl="revTx" presStyleIdx="1" presStyleCnt="3">
        <dgm:presLayoutVars>
          <dgm:bulletEnabled val="1"/>
        </dgm:presLayoutVars>
      </dgm:prSet>
      <dgm:spPr/>
      <dgm:t>
        <a:bodyPr/>
        <a:lstStyle/>
        <a:p>
          <a:endParaRPr lang="nl-NL"/>
        </a:p>
      </dgm:t>
    </dgm:pt>
    <dgm:pt modelId="{0F3F89B5-3A18-45BD-B09A-F809A2537343}" type="pres">
      <dgm:prSet presAssocID="{E427149D-A4FD-4901-867F-013E95523AD4}" presName="line2" presStyleLbl="callout" presStyleIdx="2" presStyleCnt="6"/>
      <dgm:spPr/>
    </dgm:pt>
    <dgm:pt modelId="{C825C64E-83F0-4CE7-9D9C-ED8862168104}" type="pres">
      <dgm:prSet presAssocID="{E427149D-A4FD-4901-867F-013E95523AD4}" presName="d2" presStyleLbl="callout" presStyleIdx="3" presStyleCnt="6"/>
      <dgm:spPr/>
    </dgm:pt>
    <dgm:pt modelId="{FBEFFBD5-1EEF-485D-BFB0-088ABEF241B7}" type="pres">
      <dgm:prSet presAssocID="{ABD0262C-49DB-4C84-828B-A5D4A2088AFB}" presName="circle3" presStyleLbl="lnNode1" presStyleIdx="2" presStyleCnt="3"/>
      <dgm:spPr/>
    </dgm:pt>
    <dgm:pt modelId="{9D4C1827-D801-499B-B768-23DBBCB3BB7C}" type="pres">
      <dgm:prSet presAssocID="{ABD0262C-49DB-4C84-828B-A5D4A2088AFB}" presName="text3" presStyleLbl="revTx" presStyleIdx="2" presStyleCnt="3">
        <dgm:presLayoutVars>
          <dgm:bulletEnabled val="1"/>
        </dgm:presLayoutVars>
      </dgm:prSet>
      <dgm:spPr/>
      <dgm:t>
        <a:bodyPr/>
        <a:lstStyle/>
        <a:p>
          <a:endParaRPr lang="nl-BE"/>
        </a:p>
      </dgm:t>
    </dgm:pt>
    <dgm:pt modelId="{495B068F-9426-4ECA-96A7-4AF85B8B957D}" type="pres">
      <dgm:prSet presAssocID="{ABD0262C-49DB-4C84-828B-A5D4A2088AFB}" presName="line3" presStyleLbl="callout" presStyleIdx="4" presStyleCnt="6"/>
      <dgm:spPr/>
    </dgm:pt>
    <dgm:pt modelId="{C08078F1-935E-4E99-A2DD-5C8EB338FCF3}" type="pres">
      <dgm:prSet presAssocID="{ABD0262C-49DB-4C84-828B-A5D4A2088AFB}" presName="d3" presStyleLbl="callout" presStyleIdx="5" presStyleCnt="6"/>
      <dgm:spPr/>
    </dgm:pt>
  </dgm:ptLst>
  <dgm:cxnLst>
    <dgm:cxn modelId="{9AC0E81C-A7E5-4139-B4B0-25C6D4E7CD34}" type="presOf" srcId="{3ABB7A14-5B2C-4727-9945-ED6F2F7D3511}" destId="{B3D7D0B7-E225-4D07-9A5B-069822D91841}" srcOrd="0" destOrd="0" presId="urn:microsoft.com/office/officeart/2005/8/layout/target1"/>
    <dgm:cxn modelId="{6D14108E-928C-4965-8F94-7AF8086E406C}" srcId="{0BFF3BBE-DC19-4DE0-8416-40AD3D21BEE7}" destId="{656471F6-B151-4110-8957-FC6BECC52AA7}" srcOrd="1" destOrd="0" parTransId="{6F9158CB-714F-4CD7-A893-4E2ABAC55E24}" sibTransId="{C38EDCEE-6E2B-49D5-9202-E350B0C03F3E}"/>
    <dgm:cxn modelId="{210B2DBB-7D7B-40AB-BF77-C091E6E88B01}" type="presOf" srcId="{7C58C1BD-16B9-4473-8B31-02D3CAE6072A}" destId="{1F24E65D-6A78-486C-8A9C-917009F0606D}" srcOrd="0" destOrd="1" presId="urn:microsoft.com/office/officeart/2005/8/layout/target1"/>
    <dgm:cxn modelId="{F9F8426B-FA3F-4912-930E-92A2B8DBA7EB}" srcId="{3ABB7A14-5B2C-4727-9945-ED6F2F7D3511}" destId="{0BFF3BBE-DC19-4DE0-8416-40AD3D21BEE7}" srcOrd="0" destOrd="0" parTransId="{B295887A-D736-46A2-8A27-63430654E314}" sibTransId="{45DA0B55-541F-4109-B82A-14CBB7848CA2}"/>
    <dgm:cxn modelId="{18BED47C-7884-4E45-9856-9DBA4DBAFE7D}" srcId="{3ABB7A14-5B2C-4727-9945-ED6F2F7D3511}" destId="{E427149D-A4FD-4901-867F-013E95523AD4}" srcOrd="1" destOrd="0" parTransId="{A5F2D12E-FCA8-48DA-86F0-DDE5B72DD482}" sibTransId="{FAFCFF14-5FE6-49CA-97D3-39EA1886772C}"/>
    <dgm:cxn modelId="{11ED55B9-04A2-46F9-8A4E-7D9B8BD6735B}" srcId="{0BFF3BBE-DC19-4DE0-8416-40AD3D21BEE7}" destId="{6E4D2A27-8C3D-4050-B344-3E7E9A57E005}" srcOrd="2" destOrd="0" parTransId="{D7D69B7B-CB58-4EBF-800F-D9A9DD1BD268}" sibTransId="{321A9E67-67F8-4171-82D8-2D6EB6461472}"/>
    <dgm:cxn modelId="{9A225298-CC83-46F2-8098-9937F974AB1B}" type="presOf" srcId="{FD1AFFA4-25D4-44CB-8B6E-8EDE83890BD7}" destId="{9D4C1827-D801-499B-B768-23DBBCB3BB7C}" srcOrd="0" destOrd="2" presId="urn:microsoft.com/office/officeart/2005/8/layout/target1"/>
    <dgm:cxn modelId="{BC266338-88C6-4DB2-BCE6-83705C171A88}" type="presOf" srcId="{E427149D-A4FD-4901-867F-013E95523AD4}" destId="{EC28DD07-369E-487D-9D2D-B4A2D3B10E1F}" srcOrd="0" destOrd="0" presId="urn:microsoft.com/office/officeart/2005/8/layout/target1"/>
    <dgm:cxn modelId="{B1375788-BF69-48FB-AC6B-E142A1D2B25D}" srcId="{E427149D-A4FD-4901-867F-013E95523AD4}" destId="{1C536AD5-F6AC-414D-B7C6-EAD0EF2C38AF}" srcOrd="0" destOrd="0" parTransId="{C2367BD3-FC31-4702-AE67-05B08BC707BE}" sibTransId="{6672E41D-B7C0-42E3-9C2B-5D5B53CF9ED8}"/>
    <dgm:cxn modelId="{51B7CE7E-8390-4324-986A-7D6988846938}" srcId="{ABD0262C-49DB-4C84-828B-A5D4A2088AFB}" destId="{FD1AFFA4-25D4-44CB-8B6E-8EDE83890BD7}" srcOrd="1" destOrd="0" parTransId="{2387D3C1-0F49-4EAE-863A-EC92B5108398}" sibTransId="{730E2CCD-331F-40D1-B783-B48C1A3C2C56}"/>
    <dgm:cxn modelId="{4FF69EF2-D58E-48F6-8A1D-AEBFF70BC2F9}" srcId="{E427149D-A4FD-4901-867F-013E95523AD4}" destId="{34BF98AE-A67F-4336-B35F-557D7FD51286}" srcOrd="1" destOrd="0" parTransId="{50D2543A-8D09-4F4B-B35D-08C648DA332B}" sibTransId="{07D33000-C89A-4A52-A209-C0FECB81975E}"/>
    <dgm:cxn modelId="{A053F9B3-52B9-4B09-9B74-A5D2787102C6}" srcId="{E427149D-A4FD-4901-867F-013E95523AD4}" destId="{9320DBB0-9EDA-4CE8-B0C4-10C70A0D6C87}" srcOrd="2" destOrd="0" parTransId="{FADB1C0E-D0C1-4428-AC8D-D6B7CF856C8C}" sibTransId="{84690DE5-CCA1-4009-8EF1-2C67CA8AF5AD}"/>
    <dgm:cxn modelId="{D0F220BA-F7E9-441C-949F-1F5CE18257F3}" type="presOf" srcId="{5F9930F7-8C7D-4F6B-BE6B-1CAC4705172F}" destId="{9D4C1827-D801-499B-B768-23DBBCB3BB7C}" srcOrd="0" destOrd="1" presId="urn:microsoft.com/office/officeart/2005/8/layout/target1"/>
    <dgm:cxn modelId="{5B4ED12E-2E11-4CB3-B10F-F6C7663A0A1B}" srcId="{0BFF3BBE-DC19-4DE0-8416-40AD3D21BEE7}" destId="{7C58C1BD-16B9-4473-8B31-02D3CAE6072A}" srcOrd="0" destOrd="0" parTransId="{4CF6D191-989F-4A26-9844-642B491270CD}" sibTransId="{EF64C94F-A2B4-4D14-B763-9DB9960CF020}"/>
    <dgm:cxn modelId="{44DDAB76-9941-42C4-BB01-247EFFAB8B62}" type="presOf" srcId="{1C536AD5-F6AC-414D-B7C6-EAD0EF2C38AF}" destId="{EC28DD07-369E-487D-9D2D-B4A2D3B10E1F}" srcOrd="0" destOrd="1" presId="urn:microsoft.com/office/officeart/2005/8/layout/target1"/>
    <dgm:cxn modelId="{E6BF2468-08B7-4134-B667-CDB9DD853C72}" type="presOf" srcId="{6E4D2A27-8C3D-4050-B344-3E7E9A57E005}" destId="{1F24E65D-6A78-486C-8A9C-917009F0606D}" srcOrd="0" destOrd="3" presId="urn:microsoft.com/office/officeart/2005/8/layout/target1"/>
    <dgm:cxn modelId="{FD1E1B8E-4E3C-4843-B18B-4C7205C9097F}" srcId="{ABD0262C-49DB-4C84-828B-A5D4A2088AFB}" destId="{5F9930F7-8C7D-4F6B-BE6B-1CAC4705172F}" srcOrd="0" destOrd="0" parTransId="{BAEED47A-1445-4141-A72F-D91EFFA94E3B}" sibTransId="{F02CAFF9-5C8E-41B3-A318-C2B6E2E25639}"/>
    <dgm:cxn modelId="{AA51AC26-1E65-4FF2-8FA2-8122FCB45ED1}" type="presOf" srcId="{0BFF3BBE-DC19-4DE0-8416-40AD3D21BEE7}" destId="{1F24E65D-6A78-486C-8A9C-917009F0606D}" srcOrd="0" destOrd="0" presId="urn:microsoft.com/office/officeart/2005/8/layout/target1"/>
    <dgm:cxn modelId="{53C6FCF1-2642-4BFA-96E4-69E7D34BA37B}" type="presOf" srcId="{656471F6-B151-4110-8957-FC6BECC52AA7}" destId="{1F24E65D-6A78-486C-8A9C-917009F0606D}" srcOrd="0" destOrd="2" presId="urn:microsoft.com/office/officeart/2005/8/layout/target1"/>
    <dgm:cxn modelId="{13E0DED5-1F60-4F45-A0B1-4AFE2394D27B}" type="presOf" srcId="{ABD0262C-49DB-4C84-828B-A5D4A2088AFB}" destId="{9D4C1827-D801-499B-B768-23DBBCB3BB7C}" srcOrd="0" destOrd="0" presId="urn:microsoft.com/office/officeart/2005/8/layout/target1"/>
    <dgm:cxn modelId="{BCC4A918-53C4-40AB-BF47-B61A2126883C}" srcId="{3ABB7A14-5B2C-4727-9945-ED6F2F7D3511}" destId="{ABD0262C-49DB-4C84-828B-A5D4A2088AFB}" srcOrd="2" destOrd="0" parTransId="{CA14A29F-47D5-405E-9113-E23E4B744C08}" sibTransId="{42D12226-733E-49C4-985E-10F42AA52CEB}"/>
    <dgm:cxn modelId="{9B54A2ED-5A41-41B6-9EAC-878DE25526C4}" type="presOf" srcId="{34BF98AE-A67F-4336-B35F-557D7FD51286}" destId="{EC28DD07-369E-487D-9D2D-B4A2D3B10E1F}" srcOrd="0" destOrd="2" presId="urn:microsoft.com/office/officeart/2005/8/layout/target1"/>
    <dgm:cxn modelId="{002AD04B-0596-4F8C-B938-B4E4757BD272}" type="presOf" srcId="{9320DBB0-9EDA-4CE8-B0C4-10C70A0D6C87}" destId="{EC28DD07-369E-487D-9D2D-B4A2D3B10E1F}" srcOrd="0" destOrd="3" presId="urn:microsoft.com/office/officeart/2005/8/layout/target1"/>
    <dgm:cxn modelId="{AB359F0B-7EBC-4276-B152-1E6343B85CA9}" type="presParOf" srcId="{B3D7D0B7-E225-4D07-9A5B-069822D91841}" destId="{B5FAEC2C-F2F7-408F-9786-52637BBD5C03}" srcOrd="0" destOrd="0" presId="urn:microsoft.com/office/officeart/2005/8/layout/target1"/>
    <dgm:cxn modelId="{65FA244A-3E6A-47A6-8E57-5DAA47DAF63F}" type="presParOf" srcId="{B3D7D0B7-E225-4D07-9A5B-069822D91841}" destId="{1F24E65D-6A78-486C-8A9C-917009F0606D}" srcOrd="1" destOrd="0" presId="urn:microsoft.com/office/officeart/2005/8/layout/target1"/>
    <dgm:cxn modelId="{5DB4F833-61C8-4026-932E-E7179434244C}" type="presParOf" srcId="{B3D7D0B7-E225-4D07-9A5B-069822D91841}" destId="{17408C10-4529-44F7-88F0-A1B13C88F844}" srcOrd="2" destOrd="0" presId="urn:microsoft.com/office/officeart/2005/8/layout/target1"/>
    <dgm:cxn modelId="{2570443D-3AC6-45A5-AD8F-76B364D7E293}" type="presParOf" srcId="{B3D7D0B7-E225-4D07-9A5B-069822D91841}" destId="{CBE01D37-A1F2-4485-8EF2-D20C4C89471B}" srcOrd="3" destOrd="0" presId="urn:microsoft.com/office/officeart/2005/8/layout/target1"/>
    <dgm:cxn modelId="{AE42310D-7C32-4A92-A85F-E69F05483AC2}" type="presParOf" srcId="{B3D7D0B7-E225-4D07-9A5B-069822D91841}" destId="{5F949614-F863-4ED5-8345-B96F18AACA9A}" srcOrd="4" destOrd="0" presId="urn:microsoft.com/office/officeart/2005/8/layout/target1"/>
    <dgm:cxn modelId="{071A3E6D-4E68-48F1-80E4-CF7A53B7253F}" type="presParOf" srcId="{B3D7D0B7-E225-4D07-9A5B-069822D91841}" destId="{EC28DD07-369E-487D-9D2D-B4A2D3B10E1F}" srcOrd="5" destOrd="0" presId="urn:microsoft.com/office/officeart/2005/8/layout/target1"/>
    <dgm:cxn modelId="{958C0CB0-B4AB-4FE0-B7DD-02059A2CC9E6}" type="presParOf" srcId="{B3D7D0B7-E225-4D07-9A5B-069822D91841}" destId="{0F3F89B5-3A18-45BD-B09A-F809A2537343}" srcOrd="6" destOrd="0" presId="urn:microsoft.com/office/officeart/2005/8/layout/target1"/>
    <dgm:cxn modelId="{E130D599-0DC3-4AED-B183-500D2B253073}" type="presParOf" srcId="{B3D7D0B7-E225-4D07-9A5B-069822D91841}" destId="{C825C64E-83F0-4CE7-9D9C-ED8862168104}" srcOrd="7" destOrd="0" presId="urn:microsoft.com/office/officeart/2005/8/layout/target1"/>
    <dgm:cxn modelId="{DA7AE469-9F38-4802-B626-432876EB30F0}" type="presParOf" srcId="{B3D7D0B7-E225-4D07-9A5B-069822D91841}" destId="{FBEFFBD5-1EEF-485D-BFB0-088ABEF241B7}" srcOrd="8" destOrd="0" presId="urn:microsoft.com/office/officeart/2005/8/layout/target1"/>
    <dgm:cxn modelId="{FE4F6601-0E9C-49CE-B91F-BF3431EEA679}" type="presParOf" srcId="{B3D7D0B7-E225-4D07-9A5B-069822D91841}" destId="{9D4C1827-D801-499B-B768-23DBBCB3BB7C}" srcOrd="9" destOrd="0" presId="urn:microsoft.com/office/officeart/2005/8/layout/target1"/>
    <dgm:cxn modelId="{428BC30B-207E-483B-BAEC-81059D5ACCA0}" type="presParOf" srcId="{B3D7D0B7-E225-4D07-9A5B-069822D91841}" destId="{495B068F-9426-4ECA-96A7-4AF85B8B957D}" srcOrd="10" destOrd="0" presId="urn:microsoft.com/office/officeart/2005/8/layout/target1"/>
    <dgm:cxn modelId="{FBCD90A8-6354-4E95-9523-75A4F64EF92F}" type="presParOf" srcId="{B3D7D0B7-E225-4D07-9A5B-069822D91841}" destId="{C08078F1-935E-4E99-A2DD-5C8EB338FCF3}" srcOrd="11" destOrd="0" presId="urn:microsoft.com/office/officeart/2005/8/layout/targe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2C62779-1402-420A-9CA2-9C30E78D2572}" type="doc">
      <dgm:prSet loTypeId="urn:microsoft.com/office/officeart/2005/8/layout/chevron1" loCatId="process" qsTypeId="urn:microsoft.com/office/officeart/2005/8/quickstyle/simple1" qsCatId="simple" csTypeId="urn:microsoft.com/office/officeart/2005/8/colors/colorful1#2" csCatId="colorful" phldr="1"/>
      <dgm:spPr/>
    </dgm:pt>
    <dgm:pt modelId="{34C45EAD-4F3F-4BF3-8B5D-27B7E7DAB518}">
      <dgm:prSet phldrT="[Tekst]"/>
      <dgm:spPr/>
      <dgm:t>
        <a:bodyPr/>
        <a:lstStyle/>
        <a:p>
          <a:pPr algn="ctr"/>
          <a:r>
            <a:rPr lang="nl-NL"/>
            <a:t>basismateriaal</a:t>
          </a:r>
        </a:p>
      </dgm:t>
    </dgm:pt>
    <dgm:pt modelId="{A09CBC73-DC75-4660-AF39-CF0A0D928B1B}" type="parTrans" cxnId="{F6CF699E-7CCE-41EE-8B62-DC9F7FC230A2}">
      <dgm:prSet/>
      <dgm:spPr/>
      <dgm:t>
        <a:bodyPr/>
        <a:lstStyle/>
        <a:p>
          <a:pPr algn="ctr"/>
          <a:endParaRPr lang="nl-NL"/>
        </a:p>
      </dgm:t>
    </dgm:pt>
    <dgm:pt modelId="{971ED0C5-7D81-4762-8EFB-5B4DF648503E}" type="sibTrans" cxnId="{F6CF699E-7CCE-41EE-8B62-DC9F7FC230A2}">
      <dgm:prSet/>
      <dgm:spPr/>
      <dgm:t>
        <a:bodyPr/>
        <a:lstStyle/>
        <a:p>
          <a:pPr algn="ctr"/>
          <a:endParaRPr lang="nl-NL"/>
        </a:p>
      </dgm:t>
    </dgm:pt>
    <dgm:pt modelId="{3E2676E0-F398-4AE4-94B1-9E1317C5BC3F}">
      <dgm:prSet phldrT="[Tekst]"/>
      <dgm:spPr/>
      <dgm:t>
        <a:bodyPr/>
        <a:lstStyle/>
        <a:p>
          <a:pPr algn="ctr"/>
          <a:r>
            <a:rPr lang="nl-NL"/>
            <a:t>illustratief materiaal</a:t>
          </a:r>
        </a:p>
      </dgm:t>
    </dgm:pt>
    <dgm:pt modelId="{36523197-0FC1-4467-85D5-A21CEA3DB79C}" type="parTrans" cxnId="{1428960E-AD31-4A65-87D9-D6BB4E0C5B1C}">
      <dgm:prSet/>
      <dgm:spPr/>
      <dgm:t>
        <a:bodyPr/>
        <a:lstStyle/>
        <a:p>
          <a:pPr algn="ctr"/>
          <a:endParaRPr lang="nl-NL"/>
        </a:p>
      </dgm:t>
    </dgm:pt>
    <dgm:pt modelId="{362631D5-0E0A-4A0C-8960-84FBF566853E}" type="sibTrans" cxnId="{1428960E-AD31-4A65-87D9-D6BB4E0C5B1C}">
      <dgm:prSet/>
      <dgm:spPr/>
      <dgm:t>
        <a:bodyPr/>
        <a:lstStyle/>
        <a:p>
          <a:pPr algn="ctr"/>
          <a:endParaRPr lang="nl-NL"/>
        </a:p>
      </dgm:t>
    </dgm:pt>
    <dgm:pt modelId="{4BF3A7CC-CBD9-4293-8F03-C21BE12DA66E}">
      <dgm:prSet phldrT="[Tekst]"/>
      <dgm:spPr/>
      <dgm:t>
        <a:bodyPr/>
        <a:lstStyle/>
        <a:p>
          <a:pPr algn="ctr"/>
          <a:r>
            <a:rPr lang="nl-NL"/>
            <a:t>ondersteunend materiaal</a:t>
          </a:r>
        </a:p>
      </dgm:t>
    </dgm:pt>
    <dgm:pt modelId="{47DD24C1-5262-401F-A9E8-9C2F32631886}" type="parTrans" cxnId="{01F2B9B9-6F19-4674-846C-BC512C5F635C}">
      <dgm:prSet/>
      <dgm:spPr/>
      <dgm:t>
        <a:bodyPr/>
        <a:lstStyle/>
        <a:p>
          <a:pPr algn="ctr"/>
          <a:endParaRPr lang="nl-NL"/>
        </a:p>
      </dgm:t>
    </dgm:pt>
    <dgm:pt modelId="{BC75D3B8-FBBA-448F-A137-49AF88CF8055}" type="sibTrans" cxnId="{01F2B9B9-6F19-4674-846C-BC512C5F635C}">
      <dgm:prSet/>
      <dgm:spPr/>
      <dgm:t>
        <a:bodyPr/>
        <a:lstStyle/>
        <a:p>
          <a:pPr algn="ctr"/>
          <a:endParaRPr lang="nl-NL"/>
        </a:p>
      </dgm:t>
    </dgm:pt>
    <dgm:pt modelId="{7528390F-E33B-40FC-AA19-6B2C56A2B34C}" type="pres">
      <dgm:prSet presAssocID="{72C62779-1402-420A-9CA2-9C30E78D2572}" presName="Name0" presStyleCnt="0">
        <dgm:presLayoutVars>
          <dgm:dir/>
          <dgm:animLvl val="lvl"/>
          <dgm:resizeHandles val="exact"/>
        </dgm:presLayoutVars>
      </dgm:prSet>
      <dgm:spPr/>
    </dgm:pt>
    <dgm:pt modelId="{0ED7CEB5-B7ED-4AEE-A3D6-2F0ED665607A}" type="pres">
      <dgm:prSet presAssocID="{34C45EAD-4F3F-4BF3-8B5D-27B7E7DAB518}" presName="parTxOnly" presStyleLbl="node1" presStyleIdx="0" presStyleCnt="3">
        <dgm:presLayoutVars>
          <dgm:chMax val="0"/>
          <dgm:chPref val="0"/>
          <dgm:bulletEnabled val="1"/>
        </dgm:presLayoutVars>
      </dgm:prSet>
      <dgm:spPr/>
      <dgm:t>
        <a:bodyPr/>
        <a:lstStyle/>
        <a:p>
          <a:endParaRPr lang="nl-BE"/>
        </a:p>
      </dgm:t>
    </dgm:pt>
    <dgm:pt modelId="{85A6B0C9-97BE-4689-ADAB-9938571578A8}" type="pres">
      <dgm:prSet presAssocID="{971ED0C5-7D81-4762-8EFB-5B4DF648503E}" presName="parTxOnlySpace" presStyleCnt="0"/>
      <dgm:spPr/>
    </dgm:pt>
    <dgm:pt modelId="{501439FF-F8B5-4BF4-8F7E-7AAA617D2336}" type="pres">
      <dgm:prSet presAssocID="{4BF3A7CC-CBD9-4293-8F03-C21BE12DA66E}" presName="parTxOnly" presStyleLbl="node1" presStyleIdx="1" presStyleCnt="3">
        <dgm:presLayoutVars>
          <dgm:chMax val="0"/>
          <dgm:chPref val="0"/>
          <dgm:bulletEnabled val="1"/>
        </dgm:presLayoutVars>
      </dgm:prSet>
      <dgm:spPr/>
      <dgm:t>
        <a:bodyPr/>
        <a:lstStyle/>
        <a:p>
          <a:endParaRPr lang="nl-NL"/>
        </a:p>
      </dgm:t>
    </dgm:pt>
    <dgm:pt modelId="{616283B9-2A0D-4942-B2B3-9E466953DDB0}" type="pres">
      <dgm:prSet presAssocID="{BC75D3B8-FBBA-448F-A137-49AF88CF8055}" presName="parTxOnlySpace" presStyleCnt="0"/>
      <dgm:spPr/>
    </dgm:pt>
    <dgm:pt modelId="{BA3065F4-25A8-44B6-A16E-B4EFDF104D71}" type="pres">
      <dgm:prSet presAssocID="{3E2676E0-F398-4AE4-94B1-9E1317C5BC3F}" presName="parTxOnly" presStyleLbl="node1" presStyleIdx="2" presStyleCnt="3">
        <dgm:presLayoutVars>
          <dgm:chMax val="0"/>
          <dgm:chPref val="0"/>
          <dgm:bulletEnabled val="1"/>
        </dgm:presLayoutVars>
      </dgm:prSet>
      <dgm:spPr/>
      <dgm:t>
        <a:bodyPr/>
        <a:lstStyle/>
        <a:p>
          <a:endParaRPr lang="nl-BE"/>
        </a:p>
      </dgm:t>
    </dgm:pt>
  </dgm:ptLst>
  <dgm:cxnLst>
    <dgm:cxn modelId="{7E9AFA86-A7AA-494C-BD4A-D7C7BDEB9257}" type="presOf" srcId="{34C45EAD-4F3F-4BF3-8B5D-27B7E7DAB518}" destId="{0ED7CEB5-B7ED-4AEE-A3D6-2F0ED665607A}" srcOrd="0" destOrd="0" presId="urn:microsoft.com/office/officeart/2005/8/layout/chevron1"/>
    <dgm:cxn modelId="{67B3FB3D-FEB3-402B-AEAA-8BA81FDEF9EA}" type="presOf" srcId="{3E2676E0-F398-4AE4-94B1-9E1317C5BC3F}" destId="{BA3065F4-25A8-44B6-A16E-B4EFDF104D71}" srcOrd="0" destOrd="0" presId="urn:microsoft.com/office/officeart/2005/8/layout/chevron1"/>
    <dgm:cxn modelId="{4AA09107-8D52-4E77-9E78-3126ECA86D05}" type="presOf" srcId="{4BF3A7CC-CBD9-4293-8F03-C21BE12DA66E}" destId="{501439FF-F8B5-4BF4-8F7E-7AAA617D2336}" srcOrd="0" destOrd="0" presId="urn:microsoft.com/office/officeart/2005/8/layout/chevron1"/>
    <dgm:cxn modelId="{F6CF699E-7CCE-41EE-8B62-DC9F7FC230A2}" srcId="{72C62779-1402-420A-9CA2-9C30E78D2572}" destId="{34C45EAD-4F3F-4BF3-8B5D-27B7E7DAB518}" srcOrd="0" destOrd="0" parTransId="{A09CBC73-DC75-4660-AF39-CF0A0D928B1B}" sibTransId="{971ED0C5-7D81-4762-8EFB-5B4DF648503E}"/>
    <dgm:cxn modelId="{4B8DB5F5-469E-4AEB-8544-A2228DD0E247}" type="presOf" srcId="{72C62779-1402-420A-9CA2-9C30E78D2572}" destId="{7528390F-E33B-40FC-AA19-6B2C56A2B34C}" srcOrd="0" destOrd="0" presId="urn:microsoft.com/office/officeart/2005/8/layout/chevron1"/>
    <dgm:cxn modelId="{01F2B9B9-6F19-4674-846C-BC512C5F635C}" srcId="{72C62779-1402-420A-9CA2-9C30E78D2572}" destId="{4BF3A7CC-CBD9-4293-8F03-C21BE12DA66E}" srcOrd="1" destOrd="0" parTransId="{47DD24C1-5262-401F-A9E8-9C2F32631886}" sibTransId="{BC75D3B8-FBBA-448F-A137-49AF88CF8055}"/>
    <dgm:cxn modelId="{1428960E-AD31-4A65-87D9-D6BB4E0C5B1C}" srcId="{72C62779-1402-420A-9CA2-9C30E78D2572}" destId="{3E2676E0-F398-4AE4-94B1-9E1317C5BC3F}" srcOrd="2" destOrd="0" parTransId="{36523197-0FC1-4467-85D5-A21CEA3DB79C}" sibTransId="{362631D5-0E0A-4A0C-8960-84FBF566853E}"/>
    <dgm:cxn modelId="{11E4CC1F-871E-4D5B-8C6A-55AC445C05D3}" type="presParOf" srcId="{7528390F-E33B-40FC-AA19-6B2C56A2B34C}" destId="{0ED7CEB5-B7ED-4AEE-A3D6-2F0ED665607A}" srcOrd="0" destOrd="0" presId="urn:microsoft.com/office/officeart/2005/8/layout/chevron1"/>
    <dgm:cxn modelId="{4C92C6D0-AD48-43E3-AF34-68206F997A99}" type="presParOf" srcId="{7528390F-E33B-40FC-AA19-6B2C56A2B34C}" destId="{85A6B0C9-97BE-4689-ADAB-9938571578A8}" srcOrd="1" destOrd="0" presId="urn:microsoft.com/office/officeart/2005/8/layout/chevron1"/>
    <dgm:cxn modelId="{65E91B2E-A700-4E83-95B7-DF261AC5199C}" type="presParOf" srcId="{7528390F-E33B-40FC-AA19-6B2C56A2B34C}" destId="{501439FF-F8B5-4BF4-8F7E-7AAA617D2336}" srcOrd="2" destOrd="0" presId="urn:microsoft.com/office/officeart/2005/8/layout/chevron1"/>
    <dgm:cxn modelId="{4A68D018-83CA-478B-B088-9EF0FBA4CF5A}" type="presParOf" srcId="{7528390F-E33B-40FC-AA19-6B2C56A2B34C}" destId="{616283B9-2A0D-4942-B2B3-9E466953DDB0}" srcOrd="3" destOrd="0" presId="urn:microsoft.com/office/officeart/2005/8/layout/chevron1"/>
    <dgm:cxn modelId="{118EE962-0E87-4893-AE8E-A829A78E3313}" type="presParOf" srcId="{7528390F-E33B-40FC-AA19-6B2C56A2B34C}" destId="{BA3065F4-25A8-44B6-A16E-B4EFDF104D71}" srcOrd="4" destOrd="0" presId="urn:microsoft.com/office/officeart/2005/8/layout/chevron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EE28A-2A27-4700-BB88-31430295E08B}">
      <dsp:nvSpPr>
        <dsp:cNvPr id="0" name=""/>
        <dsp:cNvSpPr/>
      </dsp:nvSpPr>
      <dsp:spPr>
        <a:xfrm rot="5400000">
          <a:off x="-72472" y="73099"/>
          <a:ext cx="483147" cy="338203"/>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voor</a:t>
          </a:r>
        </a:p>
      </dsp:txBody>
      <dsp:txXfrm rot="-5400000">
        <a:off x="1" y="169729"/>
        <a:ext cx="338203" cy="144944"/>
      </dsp:txXfrm>
    </dsp:sp>
    <dsp:sp modelId="{9655961A-7A87-4D2E-806D-00A86C4378EB}">
      <dsp:nvSpPr>
        <dsp:cNvPr id="0" name=""/>
        <dsp:cNvSpPr/>
      </dsp:nvSpPr>
      <dsp:spPr>
        <a:xfrm rot="5400000">
          <a:off x="1145553" y="-806723"/>
          <a:ext cx="314045" cy="192874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geen of weinig voorbereiding</a:t>
          </a:r>
        </a:p>
      </dsp:txBody>
      <dsp:txXfrm rot="-5400000">
        <a:off x="338203" y="15957"/>
        <a:ext cx="1913416" cy="283385"/>
      </dsp:txXfrm>
    </dsp:sp>
    <dsp:sp modelId="{77DDADD0-7A17-4D87-AB0A-22CBE79C6501}">
      <dsp:nvSpPr>
        <dsp:cNvPr id="0" name=""/>
        <dsp:cNvSpPr/>
      </dsp:nvSpPr>
      <dsp:spPr>
        <a:xfrm rot="5400000">
          <a:off x="-72472" y="454785"/>
          <a:ext cx="483147" cy="338203"/>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tijdens</a:t>
          </a:r>
        </a:p>
      </dsp:txBody>
      <dsp:txXfrm rot="-5400000">
        <a:off x="1" y="551415"/>
        <a:ext cx="338203" cy="144944"/>
      </dsp:txXfrm>
    </dsp:sp>
    <dsp:sp modelId="{889CAFDB-D2AA-4B37-BAC5-9E2E8C81093A}">
      <dsp:nvSpPr>
        <dsp:cNvPr id="0" name=""/>
        <dsp:cNvSpPr/>
      </dsp:nvSpPr>
      <dsp:spPr>
        <a:xfrm rot="5400000">
          <a:off x="1145553" y="-425036"/>
          <a:ext cx="314045" cy="1928746"/>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docent overloopt leerstof</a:t>
          </a:r>
        </a:p>
      </dsp:txBody>
      <dsp:txXfrm rot="-5400000">
        <a:off x="338203" y="397644"/>
        <a:ext cx="1913416" cy="283385"/>
      </dsp:txXfrm>
    </dsp:sp>
    <dsp:sp modelId="{3790C217-235F-48F5-A165-9DC90A58BECD}">
      <dsp:nvSpPr>
        <dsp:cNvPr id="0" name=""/>
        <dsp:cNvSpPr/>
      </dsp:nvSpPr>
      <dsp:spPr>
        <a:xfrm rot="5400000">
          <a:off x="-72472" y="836472"/>
          <a:ext cx="483147" cy="33820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na</a:t>
          </a:r>
        </a:p>
      </dsp:txBody>
      <dsp:txXfrm rot="-5400000">
        <a:off x="1" y="933102"/>
        <a:ext cx="338203" cy="144944"/>
      </dsp:txXfrm>
    </dsp:sp>
    <dsp:sp modelId="{DE011F42-47A4-43FC-BA2F-4EE7997574BA}">
      <dsp:nvSpPr>
        <dsp:cNvPr id="0" name=""/>
        <dsp:cNvSpPr/>
      </dsp:nvSpPr>
      <dsp:spPr>
        <a:xfrm rot="5400000">
          <a:off x="1145553" y="-43350"/>
          <a:ext cx="314045" cy="192874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student studeert de gedoceerde leerstof</a:t>
          </a:r>
        </a:p>
      </dsp:txBody>
      <dsp:txXfrm rot="-5400000">
        <a:off x="338203" y="779330"/>
        <a:ext cx="1913416" cy="2833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B5EE9-025C-4AC8-A13F-C8CD9E0CDCD4}">
      <dsp:nvSpPr>
        <dsp:cNvPr id="0" name=""/>
        <dsp:cNvSpPr/>
      </dsp:nvSpPr>
      <dsp:spPr>
        <a:xfrm>
          <a:off x="88106" y="0"/>
          <a:ext cx="1833562" cy="733424"/>
        </a:xfrm>
        <a:prstGeom prst="leftRightRibb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9DEC47-12A0-416C-AD83-4E49115087B2}">
      <dsp:nvSpPr>
        <dsp:cNvPr id="0" name=""/>
        <dsp:cNvSpPr/>
      </dsp:nvSpPr>
      <dsp:spPr>
        <a:xfrm>
          <a:off x="308133" y="128349"/>
          <a:ext cx="605075" cy="35937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2004" rIns="0" bIns="34290" numCol="1" spcCol="1270" anchor="ctr" anchorCtr="0">
          <a:noAutofit/>
        </a:bodyPr>
        <a:lstStyle/>
        <a:p>
          <a:pPr lvl="0" algn="ctr" defTabSz="400050">
            <a:lnSpc>
              <a:spcPct val="90000"/>
            </a:lnSpc>
            <a:spcBef>
              <a:spcPct val="0"/>
            </a:spcBef>
            <a:spcAft>
              <a:spcPct val="35000"/>
            </a:spcAft>
          </a:pPr>
          <a:r>
            <a:rPr lang="nl-NL" sz="900" kern="1200"/>
            <a:t>Klassieke werkvorm</a:t>
          </a:r>
        </a:p>
      </dsp:txBody>
      <dsp:txXfrm>
        <a:off x="308133" y="128349"/>
        <a:ext cx="605075" cy="359378"/>
      </dsp:txXfrm>
    </dsp:sp>
    <dsp:sp modelId="{02C4EE12-C67D-4290-83E2-A7C1186957BF}">
      <dsp:nvSpPr>
        <dsp:cNvPr id="0" name=""/>
        <dsp:cNvSpPr/>
      </dsp:nvSpPr>
      <dsp:spPr>
        <a:xfrm>
          <a:off x="1004887" y="245697"/>
          <a:ext cx="715089" cy="35937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2004" rIns="0" bIns="34290" numCol="1" spcCol="1270" anchor="ctr" anchorCtr="0">
          <a:noAutofit/>
        </a:bodyPr>
        <a:lstStyle/>
        <a:p>
          <a:pPr lvl="0" algn="ctr" defTabSz="400050">
            <a:lnSpc>
              <a:spcPct val="90000"/>
            </a:lnSpc>
            <a:spcBef>
              <a:spcPct val="0"/>
            </a:spcBef>
            <a:spcAft>
              <a:spcPct val="35000"/>
            </a:spcAft>
          </a:pPr>
          <a:r>
            <a:rPr lang="nl-NL" sz="900" kern="1200"/>
            <a:t>Flipped classroom</a:t>
          </a:r>
        </a:p>
      </dsp:txBody>
      <dsp:txXfrm>
        <a:off x="1004887" y="245697"/>
        <a:ext cx="715089" cy="3593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EE28A-2A27-4700-BB88-31430295E08B}">
      <dsp:nvSpPr>
        <dsp:cNvPr id="0" name=""/>
        <dsp:cNvSpPr/>
      </dsp:nvSpPr>
      <dsp:spPr>
        <a:xfrm rot="5400000">
          <a:off x="-72472" y="73099"/>
          <a:ext cx="483147" cy="338203"/>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voor</a:t>
          </a:r>
        </a:p>
      </dsp:txBody>
      <dsp:txXfrm rot="-5400000">
        <a:off x="1" y="169729"/>
        <a:ext cx="338203" cy="144944"/>
      </dsp:txXfrm>
    </dsp:sp>
    <dsp:sp modelId="{9655961A-7A87-4D2E-806D-00A86C4378EB}">
      <dsp:nvSpPr>
        <dsp:cNvPr id="0" name=""/>
        <dsp:cNvSpPr/>
      </dsp:nvSpPr>
      <dsp:spPr>
        <a:xfrm rot="5400000">
          <a:off x="1155078" y="-816248"/>
          <a:ext cx="314045" cy="194779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a:t>student neemt de leerstof door</a:t>
          </a:r>
        </a:p>
      </dsp:txBody>
      <dsp:txXfrm rot="-5400000">
        <a:off x="338203" y="15957"/>
        <a:ext cx="1932466" cy="283385"/>
      </dsp:txXfrm>
    </dsp:sp>
    <dsp:sp modelId="{77DDADD0-7A17-4D87-AB0A-22CBE79C6501}">
      <dsp:nvSpPr>
        <dsp:cNvPr id="0" name=""/>
        <dsp:cNvSpPr/>
      </dsp:nvSpPr>
      <dsp:spPr>
        <a:xfrm rot="5400000">
          <a:off x="-72472" y="454785"/>
          <a:ext cx="483147" cy="338203"/>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tijdens</a:t>
          </a:r>
        </a:p>
      </dsp:txBody>
      <dsp:txXfrm rot="-5400000">
        <a:off x="1" y="551415"/>
        <a:ext cx="338203" cy="144944"/>
      </dsp:txXfrm>
    </dsp:sp>
    <dsp:sp modelId="{889CAFDB-D2AA-4B37-BAC5-9E2E8C81093A}">
      <dsp:nvSpPr>
        <dsp:cNvPr id="0" name=""/>
        <dsp:cNvSpPr/>
      </dsp:nvSpPr>
      <dsp:spPr>
        <a:xfrm rot="5400000">
          <a:off x="1155078" y="-434561"/>
          <a:ext cx="314045" cy="1947796"/>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studenten passen samen de doorgenomen concepten toe</a:t>
          </a:r>
        </a:p>
      </dsp:txBody>
      <dsp:txXfrm rot="-5400000">
        <a:off x="338203" y="397644"/>
        <a:ext cx="1932466" cy="283385"/>
      </dsp:txXfrm>
    </dsp:sp>
    <dsp:sp modelId="{3790C217-235F-48F5-A165-9DC90A58BECD}">
      <dsp:nvSpPr>
        <dsp:cNvPr id="0" name=""/>
        <dsp:cNvSpPr/>
      </dsp:nvSpPr>
      <dsp:spPr>
        <a:xfrm rot="5400000">
          <a:off x="-72472" y="836472"/>
          <a:ext cx="483147" cy="33820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na</a:t>
          </a:r>
        </a:p>
      </dsp:txBody>
      <dsp:txXfrm rot="-5400000">
        <a:off x="1" y="933102"/>
        <a:ext cx="338203" cy="144944"/>
      </dsp:txXfrm>
    </dsp:sp>
    <dsp:sp modelId="{DE011F42-47A4-43FC-BA2F-4EE7997574BA}">
      <dsp:nvSpPr>
        <dsp:cNvPr id="0" name=""/>
        <dsp:cNvSpPr/>
      </dsp:nvSpPr>
      <dsp:spPr>
        <a:xfrm rot="5400000">
          <a:off x="1155078" y="-52875"/>
          <a:ext cx="314045" cy="194779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student studeert de leerstof</a:t>
          </a:r>
        </a:p>
      </dsp:txBody>
      <dsp:txXfrm rot="-5400000">
        <a:off x="338203" y="779330"/>
        <a:ext cx="1932466" cy="2833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EFFBD5-1EEF-485D-BFB0-088ABEF241B7}">
      <dsp:nvSpPr>
        <dsp:cNvPr id="0" name=""/>
        <dsp:cNvSpPr/>
      </dsp:nvSpPr>
      <dsp:spPr>
        <a:xfrm>
          <a:off x="974328" y="593248"/>
          <a:ext cx="1779746" cy="177974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949614-F863-4ED5-8345-B96F18AACA9A}">
      <dsp:nvSpPr>
        <dsp:cNvPr id="0" name=""/>
        <dsp:cNvSpPr/>
      </dsp:nvSpPr>
      <dsp:spPr>
        <a:xfrm>
          <a:off x="1330277" y="949198"/>
          <a:ext cx="1067847" cy="106784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FAEC2C-F2F7-408F-9786-52637BBD5C03}">
      <dsp:nvSpPr>
        <dsp:cNvPr id="0" name=""/>
        <dsp:cNvSpPr/>
      </dsp:nvSpPr>
      <dsp:spPr>
        <a:xfrm>
          <a:off x="1686226" y="1305147"/>
          <a:ext cx="355949" cy="35594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24E65D-6A78-486C-8A9C-917009F0606D}">
      <dsp:nvSpPr>
        <dsp:cNvPr id="0" name=""/>
        <dsp:cNvSpPr/>
      </dsp:nvSpPr>
      <dsp:spPr>
        <a:xfrm>
          <a:off x="3050698" y="0"/>
          <a:ext cx="889873" cy="519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t" anchorCtr="0">
          <a:noAutofit/>
        </a:bodyPr>
        <a:lstStyle/>
        <a:p>
          <a:pPr lvl="0" algn="l" defTabSz="400050">
            <a:lnSpc>
              <a:spcPct val="90000"/>
            </a:lnSpc>
            <a:spcBef>
              <a:spcPct val="0"/>
            </a:spcBef>
            <a:spcAft>
              <a:spcPct val="35000"/>
            </a:spcAft>
          </a:pPr>
          <a:r>
            <a:rPr lang="nl-NL" sz="900" b="1" kern="1200"/>
            <a:t>Basis</a:t>
          </a:r>
        </a:p>
        <a:p>
          <a:pPr marL="57150" lvl="1" indent="-57150" algn="l" defTabSz="311150">
            <a:lnSpc>
              <a:spcPct val="90000"/>
            </a:lnSpc>
            <a:spcBef>
              <a:spcPct val="0"/>
            </a:spcBef>
            <a:spcAft>
              <a:spcPct val="15000"/>
            </a:spcAft>
            <a:buChar char="••"/>
          </a:pPr>
          <a:r>
            <a:rPr lang="nl-NL" sz="700" kern="1200"/>
            <a:t>nota's</a:t>
          </a:r>
        </a:p>
        <a:p>
          <a:pPr marL="57150" lvl="1" indent="-57150" algn="l" defTabSz="311150">
            <a:lnSpc>
              <a:spcPct val="90000"/>
            </a:lnSpc>
            <a:spcBef>
              <a:spcPct val="0"/>
            </a:spcBef>
            <a:spcAft>
              <a:spcPct val="15000"/>
            </a:spcAft>
            <a:buChar char="••"/>
          </a:pPr>
          <a:r>
            <a:rPr lang="nl-NL" sz="700" kern="1200"/>
            <a:t>presentatie</a:t>
          </a:r>
        </a:p>
        <a:p>
          <a:pPr marL="57150" lvl="1" indent="-57150" algn="l" defTabSz="311150">
            <a:lnSpc>
              <a:spcPct val="90000"/>
            </a:lnSpc>
            <a:spcBef>
              <a:spcPct val="0"/>
            </a:spcBef>
            <a:spcAft>
              <a:spcPct val="15000"/>
            </a:spcAft>
            <a:buChar char="••"/>
          </a:pPr>
          <a:r>
            <a:rPr lang="nl-NL" sz="700" kern="1200"/>
            <a:t>handboek</a:t>
          </a:r>
        </a:p>
      </dsp:txBody>
      <dsp:txXfrm>
        <a:off x="3050698" y="0"/>
        <a:ext cx="889873" cy="519092"/>
      </dsp:txXfrm>
    </dsp:sp>
    <dsp:sp modelId="{17408C10-4529-44F7-88F0-A1B13C88F844}">
      <dsp:nvSpPr>
        <dsp:cNvPr id="0" name=""/>
        <dsp:cNvSpPr/>
      </dsp:nvSpPr>
      <dsp:spPr>
        <a:xfrm>
          <a:off x="2828230" y="259546"/>
          <a:ext cx="22246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E01D37-A1F2-4485-8EF2-D20C4C89471B}">
      <dsp:nvSpPr>
        <dsp:cNvPr id="0" name=""/>
        <dsp:cNvSpPr/>
      </dsp:nvSpPr>
      <dsp:spPr>
        <a:xfrm rot="5400000">
          <a:off x="1734131" y="389912"/>
          <a:ext cx="1223278" cy="963139"/>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C28DD07-369E-487D-9D2D-B4A2D3B10E1F}">
      <dsp:nvSpPr>
        <dsp:cNvPr id="0" name=""/>
        <dsp:cNvSpPr/>
      </dsp:nvSpPr>
      <dsp:spPr>
        <a:xfrm>
          <a:off x="3050698" y="519092"/>
          <a:ext cx="889873" cy="519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t" anchorCtr="0">
          <a:noAutofit/>
        </a:bodyPr>
        <a:lstStyle/>
        <a:p>
          <a:pPr lvl="0" algn="l" defTabSz="400050">
            <a:lnSpc>
              <a:spcPct val="90000"/>
            </a:lnSpc>
            <a:spcBef>
              <a:spcPct val="0"/>
            </a:spcBef>
            <a:spcAft>
              <a:spcPct val="35000"/>
            </a:spcAft>
          </a:pPr>
          <a:r>
            <a:rPr lang="nl-NL" sz="900" b="1" kern="1200"/>
            <a:t>Ondersteuning</a:t>
          </a:r>
        </a:p>
        <a:p>
          <a:pPr marL="57150" lvl="1" indent="-57150" algn="l" defTabSz="311150">
            <a:lnSpc>
              <a:spcPct val="90000"/>
            </a:lnSpc>
            <a:spcBef>
              <a:spcPct val="0"/>
            </a:spcBef>
            <a:spcAft>
              <a:spcPct val="15000"/>
            </a:spcAft>
            <a:buChar char="••"/>
          </a:pPr>
          <a:r>
            <a:rPr lang="nl-NL" sz="700" kern="1200"/>
            <a:t>referentiekader</a:t>
          </a:r>
        </a:p>
        <a:p>
          <a:pPr marL="57150" lvl="1" indent="-57150" algn="l" defTabSz="311150">
            <a:lnSpc>
              <a:spcPct val="90000"/>
            </a:lnSpc>
            <a:spcBef>
              <a:spcPct val="0"/>
            </a:spcBef>
            <a:spcAft>
              <a:spcPct val="15000"/>
            </a:spcAft>
            <a:buChar char="••"/>
          </a:pPr>
          <a:r>
            <a:rPr lang="nl-NL" sz="700" kern="1200"/>
            <a:t>begrippenlijst</a:t>
          </a:r>
        </a:p>
        <a:p>
          <a:pPr marL="57150" lvl="1" indent="-57150" algn="l" defTabSz="311150">
            <a:lnSpc>
              <a:spcPct val="90000"/>
            </a:lnSpc>
            <a:spcBef>
              <a:spcPct val="0"/>
            </a:spcBef>
            <a:spcAft>
              <a:spcPct val="15000"/>
            </a:spcAft>
            <a:buChar char="••"/>
          </a:pPr>
          <a:r>
            <a:rPr lang="nl-NL" sz="700" kern="1200"/>
            <a:t>leerdoelen</a:t>
          </a:r>
        </a:p>
      </dsp:txBody>
      <dsp:txXfrm>
        <a:off x="3050698" y="519092"/>
        <a:ext cx="889873" cy="519092"/>
      </dsp:txXfrm>
    </dsp:sp>
    <dsp:sp modelId="{0F3F89B5-3A18-45BD-B09A-F809A2537343}">
      <dsp:nvSpPr>
        <dsp:cNvPr id="0" name=""/>
        <dsp:cNvSpPr/>
      </dsp:nvSpPr>
      <dsp:spPr>
        <a:xfrm>
          <a:off x="2828230" y="778638"/>
          <a:ext cx="22246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25C64E-83F0-4CE7-9D9C-ED8862168104}">
      <dsp:nvSpPr>
        <dsp:cNvPr id="0" name=""/>
        <dsp:cNvSpPr/>
      </dsp:nvSpPr>
      <dsp:spPr>
        <a:xfrm rot="5400000">
          <a:off x="1996703" y="900907"/>
          <a:ext cx="953232" cy="708042"/>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4C1827-D801-499B-B768-23DBBCB3BB7C}">
      <dsp:nvSpPr>
        <dsp:cNvPr id="0" name=""/>
        <dsp:cNvSpPr/>
      </dsp:nvSpPr>
      <dsp:spPr>
        <a:xfrm>
          <a:off x="3050698" y="1038185"/>
          <a:ext cx="889873" cy="519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t" anchorCtr="0">
          <a:noAutofit/>
        </a:bodyPr>
        <a:lstStyle/>
        <a:p>
          <a:pPr lvl="0" algn="l" defTabSz="400050">
            <a:lnSpc>
              <a:spcPct val="90000"/>
            </a:lnSpc>
            <a:spcBef>
              <a:spcPct val="0"/>
            </a:spcBef>
            <a:spcAft>
              <a:spcPct val="35000"/>
            </a:spcAft>
          </a:pPr>
          <a:r>
            <a:rPr lang="nl-NL" sz="900" b="1" kern="1200"/>
            <a:t>Illustratie</a:t>
          </a:r>
        </a:p>
        <a:p>
          <a:pPr marL="57150" lvl="1" indent="-57150" algn="l" defTabSz="311150">
            <a:lnSpc>
              <a:spcPct val="90000"/>
            </a:lnSpc>
            <a:spcBef>
              <a:spcPct val="0"/>
            </a:spcBef>
            <a:spcAft>
              <a:spcPct val="15000"/>
            </a:spcAft>
            <a:buChar char="••"/>
          </a:pPr>
          <a:r>
            <a:rPr lang="nl-NL" sz="700" kern="1200"/>
            <a:t>film</a:t>
          </a:r>
        </a:p>
        <a:p>
          <a:pPr marL="57150" lvl="1" indent="-57150" algn="l" defTabSz="311150">
            <a:lnSpc>
              <a:spcPct val="90000"/>
            </a:lnSpc>
            <a:spcBef>
              <a:spcPct val="0"/>
            </a:spcBef>
            <a:spcAft>
              <a:spcPct val="15000"/>
            </a:spcAft>
            <a:buChar char="••"/>
          </a:pPr>
          <a:r>
            <a:rPr lang="nl-NL" sz="700" kern="1200"/>
            <a:t>actua</a:t>
          </a:r>
        </a:p>
      </dsp:txBody>
      <dsp:txXfrm>
        <a:off x="3050698" y="1038185"/>
        <a:ext cx="889873" cy="519092"/>
      </dsp:txXfrm>
    </dsp:sp>
    <dsp:sp modelId="{495B068F-9426-4ECA-96A7-4AF85B8B957D}">
      <dsp:nvSpPr>
        <dsp:cNvPr id="0" name=""/>
        <dsp:cNvSpPr/>
      </dsp:nvSpPr>
      <dsp:spPr>
        <a:xfrm>
          <a:off x="2828230" y="1297731"/>
          <a:ext cx="22246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8078F1-935E-4E99-A2DD-5C8EB338FCF3}">
      <dsp:nvSpPr>
        <dsp:cNvPr id="0" name=""/>
        <dsp:cNvSpPr/>
      </dsp:nvSpPr>
      <dsp:spPr>
        <a:xfrm rot="5400000">
          <a:off x="2259601" y="1411487"/>
          <a:ext cx="681049" cy="452945"/>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7CEB5-B7ED-4AEE-A3D6-2F0ED665607A}">
      <dsp:nvSpPr>
        <dsp:cNvPr id="0" name=""/>
        <dsp:cNvSpPr/>
      </dsp:nvSpPr>
      <dsp:spPr>
        <a:xfrm>
          <a:off x="1269" y="0"/>
          <a:ext cx="1546419" cy="419100"/>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nl-NL" sz="1300" kern="1200"/>
            <a:t>basismateriaal</a:t>
          </a:r>
        </a:p>
      </dsp:txBody>
      <dsp:txXfrm>
        <a:off x="210819" y="0"/>
        <a:ext cx="1127319" cy="419100"/>
      </dsp:txXfrm>
    </dsp:sp>
    <dsp:sp modelId="{501439FF-F8B5-4BF4-8F7E-7AAA617D2336}">
      <dsp:nvSpPr>
        <dsp:cNvPr id="0" name=""/>
        <dsp:cNvSpPr/>
      </dsp:nvSpPr>
      <dsp:spPr>
        <a:xfrm>
          <a:off x="1393047" y="0"/>
          <a:ext cx="1546419" cy="419100"/>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nl-NL" sz="1300" kern="1200"/>
            <a:t>ondersteunend materiaal</a:t>
          </a:r>
        </a:p>
      </dsp:txBody>
      <dsp:txXfrm>
        <a:off x="1602597" y="0"/>
        <a:ext cx="1127319" cy="419100"/>
      </dsp:txXfrm>
    </dsp:sp>
    <dsp:sp modelId="{BA3065F4-25A8-44B6-A16E-B4EFDF104D71}">
      <dsp:nvSpPr>
        <dsp:cNvPr id="0" name=""/>
        <dsp:cNvSpPr/>
      </dsp:nvSpPr>
      <dsp:spPr>
        <a:xfrm>
          <a:off x="2784824" y="0"/>
          <a:ext cx="1546419" cy="419100"/>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nl-NL" sz="1300" kern="1200"/>
            <a:t>illustratief materiaal</a:t>
          </a:r>
        </a:p>
      </dsp:txBody>
      <dsp:txXfrm>
        <a:off x="2994374" y="0"/>
        <a:ext cx="1127319" cy="4191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Dit draaiboek werd geschreven in het kader van  het onderwijsinnovatieproject ‘eBooks als ondersteuning van hoorcolleges voor bijzondere doelgroepen’ van de Vakgroep Sociaal Recht onder de verantwoordelijkheid van professor dr. Y. Jorens en professor M. Valcke.               Tijdens het project werd een innoverende cursusomgeving gecreëerd voor de cursus ‘Beginselen van het recht’ gedoceerd aan de eerste bachelor Economische wetenschappen (2013-2014) en ‘Algemene beginselen van het recht’ gedoceerd aan de eerste bachelor Politieke en Sociale Wetenschappen (2013-2014). Met dit draaiboek wordt beoogd een algemene handleiding mee te geven die kan helpen bij het ontwikkelen van een eigen webgebaseerde cursusomgeving.</Abstract>
  <CompanyAddress> Vakgroep Crimonologie, Strafrecht en Sociaal Recht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3F4A26-2D2E-9C4E-9151-05A7B66B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12193</Words>
  <Characters>69505</Characters>
  <Application>Microsoft Macintosh Word</Application>
  <DocSecurity>0</DocSecurity>
  <Lines>579</Lines>
  <Paragraphs>163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Draaiboek webgebaseerde cursusomgeving: ontwikkeling van een e-book</dc:title>
  <dc:subject>Ontwikkeling van een e-book</dc:subject>
  <dc:creator>Professor Yves Jorens, Lien Valcke, Jasmien Arryn</dc:creator>
  <cp:lastModifiedBy>Lien Valcke</cp:lastModifiedBy>
  <cp:revision>2</cp:revision>
  <cp:lastPrinted>2014-11-03T15:04:00Z</cp:lastPrinted>
  <dcterms:created xsi:type="dcterms:W3CDTF">2014-11-05T11:42:00Z</dcterms:created>
  <dcterms:modified xsi:type="dcterms:W3CDTF">2014-11-05T11:42:00Z</dcterms:modified>
</cp:coreProperties>
</file>